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2F2C3" w14:textId="77777777" w:rsidR="00E375AB" w:rsidRDefault="00BD1979">
      <w:r>
        <w:t>“Just beyond the Assabet Spring I see where a squirrel “,” gray or red “,” dug through the snow last night in search of acorns. I know it was last night “,” for it was while the last snow was falling “,” and the track are partly filed by it; they are like this: [image]”</w:t>
      </w:r>
    </w:p>
    <w:p w14:paraId="73F8091D" w14:textId="77777777" w:rsidR="00BD1979" w:rsidRDefault="00BD1979"/>
    <w:p w14:paraId="0D829B6B" w14:textId="77777777" w:rsidR="00BD1979" w:rsidRDefault="00BD1979" w:rsidP="00BD1979">
      <w:r>
        <w:t xml:space="preserve">PE 10, pg. 81 / </w:t>
      </w:r>
      <w:r w:rsidR="00A47CF2" w:rsidRPr="001F7503">
        <w:t>13 May 1855-3 January 1856</w:t>
      </w:r>
      <w:r w:rsidR="00A47CF2">
        <w:t xml:space="preserve"> </w:t>
      </w:r>
      <w:r>
        <w:t xml:space="preserve">/ </w:t>
      </w:r>
      <w:r w:rsidRPr="00965FEF">
        <w:t>NNPM MA 1302:25</w:t>
      </w:r>
      <w:r>
        <w:t xml:space="preserve"> / T vol. # XIX / PDF # XIV / </w:t>
      </w:r>
      <w:r w:rsidR="00A47CF2">
        <w:t xml:space="preserve">JVII &amp; </w:t>
      </w:r>
      <w:bookmarkStart w:id="0" w:name="_GoBack"/>
      <w:bookmarkEnd w:id="0"/>
      <w:r>
        <w:t>JVIII</w:t>
      </w:r>
    </w:p>
    <w:p w14:paraId="66911157" w14:textId="77777777" w:rsidR="00BD1979" w:rsidRDefault="00BD1979" w:rsidP="00BD1979"/>
    <w:p w14:paraId="66531CA8" w14:textId="77777777" w:rsidR="00BD1979" w:rsidRDefault="00BD1979">
      <w:r>
        <w:t>Location: Assabet Spring</w:t>
      </w:r>
    </w:p>
    <w:sectPr w:rsidR="00BD1979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79"/>
    <w:rsid w:val="008D3594"/>
    <w:rsid w:val="00A47CF2"/>
    <w:rsid w:val="00BD1979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40C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2015-11-06T18:52:00Z</dcterms:created>
  <dcterms:modified xsi:type="dcterms:W3CDTF">2015-11-11T12:41:00Z</dcterms:modified>
</cp:coreProperties>
</file>