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FF054D">
      <w:r>
        <w:t xml:space="preserve">“How contagious are boys’ games! A short time ago they were spinning tops “,” as I saw and heard “,” all the country over. Now every boy has a stick curved at the end “,” a </w:t>
      </w:r>
      <w:proofErr w:type="spellStart"/>
      <w:r>
        <w:rPr>
          <w:i/>
        </w:rPr>
        <w:t>hawkie</w:t>
      </w:r>
      <w:proofErr w:type="spellEnd"/>
      <w:r>
        <w:t xml:space="preserve"> “,” in his hand “,”whether in yards or in distant lanes I meet them.”</w:t>
      </w:r>
    </w:p>
    <w:p w:rsidR="00FF054D" w:rsidRDefault="00FF054D"/>
    <w:p w:rsidR="00FF054D" w:rsidRDefault="00FF054D" w:rsidP="00FF054D"/>
    <w:p w:rsidR="00FF054D" w:rsidRDefault="00FF054D" w:rsidP="00FF054D">
      <w:r>
        <w:t>PE 12, pg. 155</w:t>
      </w:r>
      <w:r>
        <w:t xml:space="preserve"> / </w:t>
      </w:r>
      <w:r w:rsidRPr="004067FE">
        <w:t>31 July-25 November 1857</w:t>
      </w:r>
      <w:r>
        <w:t>/ NNPM MA 1302:30 / T vol. # XXIV / PDF # XVI / JIX &amp; JX</w:t>
      </w:r>
    </w:p>
    <w:p w:rsidR="00FF054D" w:rsidRPr="00FF054D" w:rsidRDefault="00FF054D">
      <w:bookmarkStart w:id="0" w:name="_GoBack"/>
      <w:bookmarkEnd w:id="0"/>
    </w:p>
    <w:sectPr w:rsidR="00FF054D" w:rsidRPr="00FF054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4D"/>
    <w:rsid w:val="008D3594"/>
    <w:rsid w:val="00E375AB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2016-02-08T21:58:00Z</dcterms:created>
  <dcterms:modified xsi:type="dcterms:W3CDTF">2016-02-08T22:00:00Z</dcterms:modified>
</cp:coreProperties>
</file>