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AB6A3E">
      <w:r>
        <w:t>“One [fir] “,” a dead one “,” was twenty-nine inches in circumference “,” and at four feet from ground branched horizontally as much as five feet each way “,” making a flat top “,” curving upward again into stag-horns “,” with branches very large and stout at base “,” thus: [image]</w:t>
      </w:r>
    </w:p>
    <w:p w:rsidR="00AB6A3E" w:rsidRDefault="00AB6A3E"/>
    <w:p w:rsidR="00AB6A3E" w:rsidRDefault="00AB6A3E" w:rsidP="00AB6A3E">
      <w:r>
        <w:t xml:space="preserve">PE 14, pg. </w:t>
      </w:r>
      <w:r>
        <w:t>48</w:t>
      </w:r>
      <w:r>
        <w:t xml:space="preserve"> / 9 July 1858-9 November 1858 / NNPM MA 1302:33 / T vol. # XXVII / PDF # XVII / JXI</w:t>
      </w:r>
    </w:p>
    <w:p w:rsidR="00AB6A3E" w:rsidRDefault="00AB6A3E">
      <w:bookmarkStart w:id="0" w:name="_GoBack"/>
      <w:bookmarkEnd w:id="0"/>
    </w:p>
    <w:sectPr w:rsidR="00AB6A3E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A3E"/>
    <w:rsid w:val="008D3594"/>
    <w:rsid w:val="00AB6A3E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Macintosh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2016-02-18T22:26:00Z</dcterms:created>
  <dcterms:modified xsi:type="dcterms:W3CDTF">2016-02-18T22:27:00Z</dcterms:modified>
</cp:coreProperties>
</file>