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6D433" w14:textId="77777777" w:rsidR="00E375AB" w:rsidRDefault="007359A5">
      <w:r>
        <w:t>“Observe a large mass of white lily root with the mud washed up “,” the woolly steel-blue root “,” with singular knobs for offshoots and long “,” large “,” succulent white roots from all sides “,” the leaf-buds yellow and lightly rolled up on each side.”</w:t>
      </w:r>
    </w:p>
    <w:p w14:paraId="46F7B684" w14:textId="77777777" w:rsidR="007359A5" w:rsidRDefault="007359A5"/>
    <w:p w14:paraId="2821C7E3" w14:textId="77777777" w:rsidR="00C36BA0" w:rsidRDefault="007359A5" w:rsidP="00C36BA0">
      <w:r>
        <w:t xml:space="preserve">PE 10, pg. 293 / </w:t>
      </w:r>
      <w:r w:rsidR="00C36BA0">
        <w:t>4 January-23 April 1856 / NNPM MA 1302:26 / T vol. # XX / PDF # XIV / JVIII</w:t>
      </w:r>
    </w:p>
    <w:p w14:paraId="32FE1274" w14:textId="77777777" w:rsidR="007359A5" w:rsidRDefault="007359A5" w:rsidP="007359A5">
      <w:bookmarkStart w:id="0" w:name="_GoBack"/>
      <w:bookmarkEnd w:id="0"/>
    </w:p>
    <w:p w14:paraId="5816AE73" w14:textId="77777777" w:rsidR="007359A5" w:rsidRDefault="007359A5"/>
    <w:p w14:paraId="792F6876" w14:textId="77777777" w:rsidR="007359A5" w:rsidRDefault="007359A5">
      <w:r>
        <w:t>Location: Lee’s Cliff</w:t>
      </w:r>
    </w:p>
    <w:p w14:paraId="2AC76C48" w14:textId="77777777" w:rsidR="007359A5" w:rsidRDefault="007359A5"/>
    <w:p w14:paraId="3F91D1E9" w14:textId="77777777" w:rsidR="007359A5" w:rsidRDefault="007359A5"/>
    <w:sectPr w:rsidR="007359A5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A5"/>
    <w:rsid w:val="007359A5"/>
    <w:rsid w:val="008D3594"/>
    <w:rsid w:val="00C36BA0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7EB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2015-11-06T21:20:00Z</dcterms:created>
  <dcterms:modified xsi:type="dcterms:W3CDTF">2015-11-11T12:52:00Z</dcterms:modified>
</cp:coreProperties>
</file>