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0B1B7D">
      <w:r>
        <w:t xml:space="preserve">“ In Bell Pond (once Bladder Pond_ on the same road “,” near to Worcester “,” they were catching little shiners “,” only “,” at most “,” two inches long “,” for perch bait. (The perch and pickerel they commonly catch at </w:t>
      </w:r>
      <w:proofErr w:type="spellStart"/>
      <w:r>
        <w:t>Quinsigamond</w:t>
      </w:r>
      <w:proofErr w:type="spellEnd"/>
      <w:r>
        <w:t xml:space="preserve"> are small.) They cut a round hole about three feet in diameter and let down a simple net of this form “,” with only a stone to sink it in the bottom “,” then cast Indian meal or bits of cracker into the water “,” and the minnows swim forward after the bait “,” and the fisherman “,” without seeing them “,” pulls up the net at a venture.”</w:t>
      </w:r>
    </w:p>
    <w:p w:rsidR="000B1B7D" w:rsidRDefault="000B1B7D"/>
    <w:p w:rsidR="000B1B7D" w:rsidRDefault="000B1B7D" w:rsidP="000B1B7D">
      <w:r>
        <w:t xml:space="preserve">PE 14, pg. </w:t>
      </w:r>
      <w:r>
        <w:t>454</w:t>
      </w:r>
      <w:bookmarkStart w:id="0" w:name="_GoBack"/>
      <w:bookmarkEnd w:id="0"/>
      <w:r>
        <w:t>/ 9 November 1858-7 April 1859 / NNPM MA 1302:34 / T vol. # XXVIII / PDF # XVII / JXI</w:t>
      </w:r>
    </w:p>
    <w:p w:rsidR="000B1B7D" w:rsidRDefault="000B1B7D"/>
    <w:sectPr w:rsidR="000B1B7D"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7D"/>
    <w:rsid w:val="000B1B7D"/>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574</Characters>
  <Application>Microsoft Macintosh Word</Application>
  <DocSecurity>0</DocSecurity>
  <Lines>4</Lines>
  <Paragraphs>1</Paragraphs>
  <ScaleCrop>false</ScaleCrop>
  <Company/>
  <LinksUpToDate>false</LinksUpToDate>
  <CharactersWithSpaces>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2016-02-19T04:10:00Z</dcterms:created>
  <dcterms:modified xsi:type="dcterms:W3CDTF">2016-02-19T04:12:00Z</dcterms:modified>
</cp:coreProperties>
</file>