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D328B2">
      <w:r>
        <w:t xml:space="preserve">“We could see from our dining-place </w:t>
      </w:r>
      <w:proofErr w:type="spellStart"/>
      <w:r>
        <w:t>Agamenticus</w:t>
      </w:r>
      <w:proofErr w:type="spellEnd"/>
      <w:r>
        <w:t xml:space="preserve"> “,” some forty miles distant in the north. Its two sides loomed thus: [image] so that about a third of the whole was lifted up “,” while a small elevation close to it on the east “,” which afterward was seen to be a part of it “,” was wholly lifted up.”</w:t>
      </w:r>
    </w:p>
    <w:p w:rsidR="00D328B2" w:rsidRDefault="00D328B2"/>
    <w:p w:rsidR="00D328B2" w:rsidRDefault="00D328B2" w:rsidP="00D328B2">
      <w:r>
        <w:t xml:space="preserve">PE 14, pg. </w:t>
      </w:r>
      <w:r>
        <w:t>178</w:t>
      </w:r>
      <w:bookmarkStart w:id="0" w:name="_GoBack"/>
      <w:bookmarkEnd w:id="0"/>
      <w:r>
        <w:t>/ 9 July 1858-9 November 1858 / NNPM MA 1302:33 / T vol. # XXVII / PDF # XVII / JXI</w:t>
      </w:r>
    </w:p>
    <w:p w:rsidR="00D328B2" w:rsidRDefault="00D328B2"/>
    <w:sectPr w:rsidR="00D328B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B2"/>
    <w:rsid w:val="008D3594"/>
    <w:rsid w:val="00D328B2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2016-02-19T00:44:00Z</dcterms:created>
  <dcterms:modified xsi:type="dcterms:W3CDTF">2016-02-19T00:46:00Z</dcterms:modified>
</cp:coreProperties>
</file>