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EB6040">
      <w:r>
        <w:t>“I find scarlet oak acorns like this; in form not essentially different from those of the black oak “,” except that the scales of the black stand out more loose and bristling about the fruit. So all scarlet oak acorns do not regularly taper to a point form a broad base “,” and Emerson represents buts one form of the fruit. The leaf of this was not very deeply cut “,” was broad for its length.”</w:t>
      </w:r>
    </w:p>
    <w:p w:rsidR="00EB6040" w:rsidRDefault="00EB6040"/>
    <w:p w:rsidR="00EB6040" w:rsidRDefault="00EB6040" w:rsidP="00EB6040">
      <w:r>
        <w:t xml:space="preserve">PE 14, pg. </w:t>
      </w:r>
      <w:r>
        <w:t>347-348</w:t>
      </w:r>
      <w:bookmarkStart w:id="0" w:name="_GoBack"/>
      <w:bookmarkEnd w:id="0"/>
      <w:r>
        <w:t>/ 9 November 1858-7 April 1859 / NNPM MA 1302:34 / T vol. # XXVIII / PDF # XVII / JXI</w:t>
      </w:r>
    </w:p>
    <w:p w:rsidR="00EB6040" w:rsidRDefault="00EB6040"/>
    <w:sectPr w:rsidR="00EB6040"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40"/>
    <w:rsid w:val="008D3594"/>
    <w:rsid w:val="00E375AB"/>
    <w:rsid w:val="00EB6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75</Words>
  <Characters>428</Characters>
  <Application>Microsoft Macintosh Word</Application>
  <DocSecurity>0</DocSecurity>
  <Lines>3</Lines>
  <Paragraphs>1</Paragraphs>
  <ScaleCrop>false</ScaleCrop>
  <Company/>
  <LinksUpToDate>false</LinksUpToDate>
  <CharactersWithSpaces>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2016-02-19T01:34:00Z</dcterms:created>
  <dcterms:modified xsi:type="dcterms:W3CDTF">2016-02-19T01:36:00Z</dcterms:modified>
</cp:coreProperties>
</file>