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C45425" w:rsidRDefault="00F378AF" w:rsidP="00C45425">
      <w:r>
        <w:rPr>
          <w:noProof/>
        </w:rPr>
        <w:t>“The apple bloom is chiefly passed. Rubus sempervirence put for leaf soon after R. Canadensis Is that the O</w:t>
      </w:r>
      <w:bookmarkStart w:id="0" w:name="_GoBack"/>
      <w:bookmarkEnd w:id="0"/>
      <w:r>
        <w:rPr>
          <w:noProof/>
        </w:rPr>
        <w:t>. Cinnamomea? at the dwarf sumachs (which ap flowers with the Hill one) its fertil fronds without leaves &amp; its curved white rfoots or bases regularly feather marked? The Dwarf sumach is just starting, some of them, decidedly later than the button bush! At Clam shell- the small oblong yellow heads of yel. clover- some days. Tall butter-cup a day or 2 – Dandelions for some time gone to seed. Water saxifrage now well out. As I started away from Clam shell – It was quite warm-the seats- &amp; the water glassy smooth- but a little wind rose afterward.”</w:t>
      </w:r>
    </w:p>
    <w:sectPr w:rsidR="00B845EC" w:rsidRPr="00C4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53220E"/>
    <w:rsid w:val="006167AA"/>
    <w:rsid w:val="0079144E"/>
    <w:rsid w:val="009B2067"/>
    <w:rsid w:val="00AA4DB2"/>
    <w:rsid w:val="00B845EC"/>
    <w:rsid w:val="00C45425"/>
    <w:rsid w:val="00F378AF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2015-10-30T15:57:00Z</dcterms:created>
  <dcterms:modified xsi:type="dcterms:W3CDTF">2015-10-30T15:57:00Z</dcterms:modified>
</cp:coreProperties>
</file>