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0F4" w:rsidRPr="006945C4" w:rsidRDefault="009E4240" w:rsidP="006945C4">
      <w:r>
        <w:rPr>
          <w:noProof/>
        </w:rPr>
        <w:t>“It looks at a little distance as if one had gone through with a bush-whack and done his work faithfully. They [are] from half an inch to one inch thick, broken this wise: He has apparently concluded to clear it. Only taller birches, etc., are left.”</w:t>
      </w:r>
      <w:bookmarkStart w:id="0" w:name="_GoBack"/>
      <w:bookmarkEnd w:id="0"/>
    </w:p>
    <w:sectPr w:rsidR="000620F4" w:rsidRPr="00694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03"/>
    <w:rsid w:val="000620F4"/>
    <w:rsid w:val="0015342C"/>
    <w:rsid w:val="002C2422"/>
    <w:rsid w:val="004D4156"/>
    <w:rsid w:val="006945C4"/>
    <w:rsid w:val="006F3719"/>
    <w:rsid w:val="007873AD"/>
    <w:rsid w:val="009E4240"/>
    <w:rsid w:val="00E9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5D724-8978-402B-AC8D-F123C32E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2015-12-15T22:19:00Z</dcterms:created>
  <dcterms:modified xsi:type="dcterms:W3CDTF">2015-12-15T22:19:00Z</dcterms:modified>
</cp:coreProperties>
</file>