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D3F26" w14:textId="77777777" w:rsidR="00E375AB" w:rsidRDefault="006A5D85">
      <w:r>
        <w:t>“5. What I think is the fibrous growth of a willow “,” moss-like with a wiry dark-colored hair-like stem (possibly it is a moss). This “,” with or without the tuft “,” is the lining “,” and lies contiguous in the sides and borrom.”</w:t>
      </w:r>
    </w:p>
    <w:p w14:paraId="6A5C716A" w14:textId="77777777" w:rsidR="006A5D85" w:rsidRDefault="006A5D85"/>
    <w:p w14:paraId="7777EB36" w14:textId="0A23EF3D" w:rsidR="006A5D85" w:rsidRDefault="006A5D85" w:rsidP="006A5D85">
      <w:r>
        <w:t xml:space="preserve">PE 10, pg. 124 / </w:t>
      </w:r>
      <w:r w:rsidR="00A24B14">
        <w:t>4 January-23 April 1856 / NNPM MA 1302:26 / T vol. # X</w:t>
      </w:r>
      <w:r w:rsidR="00A24B14">
        <w:t xml:space="preserve">X </w:t>
      </w:r>
      <w:bookmarkStart w:id="0" w:name="_GoBack"/>
      <w:bookmarkEnd w:id="0"/>
      <w:r>
        <w:t>/ PDF # XIV / JVIII</w:t>
      </w:r>
    </w:p>
    <w:p w14:paraId="4E87728C" w14:textId="77777777" w:rsidR="006A5D85" w:rsidRDefault="006A5D85"/>
    <w:p w14:paraId="3D424F7C" w14:textId="77777777" w:rsidR="00B52485" w:rsidRDefault="00B52485">
      <w:r>
        <w:t>In a list enumerating the materials used to create a kingfisher’s nest</w:t>
      </w:r>
    </w:p>
    <w:sectPr w:rsidR="00B5248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85"/>
    <w:rsid w:val="006A5D85"/>
    <w:rsid w:val="008D3594"/>
    <w:rsid w:val="00A24B14"/>
    <w:rsid w:val="00B52485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B9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2015-11-06T19:25:00Z</dcterms:created>
  <dcterms:modified xsi:type="dcterms:W3CDTF">2015-11-11T12:45:00Z</dcterms:modified>
</cp:coreProperties>
</file>