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4067FE">
      <w:r>
        <w:t xml:space="preserve">“Here is a print still more significant at our doors “,” the print of a race that has preceded us “,” and this the little symbol that Nature has transmitted to us. Yes “,” </w:t>
      </w:r>
      <w:r>
        <w:rPr>
          <w:i/>
        </w:rPr>
        <w:t>this</w:t>
      </w:r>
      <w:r>
        <w:t xml:space="preserve"> arrow-headed character is probably more ancient than any other “,” and to my mind it has not been deciphered. Men should not go to New Zealand to write or think of Greece and Rome “,” nor more to New England. New earths “,” new themes expect us. Celebrate not the Garden of Eden “,”but your own.”</w:t>
      </w:r>
    </w:p>
    <w:p w:rsidR="004067FE" w:rsidRDefault="004067FE"/>
    <w:p w:rsidR="004067FE" w:rsidRDefault="004067FE" w:rsidP="004067FE">
      <w:r>
        <w:t>PE 12</w:t>
      </w:r>
      <w:r>
        <w:t xml:space="preserve">, pg. </w:t>
      </w:r>
      <w:r>
        <w:t>118</w:t>
      </w:r>
      <w:r>
        <w:t xml:space="preserve"> / </w:t>
      </w:r>
      <w:r w:rsidRPr="004067FE">
        <w:t>31 July-25 November 1857</w:t>
      </w:r>
      <w:r>
        <w:t>/ NNPM MA 1302:30 / T vol. # XXIV</w:t>
      </w:r>
      <w:r>
        <w:t xml:space="preserve"> / PDF # X</w:t>
      </w:r>
      <w:r>
        <w:t>VI</w:t>
      </w:r>
      <w:r>
        <w:t xml:space="preserve"> / J</w:t>
      </w:r>
      <w:r>
        <w:t>IX &amp; JX</w:t>
      </w:r>
    </w:p>
    <w:p w:rsidR="004067FE" w:rsidRPr="004067FE" w:rsidRDefault="004067FE">
      <w:bookmarkStart w:id="0" w:name="_GoBack"/>
      <w:bookmarkEnd w:id="0"/>
    </w:p>
    <w:sectPr w:rsidR="004067FE" w:rsidRPr="004067FE"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7FE"/>
    <w:rsid w:val="004067FE"/>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Words>
  <Characters>489</Characters>
  <Application>Microsoft Macintosh Word</Application>
  <DocSecurity>0</DocSecurity>
  <Lines>4</Lines>
  <Paragraphs>1</Paragraphs>
  <ScaleCrop>false</ScaleCrop>
  <Company/>
  <LinksUpToDate>false</LinksUpToDate>
  <CharactersWithSpaces>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2016-02-08T21:42:00Z</dcterms:created>
  <dcterms:modified xsi:type="dcterms:W3CDTF">2016-02-08T21:54:00Z</dcterms:modified>
</cp:coreProperties>
</file>