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AE470E">
      <w:r>
        <w:t xml:space="preserve">“One </w:t>
      </w:r>
      <w:proofErr w:type="spellStart"/>
      <w:r>
        <w:t>hylodes</w:t>
      </w:r>
      <w:proofErr w:type="spellEnd"/>
      <w:r>
        <w:t xml:space="preserve"> which I bring home has a perfect cross on its back “,”—except one arm of it.”</w:t>
      </w:r>
    </w:p>
    <w:p w:rsidR="00AE470E" w:rsidRDefault="00AE470E"/>
    <w:p w:rsidR="00AE470E" w:rsidRDefault="00AE470E" w:rsidP="00AE470E">
      <w:r>
        <w:t xml:space="preserve">PE 14, pg. </w:t>
      </w:r>
      <w:r>
        <w:t>91</w:t>
      </w:r>
      <w:bookmarkStart w:id="0" w:name="_GoBack"/>
      <w:bookmarkEnd w:id="0"/>
      <w:r>
        <w:t xml:space="preserve"> / 9 July 1858-9 November 1858 / NNPM MA 1302:33 / T vol. # XXVII / PDF # XVII / JXI</w:t>
      </w:r>
    </w:p>
    <w:p w:rsidR="00AE470E" w:rsidRDefault="00AE470E"/>
    <w:sectPr w:rsidR="00AE470E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0E"/>
    <w:rsid w:val="008D3594"/>
    <w:rsid w:val="00AE470E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2016-02-18T22:35:00Z</dcterms:created>
  <dcterms:modified xsi:type="dcterms:W3CDTF">2016-02-18T22:37:00Z</dcterms:modified>
</cp:coreProperties>
</file>