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6F3551" w14:textId="77777777" w:rsidR="00E375AB" w:rsidRDefault="00F4742D">
      <w:r>
        <w:t>“The shadow of these pads “,” seen (no at 3pm) a little one side “,” where the water is eighteen inches or two feet deep “,” are rarely orbicular or entire-edged or resembling the leaf “,” but are more or less perfect rosettes “,” generally of an oval form “,” with five to fifteen or more regularly rounded petals “,” open half-way to the centre: [image 1] or [image 2]. You cannot commonly refer the shadow to its substance but by touching the leaf with your paddle.”</w:t>
      </w:r>
    </w:p>
    <w:p w14:paraId="055D38A6" w14:textId="77777777" w:rsidR="00F4742D" w:rsidRDefault="00F4742D"/>
    <w:p w14:paraId="6452F213" w14:textId="77777777" w:rsidR="00F4742D" w:rsidRDefault="00F4742D" w:rsidP="00F4742D">
      <w:r>
        <w:t xml:space="preserve">PE 14, pg. </w:t>
      </w:r>
      <w:r>
        <w:t>99</w:t>
      </w:r>
      <w:r>
        <w:t xml:space="preserve"> / 9 July 1858-9 November 1858 / NNPM MA 1302:33 / T vol. # XXVII / PDF # XVII / JXI</w:t>
      </w:r>
    </w:p>
    <w:p w14:paraId="5D1D9E77" w14:textId="77777777" w:rsidR="00F4742D" w:rsidRDefault="00F4742D"/>
    <w:p w14:paraId="545513B8" w14:textId="77777777" w:rsidR="009707F7" w:rsidRDefault="009707F7"/>
    <w:p w14:paraId="5EE2678A" w14:textId="77777777" w:rsidR="009707F7" w:rsidRDefault="009707F7">
      <w:r>
        <w:t>2 images</w:t>
      </w:r>
      <w:bookmarkStart w:id="0" w:name="_GoBack"/>
      <w:bookmarkEnd w:id="0"/>
    </w:p>
    <w:sectPr w:rsidR="009707F7"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42D"/>
    <w:rsid w:val="008D3594"/>
    <w:rsid w:val="009707F7"/>
    <w:rsid w:val="00E375AB"/>
    <w:rsid w:val="00F47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C511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86</Words>
  <Characters>494</Characters>
  <Application>Microsoft Macintosh Word</Application>
  <DocSecurity>0</DocSecurity>
  <Lines>4</Lines>
  <Paragraphs>1</Paragraphs>
  <ScaleCrop>false</ScaleCrop>
  <Company/>
  <LinksUpToDate>false</LinksUpToDate>
  <CharactersWithSpaces>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2016-02-18T22:37:00Z</dcterms:created>
  <dcterms:modified xsi:type="dcterms:W3CDTF">2016-02-18T22:41:00Z</dcterms:modified>
</cp:coreProperties>
</file>