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32209" w14:textId="77777777" w:rsidR="00E375AB" w:rsidRDefault="00DB04EB">
      <w:r>
        <w:t xml:space="preserve">“On level ground its trail had this appearance: [image] Commonly seven to nine or ten inches wide “,” and tracks of feet twenty to twenty-four apart; but sometimes there was no track of the feet for twenty-five feet “,” frequently for six; in the last case </w:t>
      </w:r>
      <w:r>
        <w:rPr>
          <w:i/>
        </w:rPr>
        <w:t>swelled</w:t>
      </w:r>
      <w:r>
        <w:t xml:space="preserve"> in the outline “,” as above. Having come down as far as opposite the great white on the hill “,” it returned on its track and entered a hole under the ice at </w:t>
      </w:r>
      <w:proofErr w:type="spellStart"/>
      <w:r>
        <w:t>Assabet</w:t>
      </w:r>
      <w:proofErr w:type="spellEnd"/>
      <w:r>
        <w:t xml:space="preserve"> Spring “,” from which it has not issues.”</w:t>
      </w:r>
    </w:p>
    <w:p w14:paraId="66BDAB14" w14:textId="77777777" w:rsidR="00DB04EB" w:rsidRDefault="00DB04EB" w:rsidP="00DB04EB"/>
    <w:p w14:paraId="1559091E" w14:textId="77777777" w:rsidR="00DB04EB" w:rsidRDefault="00DB04EB" w:rsidP="00DB04EB">
      <w:r>
        <w:t xml:space="preserve">PE 10, pg. 184 / </w:t>
      </w:r>
      <w:bookmarkStart w:id="0" w:name="_GoBack"/>
      <w:r w:rsidR="00366E78">
        <w:t>4 January-23 April 1856 / NNPM MA 1302:26 / T vol. # XX</w:t>
      </w:r>
      <w:r>
        <w:t xml:space="preserve"> / PDF # XIV / JVIII</w:t>
      </w:r>
    </w:p>
    <w:bookmarkEnd w:id="0"/>
    <w:p w14:paraId="13BF7820" w14:textId="77777777" w:rsidR="00DB04EB" w:rsidRDefault="00DB04EB"/>
    <w:p w14:paraId="33702E41" w14:textId="77777777" w:rsidR="00DB04EB" w:rsidRPr="00DB04EB" w:rsidRDefault="00DB04EB">
      <w:r>
        <w:t>Continued from 20_02_1856_trail_impression and 20_02_1856_trail_impression_1</w:t>
      </w:r>
    </w:p>
    <w:sectPr w:rsidR="00DB04EB" w:rsidRPr="00DB04E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EB"/>
    <w:rsid w:val="00366E78"/>
    <w:rsid w:val="008D3594"/>
    <w:rsid w:val="00DB04EB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8B2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2015-11-06T21:07:00Z</dcterms:created>
  <dcterms:modified xsi:type="dcterms:W3CDTF">2015-11-11T12:52:00Z</dcterms:modified>
</cp:coreProperties>
</file>