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C0738" w14:textId="77777777" w:rsidR="00E375AB" w:rsidRDefault="00932337">
      <w:r>
        <w:t xml:space="preserve">“There were two </w:t>
      </w:r>
      <w:proofErr w:type="spellStart"/>
      <w:r>
        <w:t>centres</w:t>
      </w:r>
      <w:proofErr w:type="spellEnd"/>
      <w:r>
        <w:t xml:space="preserve"> “,” fourteen inches apart. They accompanying coarse sketch will give a </w:t>
      </w:r>
      <w:r>
        <w:rPr>
          <w:i/>
        </w:rPr>
        <w:t>general</w:t>
      </w:r>
      <w:r>
        <w:t xml:space="preserve"> idea of it. There were thirteen distinct rings about each </w:t>
      </w:r>
      <w:proofErr w:type="spellStart"/>
      <w:r>
        <w:t>centre</w:t>
      </w:r>
      <w:proofErr w:type="spellEnd"/>
      <w:r>
        <w:t xml:space="preserve"> “,” before they united and one rig </w:t>
      </w:r>
      <w:proofErr w:type="spellStart"/>
      <w:r>
        <w:t>inclosed</w:t>
      </w:r>
      <w:proofErr w:type="spellEnd"/>
      <w:r>
        <w:t xml:space="preserve"> both.  Then there was a piece of bark “,”—which may be rudely represented by the upper black mark “,” –say six or eight inches long. This was not overgrown but by the twenty-fourth ring. These two </w:t>
      </w:r>
      <w:proofErr w:type="spellStart"/>
      <w:r>
        <w:t>centres</w:t>
      </w:r>
      <w:proofErr w:type="spellEnd"/>
      <w:r>
        <w:t xml:space="preserve"> of growth corresponded in position to the two main branches six feet above “,” and I inferred that when the tree was about eighteen years old “,” the fork commenced at nine and a half feet from the ground “,” but as it increased in diameter “,” it united higher and higher up. I remember that the bark was considerably nearer one </w:t>
      </w:r>
      <w:proofErr w:type="spellStart"/>
      <w:r>
        <w:t>centre</w:t>
      </w:r>
      <w:proofErr w:type="spellEnd"/>
      <w:r>
        <w:t xml:space="preserve"> than the other. There was bark in several places completely overgrown and included on the extreme butt end where cut off “,” having apparently overgrown its own furrow.”</w:t>
      </w:r>
    </w:p>
    <w:p w14:paraId="34BDC01E" w14:textId="77777777" w:rsidR="00932337" w:rsidRDefault="00932337"/>
    <w:p w14:paraId="6E801164" w14:textId="77777777" w:rsidR="00932337" w:rsidRDefault="00932337" w:rsidP="00932337">
      <w:r>
        <w:t xml:space="preserve">PE 10, pg. 143 / </w:t>
      </w:r>
      <w:r w:rsidR="00F87B9E">
        <w:t>4 January-23 April 1856 / NNPM MA 1302:26 / T vol. # XX</w:t>
      </w:r>
      <w:r w:rsidR="00F87B9E">
        <w:t xml:space="preserve"> </w:t>
      </w:r>
      <w:bookmarkStart w:id="0" w:name="_GoBack"/>
      <w:bookmarkEnd w:id="0"/>
      <w:r>
        <w:t>/ PDF # XIV / JVIII</w:t>
      </w:r>
    </w:p>
    <w:p w14:paraId="42282902" w14:textId="77777777" w:rsidR="00932337" w:rsidRPr="00932337" w:rsidRDefault="00932337"/>
    <w:sectPr w:rsidR="00932337" w:rsidRPr="0093233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37"/>
    <w:rsid w:val="008D3594"/>
    <w:rsid w:val="00932337"/>
    <w:rsid w:val="00E375AB"/>
    <w:rsid w:val="00F8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1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2015-11-06T19:46:00Z</dcterms:created>
  <dcterms:modified xsi:type="dcterms:W3CDTF">2015-11-11T12:47:00Z</dcterms:modified>
</cp:coreProperties>
</file>