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1E27F" w14:textId="77777777" w:rsidR="00E92503" w:rsidRPr="00E92503" w:rsidRDefault="00E92503" w:rsidP="00E92503">
      <w:pPr>
        <w:jc w:val="center"/>
        <w:rPr>
          <w:b/>
          <w:bCs/>
        </w:rPr>
      </w:pPr>
      <w:r w:rsidRPr="00E92503">
        <w:rPr>
          <w:b/>
          <w:bCs/>
        </w:rPr>
        <w:t>CPRE/SE 414: Software Tools for Big Data Analytics</w:t>
      </w:r>
    </w:p>
    <w:p w14:paraId="73EAE38C" w14:textId="77777777" w:rsidR="00E92503" w:rsidRPr="00E92503" w:rsidRDefault="00E92503" w:rsidP="00E92503">
      <w:pPr>
        <w:jc w:val="center"/>
        <w:rPr>
          <w:b/>
          <w:bCs/>
        </w:rPr>
      </w:pPr>
      <w:r w:rsidRPr="00E92503">
        <w:rPr>
          <w:b/>
          <w:bCs/>
        </w:rPr>
        <w:t>Fall 2024</w:t>
      </w:r>
    </w:p>
    <w:p w14:paraId="1528700B" w14:textId="77777777" w:rsidR="00E92503" w:rsidRPr="00E92503" w:rsidRDefault="00E92503" w:rsidP="00E92503">
      <w:pPr>
        <w:jc w:val="center"/>
        <w:rPr>
          <w:b/>
          <w:bCs/>
        </w:rPr>
      </w:pPr>
      <w:r w:rsidRPr="00E92503">
        <w:rPr>
          <w:b/>
          <w:bCs/>
        </w:rPr>
        <w:t>Project 1</w:t>
      </w:r>
    </w:p>
    <w:p w14:paraId="0598A879" w14:textId="4B5F04FA" w:rsidR="00DE4782" w:rsidRDefault="00E92503" w:rsidP="00E92503">
      <w:pPr>
        <w:jc w:val="center"/>
        <w:rPr>
          <w:b/>
          <w:bCs/>
        </w:rPr>
      </w:pPr>
      <w:r w:rsidRPr="00E92503">
        <w:rPr>
          <w:b/>
          <w:bCs/>
        </w:rPr>
        <w:t>Due: Friday, Oct. 11 (at 11:59PM)</w:t>
      </w:r>
    </w:p>
    <w:p w14:paraId="2E270B79" w14:textId="50F13063" w:rsidR="00E92503" w:rsidRDefault="00E92503" w:rsidP="00E92503">
      <w:pPr>
        <w:jc w:val="center"/>
        <w:rPr>
          <w:b/>
          <w:bCs/>
        </w:rPr>
      </w:pPr>
      <w:r>
        <w:rPr>
          <w:b/>
          <w:bCs/>
        </w:rPr>
        <w:t>Nguyen Do, Andrew McMahon</w:t>
      </w:r>
    </w:p>
    <w:p w14:paraId="7C81C4D6" w14:textId="74E72CE0" w:rsidR="00E92503" w:rsidRDefault="00EC6AC4" w:rsidP="001F3E2D">
      <w:pPr>
        <w:pStyle w:val="ListParagraph"/>
        <w:numPr>
          <w:ilvl w:val="0"/>
          <w:numId w:val="1"/>
        </w:numPr>
      </w:pPr>
      <w:r w:rsidRPr="00EC6AC4">
        <w:t>As much as Date is the lowest temporal granularity, one would like to reason about the usual</w:t>
      </w:r>
      <w:r w:rsidR="00F237B9">
        <w:t xml:space="preserve"> </w:t>
      </w:r>
      <w:r w:rsidRPr="00EC6AC4">
        <w:t>hierarchical structure (month, quarter, year) in both calendar and fiscal terms.</w:t>
      </w:r>
      <w:r w:rsidR="001F3E2D">
        <w:t xml:space="preserve"> Regardless of which aspect is being analyzed, if some naming is needed, both English and Spanish versions should be available.</w:t>
      </w:r>
    </w:p>
    <w:p w14:paraId="6D504081" w14:textId="0C623374" w:rsidR="00EC6AC4" w:rsidRPr="00C86753" w:rsidRDefault="007D1660" w:rsidP="00EC6AC4">
      <w:pPr>
        <w:rPr>
          <w:u w:val="single"/>
        </w:rPr>
      </w:pPr>
      <w:r w:rsidRPr="00C86753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D231A7B" wp14:editId="1CD670E5">
            <wp:simplePos x="0" y="0"/>
            <wp:positionH relativeFrom="column">
              <wp:posOffset>219075</wp:posOffset>
            </wp:positionH>
            <wp:positionV relativeFrom="paragraph">
              <wp:posOffset>706120</wp:posOffset>
            </wp:positionV>
            <wp:extent cx="1724025" cy="1933575"/>
            <wp:effectExtent l="0" t="0" r="9525" b="9525"/>
            <wp:wrapTopAndBottom/>
            <wp:docPr id="1990374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7489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86753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1C9EC0F" wp14:editId="644DFC81">
            <wp:simplePos x="0" y="0"/>
            <wp:positionH relativeFrom="column">
              <wp:posOffset>2990850</wp:posOffset>
            </wp:positionH>
            <wp:positionV relativeFrom="paragraph">
              <wp:posOffset>629920</wp:posOffset>
            </wp:positionV>
            <wp:extent cx="2000250" cy="2019300"/>
            <wp:effectExtent l="0" t="0" r="0" b="0"/>
            <wp:wrapTopAndBottom/>
            <wp:docPr id="20578282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2821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AC4" w:rsidRPr="00C86753">
        <w:rPr>
          <w:u w:val="single"/>
        </w:rPr>
        <w:t xml:space="preserve">Create the dimension Date with </w:t>
      </w:r>
      <w:r w:rsidR="00C6433C" w:rsidRPr="00C86753">
        <w:rPr>
          <w:u w:val="single"/>
        </w:rPr>
        <w:t xml:space="preserve">hierarchy </w:t>
      </w:r>
      <w:r w:rsidR="001F3E2D" w:rsidRPr="00C86753">
        <w:rPr>
          <w:u w:val="single"/>
        </w:rPr>
        <w:t>date -&gt; month -&gt; quarter -&gt; year for both calendar and fiscal year</w:t>
      </w:r>
      <w:r w:rsidR="003514D5" w:rsidRPr="00C86753">
        <w:rPr>
          <w:u w:val="single"/>
        </w:rPr>
        <w:t xml:space="preserve"> in English and Spanish</w:t>
      </w:r>
      <w:r w:rsidR="00C86753">
        <w:rPr>
          <w:u w:val="single"/>
        </w:rPr>
        <w:t>:</w:t>
      </w:r>
    </w:p>
    <w:p w14:paraId="7B2B926D" w14:textId="77777777" w:rsidR="007D1660" w:rsidRDefault="007D1660" w:rsidP="00EC6AC4"/>
    <w:p w14:paraId="77512BCD" w14:textId="77777777" w:rsidR="007D1660" w:rsidRDefault="007D1660" w:rsidP="00EC6AC4"/>
    <w:p w14:paraId="251D98D7" w14:textId="212E9E19" w:rsidR="007D1660" w:rsidRDefault="00EA5E5C" w:rsidP="00E622C5">
      <w:pPr>
        <w:pStyle w:val="ListParagraph"/>
        <w:numPr>
          <w:ilvl w:val="0"/>
          <w:numId w:val="1"/>
        </w:numPr>
      </w:pPr>
      <w:r w:rsidRPr="00EA5E5C">
        <w:t>In addition to the facts about internet sales, analysts may be interested in facts related to sales</w:t>
      </w:r>
      <w:r>
        <w:t xml:space="preserve"> </w:t>
      </w:r>
      <w:r w:rsidRPr="00EA5E5C">
        <w:t>quota which, in turn, are tied with the employees and respective dates</w:t>
      </w:r>
      <w:r w:rsidR="00E622C5">
        <w:t>. And b</w:t>
      </w:r>
      <w:r w:rsidR="00E622C5" w:rsidRPr="006E2B58">
        <w:t>oth employees and sales will need to be correlated with sales territories.</w:t>
      </w:r>
    </w:p>
    <w:p w14:paraId="50B52904" w14:textId="401F508E" w:rsidR="00EA5E5C" w:rsidRPr="00C86753" w:rsidRDefault="00437FF1" w:rsidP="00EA5E5C">
      <w:pPr>
        <w:ind w:left="360"/>
        <w:rPr>
          <w:u w:val="single"/>
        </w:rPr>
      </w:pPr>
      <w:r w:rsidRPr="00C86753">
        <w:rPr>
          <w:u w:val="single"/>
        </w:rPr>
        <w:t>Dim Fact Sale Quota should tie to employees and date</w:t>
      </w:r>
      <w:r w:rsidR="00E622C5" w:rsidRPr="00C86753">
        <w:rPr>
          <w:u w:val="single"/>
        </w:rPr>
        <w:t xml:space="preserve">, employee should </w:t>
      </w:r>
      <w:r w:rsidR="00E700FE" w:rsidRPr="00C86753">
        <w:rPr>
          <w:u w:val="single"/>
        </w:rPr>
        <w:t>be correlated with sale territories</w:t>
      </w:r>
      <w:r w:rsidR="003514D5" w:rsidRPr="00C86753">
        <w:rPr>
          <w:u w:val="single"/>
        </w:rPr>
        <w:t xml:space="preserve">. Dim Fact Internet Sale should </w:t>
      </w:r>
      <w:proofErr w:type="gramStart"/>
      <w:r w:rsidR="003514D5" w:rsidRPr="00C86753">
        <w:rPr>
          <w:u w:val="single"/>
        </w:rPr>
        <w:t>tie</w:t>
      </w:r>
      <w:proofErr w:type="gramEnd"/>
      <w:r w:rsidR="003514D5" w:rsidRPr="00C86753">
        <w:rPr>
          <w:u w:val="single"/>
        </w:rPr>
        <w:t xml:space="preserve"> to employee and date also</w:t>
      </w:r>
      <w:r w:rsidR="00C86753" w:rsidRPr="00C86753">
        <w:rPr>
          <w:u w:val="single"/>
        </w:rPr>
        <w:t>:</w:t>
      </w:r>
    </w:p>
    <w:p w14:paraId="780C0146" w14:textId="69E843DA" w:rsidR="004F268B" w:rsidRDefault="004F268B" w:rsidP="004F268B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695BD4" wp14:editId="40C4431E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562600" cy="3943350"/>
            <wp:effectExtent l="0" t="0" r="0" b="0"/>
            <wp:wrapTopAndBottom/>
            <wp:docPr id="882151359" name="Picture 1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51359" name="Picture 11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DEF78" w14:textId="4CD6DCFA" w:rsidR="00437FF1" w:rsidRDefault="00C86753" w:rsidP="00EA5E5C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09CE52" wp14:editId="45469718">
            <wp:simplePos x="0" y="0"/>
            <wp:positionH relativeFrom="column">
              <wp:posOffset>160020</wp:posOffset>
            </wp:positionH>
            <wp:positionV relativeFrom="paragraph">
              <wp:posOffset>-98425</wp:posOffset>
            </wp:positionV>
            <wp:extent cx="495300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517" y="21520"/>
                <wp:lineTo x="21517" y="0"/>
                <wp:lineTo x="0" y="0"/>
              </wp:wrapPolygon>
            </wp:wrapTight>
            <wp:docPr id="818991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910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ED80" w14:textId="36B02A90" w:rsidR="007D1660" w:rsidRDefault="00622A84" w:rsidP="00622A84">
      <w:pPr>
        <w:pStyle w:val="ListParagraph"/>
        <w:numPr>
          <w:ilvl w:val="0"/>
          <w:numId w:val="1"/>
        </w:numPr>
      </w:pPr>
      <w:r w:rsidRPr="00622A84">
        <w:lastRenderedPageBreak/>
        <w:t>Products should be available in both subcategories and categories, and among the relevant</w:t>
      </w:r>
      <w:r w:rsidR="00E70C60">
        <w:t xml:space="preserve"> </w:t>
      </w:r>
      <w:r w:rsidRPr="00622A84">
        <w:t>features is their weight.</w:t>
      </w:r>
    </w:p>
    <w:p w14:paraId="57BCFBE3" w14:textId="5A320243" w:rsidR="001F3E2D" w:rsidRPr="00C86753" w:rsidRDefault="00E70C60" w:rsidP="00E70C60">
      <w:pPr>
        <w:ind w:left="720"/>
        <w:rPr>
          <w:u w:val="single"/>
        </w:rPr>
      </w:pPr>
      <w:r w:rsidRPr="00C86753">
        <w:rPr>
          <w:u w:val="single"/>
        </w:rPr>
        <w:t>Create Dim Product with weight and hierarchy for categories and subcategories</w:t>
      </w:r>
      <w:r w:rsidR="00C86753">
        <w:rPr>
          <w:u w:val="single"/>
        </w:rPr>
        <w:t>:</w:t>
      </w:r>
    </w:p>
    <w:p w14:paraId="68384A15" w14:textId="691DE472" w:rsidR="00E61BB9" w:rsidRDefault="00E61BB9" w:rsidP="00E70C60">
      <w:pPr>
        <w:ind w:left="720"/>
      </w:pPr>
      <w:r>
        <w:rPr>
          <w:noProof/>
        </w:rPr>
        <w:drawing>
          <wp:inline distT="0" distB="0" distL="0" distR="0" wp14:anchorId="3AD1C92C" wp14:editId="2D43AEE6">
            <wp:extent cx="2495549" cy="3543300"/>
            <wp:effectExtent l="0" t="0" r="635" b="0"/>
            <wp:docPr id="1532783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8373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071" cy="35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8E06" w14:textId="085B75B0" w:rsidR="00A728B6" w:rsidRDefault="00A728B6" w:rsidP="00A728B6">
      <w:pPr>
        <w:pStyle w:val="ListParagraph"/>
        <w:numPr>
          <w:ilvl w:val="0"/>
          <w:numId w:val="1"/>
        </w:numPr>
      </w:pPr>
      <w:r w:rsidRPr="00A728B6">
        <w:t>When it comes to customers, both spatial and temporal properties will be needed for</w:t>
      </w:r>
      <w:r>
        <w:t xml:space="preserve"> </w:t>
      </w:r>
      <w:r w:rsidRPr="00A728B6">
        <w:t xml:space="preserve">investigating </w:t>
      </w:r>
      <w:proofErr w:type="gramStart"/>
      <w:r w:rsidRPr="00A728B6">
        <w:t>particular features</w:t>
      </w:r>
      <w:proofErr w:type="gramEnd"/>
      <w:r w:rsidRPr="00A728B6">
        <w:t>, at all the available levels/granularities</w:t>
      </w:r>
      <w:r w:rsidR="00C86753">
        <w:br/>
      </w:r>
    </w:p>
    <w:p w14:paraId="537485E6" w14:textId="4C4A51D4" w:rsidR="00A728B6" w:rsidRPr="00C86753" w:rsidRDefault="00A728B6" w:rsidP="00A728B6">
      <w:pPr>
        <w:pStyle w:val="ListParagraph"/>
        <w:rPr>
          <w:u w:val="single"/>
        </w:rPr>
      </w:pPr>
      <w:r w:rsidRPr="00C86753">
        <w:rPr>
          <w:u w:val="single"/>
        </w:rPr>
        <w:t xml:space="preserve">Dim Customer that </w:t>
      </w:r>
      <w:r w:rsidR="00BB1C9D" w:rsidRPr="00C86753">
        <w:rPr>
          <w:u w:val="single"/>
        </w:rPr>
        <w:t>has</w:t>
      </w:r>
      <w:r w:rsidRPr="00C86753">
        <w:rPr>
          <w:u w:val="single"/>
        </w:rPr>
        <w:t xml:space="preserve"> hierarchy </w:t>
      </w:r>
      <w:r w:rsidR="00BB1C9D" w:rsidRPr="00C86753">
        <w:rPr>
          <w:u w:val="single"/>
        </w:rPr>
        <w:t>at different levels for spatial and temporal properties</w:t>
      </w:r>
      <w:r w:rsidR="00C86753" w:rsidRPr="00C86753">
        <w:rPr>
          <w:u w:val="single"/>
        </w:rPr>
        <w:t>:</w:t>
      </w:r>
    </w:p>
    <w:p w14:paraId="2D4120C2" w14:textId="356DF677" w:rsidR="00BB1C9D" w:rsidRDefault="00937D00" w:rsidP="00A728B6">
      <w:pPr>
        <w:pStyle w:val="ListParagraph"/>
      </w:pPr>
      <w:r>
        <w:rPr>
          <w:noProof/>
        </w:rPr>
        <w:drawing>
          <wp:inline distT="0" distB="0" distL="0" distR="0" wp14:anchorId="5694FEFB" wp14:editId="6FCB8377">
            <wp:extent cx="2133600" cy="2758440"/>
            <wp:effectExtent l="0" t="0" r="0" b="3810"/>
            <wp:docPr id="2373178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7891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933" cy="27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01F" w14:textId="77777777" w:rsidR="00242BCB" w:rsidRPr="00242BCB" w:rsidRDefault="00242BCB" w:rsidP="00242BCB">
      <w:pPr>
        <w:pStyle w:val="ListParagraph"/>
        <w:numPr>
          <w:ilvl w:val="0"/>
          <w:numId w:val="1"/>
        </w:numPr>
      </w:pPr>
      <w:r w:rsidRPr="00242BCB">
        <w:t>For some reason, the customer also wants to be able to investigate between participating</w:t>
      </w:r>
    </w:p>
    <w:p w14:paraId="433EDC12" w14:textId="3508FEBD" w:rsidR="00BB1C9D" w:rsidRDefault="00242BCB" w:rsidP="00242BCB">
      <w:pPr>
        <w:pStyle w:val="ListParagraph"/>
      </w:pPr>
      <w:r w:rsidRPr="00242BCB">
        <w:lastRenderedPageBreak/>
        <w:t>organization and the currencies that they are using</w:t>
      </w:r>
      <w:r w:rsidR="00C86753">
        <w:t>.</w:t>
      </w:r>
      <w:r w:rsidR="00C86753">
        <w:br/>
      </w:r>
    </w:p>
    <w:p w14:paraId="11D94B6A" w14:textId="0416DD55" w:rsidR="00242BCB" w:rsidRPr="00C86753" w:rsidRDefault="00242BCB" w:rsidP="00242BCB">
      <w:pPr>
        <w:pStyle w:val="ListParagraph"/>
        <w:rPr>
          <w:u w:val="single"/>
        </w:rPr>
      </w:pPr>
      <w:r w:rsidRPr="00C86753">
        <w:rPr>
          <w:u w:val="single"/>
        </w:rPr>
        <w:t xml:space="preserve">Create the </w:t>
      </w:r>
      <w:r w:rsidR="00334827" w:rsidRPr="00C86753">
        <w:rPr>
          <w:u w:val="single"/>
        </w:rPr>
        <w:t xml:space="preserve">Dim Organization </w:t>
      </w:r>
      <w:proofErr w:type="gramStart"/>
      <w:r w:rsidR="00334827" w:rsidRPr="00C86753">
        <w:rPr>
          <w:u w:val="single"/>
        </w:rPr>
        <w:t>relate</w:t>
      </w:r>
      <w:proofErr w:type="gramEnd"/>
      <w:r w:rsidR="00334827" w:rsidRPr="00C86753">
        <w:rPr>
          <w:u w:val="single"/>
        </w:rPr>
        <w:t xml:space="preserve"> to Currency</w:t>
      </w:r>
      <w:r w:rsidR="00C86753" w:rsidRPr="00C86753">
        <w:rPr>
          <w:u w:val="single"/>
        </w:rPr>
        <w:t>:</w:t>
      </w:r>
    </w:p>
    <w:p w14:paraId="7551626E" w14:textId="104165A1" w:rsidR="00334827" w:rsidRDefault="007B7AD2" w:rsidP="00242BCB">
      <w:pPr>
        <w:pStyle w:val="ListParagraph"/>
      </w:pPr>
      <w:r>
        <w:rPr>
          <w:noProof/>
        </w:rPr>
        <w:drawing>
          <wp:inline distT="0" distB="0" distL="0" distR="0" wp14:anchorId="37E484AA" wp14:editId="44C96697">
            <wp:extent cx="2486025" cy="3114675"/>
            <wp:effectExtent l="0" t="0" r="9525" b="9525"/>
            <wp:docPr id="210624204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42047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C3BE" w14:textId="2362C7AD" w:rsidR="00E700FE" w:rsidRDefault="00E700FE" w:rsidP="00E700FE">
      <w:pPr>
        <w:pStyle w:val="ListParagraph"/>
        <w:numPr>
          <w:ilvl w:val="0"/>
          <w:numId w:val="1"/>
        </w:numPr>
      </w:pPr>
      <w:r w:rsidRPr="00E700FE">
        <w:t>Some geo-analytics may need to be performed for resellers too.</w:t>
      </w:r>
    </w:p>
    <w:p w14:paraId="5283D544" w14:textId="35216D1B" w:rsidR="00E700FE" w:rsidRPr="00C86753" w:rsidRDefault="00E700FE" w:rsidP="00E700FE">
      <w:pPr>
        <w:ind w:left="360"/>
        <w:rPr>
          <w:u w:val="single"/>
        </w:rPr>
      </w:pPr>
      <w:r w:rsidRPr="00C86753">
        <w:rPr>
          <w:u w:val="single"/>
        </w:rPr>
        <w:t xml:space="preserve">Create </w:t>
      </w:r>
      <w:r w:rsidR="00A67B4A" w:rsidRPr="00C86753">
        <w:rPr>
          <w:u w:val="single"/>
        </w:rPr>
        <w:t>Dim Reseller have geo-analytics</w:t>
      </w:r>
      <w:r w:rsidR="00C86753">
        <w:rPr>
          <w:u w:val="single"/>
        </w:rPr>
        <w:t>:</w:t>
      </w:r>
    </w:p>
    <w:p w14:paraId="570E9A6F" w14:textId="10C7DFF4" w:rsidR="005C6F4A" w:rsidRDefault="00E816EF" w:rsidP="00E700FE">
      <w:pPr>
        <w:ind w:left="360"/>
      </w:pPr>
      <w:r>
        <w:rPr>
          <w:noProof/>
        </w:rPr>
        <w:drawing>
          <wp:inline distT="0" distB="0" distL="0" distR="0" wp14:anchorId="5EE74A69" wp14:editId="15BB4C60">
            <wp:extent cx="4533900" cy="3524250"/>
            <wp:effectExtent l="0" t="0" r="0" b="0"/>
            <wp:docPr id="38879677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96779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6" cy="35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ED8" w14:textId="693DD4BA" w:rsidR="0034047B" w:rsidRDefault="0034047B" w:rsidP="00E700FE">
      <w:pPr>
        <w:ind w:left="360"/>
      </w:pPr>
      <w:r w:rsidRPr="0034047B">
        <w:lastRenderedPageBreak/>
        <w:t>From the Fact of Internet Sales:</w:t>
      </w:r>
      <w:r>
        <w:t xml:space="preserve"> We care about quantity of orders, standard cost, freight, </w:t>
      </w:r>
      <w:r w:rsidR="00B1442A">
        <w:t>number</w:t>
      </w:r>
      <w:r>
        <w:t xml:space="preserve"> of sales. From Fact about Sales quota, we only care about the amount</w:t>
      </w:r>
      <w:r w:rsidR="00C86753">
        <w:t>.</w:t>
      </w:r>
    </w:p>
    <w:p w14:paraId="3EF981BB" w14:textId="54C20E81" w:rsidR="00B1442A" w:rsidRDefault="00B1442A" w:rsidP="00B1442A">
      <w:r>
        <w:rPr>
          <w:noProof/>
        </w:rPr>
        <w:drawing>
          <wp:anchor distT="0" distB="0" distL="114300" distR="114300" simplePos="0" relativeHeight="251661312" behindDoc="0" locked="0" layoutInCell="1" allowOverlap="1" wp14:anchorId="61383724" wp14:editId="6516C7FD">
            <wp:simplePos x="0" y="0"/>
            <wp:positionH relativeFrom="column">
              <wp:posOffset>3152775</wp:posOffset>
            </wp:positionH>
            <wp:positionV relativeFrom="paragraph">
              <wp:posOffset>520700</wp:posOffset>
            </wp:positionV>
            <wp:extent cx="1543265" cy="990738"/>
            <wp:effectExtent l="0" t="0" r="0" b="0"/>
            <wp:wrapTopAndBottom/>
            <wp:docPr id="52276718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6718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E08A2" w14:textId="349F95AD" w:rsidR="0034047B" w:rsidRPr="00C86753" w:rsidRDefault="00B1442A" w:rsidP="00E700FE">
      <w:pPr>
        <w:ind w:left="360"/>
        <w:rPr>
          <w:u w:val="single"/>
        </w:rPr>
      </w:pPr>
      <w:r w:rsidRPr="00C86753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1D7B8B0" wp14:editId="466BA433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1600423" cy="1781424"/>
            <wp:effectExtent l="0" t="0" r="0" b="9525"/>
            <wp:wrapTopAndBottom/>
            <wp:docPr id="207965314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3145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6753">
        <w:rPr>
          <w:noProof/>
          <w:u w:val="single"/>
        </w:rPr>
        <w:t>Successfully</w:t>
      </w:r>
      <w:r w:rsidRPr="00C86753">
        <w:rPr>
          <w:u w:val="single"/>
        </w:rPr>
        <w:t xml:space="preserve"> deployed Cube</w:t>
      </w:r>
      <w:r w:rsidR="00C86753" w:rsidRPr="00C86753">
        <w:rPr>
          <w:u w:val="single"/>
        </w:rPr>
        <w:t>:</w:t>
      </w:r>
    </w:p>
    <w:p w14:paraId="005C73B0" w14:textId="47458286" w:rsidR="00B1442A" w:rsidRDefault="006E7B77" w:rsidP="00E700FE">
      <w:pPr>
        <w:ind w:left="360"/>
      </w:pPr>
      <w:r>
        <w:rPr>
          <w:noProof/>
        </w:rPr>
        <w:drawing>
          <wp:inline distT="0" distB="0" distL="0" distR="0" wp14:anchorId="50AD1809" wp14:editId="4EF0A4CA">
            <wp:extent cx="5943600" cy="4716145"/>
            <wp:effectExtent l="0" t="0" r="0" b="8255"/>
            <wp:docPr id="9350592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9205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0632"/>
    <w:multiLevelType w:val="hybridMultilevel"/>
    <w:tmpl w:val="2D60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3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9E"/>
    <w:rsid w:val="001D02C5"/>
    <w:rsid w:val="001E3F6B"/>
    <w:rsid w:val="001F3E2D"/>
    <w:rsid w:val="00242BCB"/>
    <w:rsid w:val="00334827"/>
    <w:rsid w:val="0034047B"/>
    <w:rsid w:val="003514D5"/>
    <w:rsid w:val="003E1576"/>
    <w:rsid w:val="00437FF1"/>
    <w:rsid w:val="004F268B"/>
    <w:rsid w:val="005C6F4A"/>
    <w:rsid w:val="00622A84"/>
    <w:rsid w:val="006E2B58"/>
    <w:rsid w:val="006E7B77"/>
    <w:rsid w:val="00770AA7"/>
    <w:rsid w:val="007B7AD2"/>
    <w:rsid w:val="007B7DA4"/>
    <w:rsid w:val="007D1660"/>
    <w:rsid w:val="0083779E"/>
    <w:rsid w:val="009118CC"/>
    <w:rsid w:val="00937D00"/>
    <w:rsid w:val="00A43EDA"/>
    <w:rsid w:val="00A67B4A"/>
    <w:rsid w:val="00A728B6"/>
    <w:rsid w:val="00B1442A"/>
    <w:rsid w:val="00BB1C9D"/>
    <w:rsid w:val="00BF09CE"/>
    <w:rsid w:val="00C6433C"/>
    <w:rsid w:val="00C86753"/>
    <w:rsid w:val="00DB4D11"/>
    <w:rsid w:val="00DE4782"/>
    <w:rsid w:val="00E61BB9"/>
    <w:rsid w:val="00E622C5"/>
    <w:rsid w:val="00E700FE"/>
    <w:rsid w:val="00E70C60"/>
    <w:rsid w:val="00E816EF"/>
    <w:rsid w:val="00E92503"/>
    <w:rsid w:val="00EA5E5C"/>
    <w:rsid w:val="00EC6AC4"/>
    <w:rsid w:val="00F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BADD"/>
  <w15:chartTrackingRefBased/>
  <w15:docId w15:val="{DB52E5E2-050E-40FD-AED4-A130E4AC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Nguyen M</dc:creator>
  <cp:keywords/>
  <dc:description/>
  <cp:lastModifiedBy>Andrew McMahon</cp:lastModifiedBy>
  <cp:revision>36</cp:revision>
  <dcterms:created xsi:type="dcterms:W3CDTF">2024-10-11T06:35:00Z</dcterms:created>
  <dcterms:modified xsi:type="dcterms:W3CDTF">2024-10-11T15:49:00Z</dcterms:modified>
</cp:coreProperties>
</file>