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AAC6B" w14:textId="77777777" w:rsidR="001A044B" w:rsidRDefault="001A044B" w:rsidP="001A044B">
      <w:pPr>
        <w:pStyle w:val="Title"/>
      </w:pPr>
      <w:r>
        <w:t>Pitch Deck — One Pager</w:t>
      </w:r>
    </w:p>
    <w:p w14:paraId="25B55199" w14:textId="77777777" w:rsidR="001A044B" w:rsidRDefault="001A044B" w:rsidP="001A044B">
      <w:pPr>
        <w:pStyle w:val="Heading1"/>
        <w:contextualSpacing/>
      </w:pPr>
      <w:proofErr w:type="gramStart"/>
      <w:r>
        <w:t>My Focus</w:t>
      </w:r>
      <w:proofErr w:type="gramEnd"/>
    </w:p>
    <w:p w14:paraId="3808346C" w14:textId="77777777" w:rsidR="001A044B" w:rsidRPr="00B64377" w:rsidRDefault="001A044B" w:rsidP="001A044B">
      <w:pPr>
        <w:contextualSpacing/>
      </w:pPr>
    </w:p>
    <w:p w14:paraId="2DCFE4E8" w14:textId="77777777" w:rsidR="001A044B" w:rsidRDefault="001A044B" w:rsidP="001A044B">
      <w:pPr>
        <w:contextualSpacing/>
      </w:pPr>
      <w:r>
        <w:t xml:space="preserve">- Exploring low-level assembly coding </w:t>
      </w:r>
      <w:proofErr w:type="gramStart"/>
      <w:r>
        <w:t>as a way to</w:t>
      </w:r>
      <w:proofErr w:type="gramEnd"/>
      <w:r>
        <w:t xml:space="preserve"> understand how abstract rules map to physical enforcement.</w:t>
      </w:r>
      <w:r>
        <w:br/>
        <w:t>- Inspired by Amazon Fresh’s “Just Walk Out” technology; frictionless, automated, AI-driven recognition systems.</w:t>
      </w:r>
      <w:r>
        <w:br/>
        <w:t>- Fascinated by the broader rise of Artificial Intelligence and how it shapes both trust and behavior in everyday life.</w:t>
      </w:r>
    </w:p>
    <w:p w14:paraId="1B8D71AC" w14:textId="77777777" w:rsidR="001A044B" w:rsidRDefault="001A044B" w:rsidP="001A044B">
      <w:pPr>
        <w:pStyle w:val="Heading1"/>
        <w:contextualSpacing/>
      </w:pPr>
      <w:r>
        <w:t>Why Assembly?</w:t>
      </w:r>
    </w:p>
    <w:p w14:paraId="1C4EA1B6" w14:textId="77777777" w:rsidR="001A044B" w:rsidRPr="00B64377" w:rsidRDefault="001A044B" w:rsidP="001A044B">
      <w:pPr>
        <w:contextualSpacing/>
      </w:pPr>
    </w:p>
    <w:p w14:paraId="0F9E8EDF" w14:textId="77777777" w:rsidR="001A044B" w:rsidRDefault="001A044B" w:rsidP="001A044B">
      <w:pPr>
        <w:contextualSpacing/>
      </w:pPr>
      <w:r>
        <w:t>- Transparency: Assembly makes every rule explicit; nothing is hidden behind APIs.</w:t>
      </w:r>
      <w:r>
        <w:br/>
        <w:t>- Performance: Critical for real-time recognition systems (from crypto wallets to AI-powered retail).</w:t>
      </w:r>
      <w:r>
        <w:br/>
        <w:t>- Trust: By reducing abstraction, we can design systems that are verifiable, auditable, and minimal.</w:t>
      </w:r>
    </w:p>
    <w:p w14:paraId="50DBCCFD" w14:textId="77777777" w:rsidR="001A044B" w:rsidRDefault="001A044B" w:rsidP="001A044B">
      <w:pPr>
        <w:pStyle w:val="Heading1"/>
        <w:contextualSpacing/>
      </w:pPr>
      <w:r>
        <w:t>Demo Project</w:t>
      </w:r>
    </w:p>
    <w:p w14:paraId="1B53E6CC" w14:textId="77777777" w:rsidR="001A044B" w:rsidRPr="00B64377" w:rsidRDefault="001A044B" w:rsidP="001A044B">
      <w:pPr>
        <w:contextualSpacing/>
      </w:pPr>
    </w:p>
    <w:p w14:paraId="7CC9CE43" w14:textId="77777777" w:rsidR="001A044B" w:rsidRDefault="001A044B" w:rsidP="001A044B">
      <w:pPr>
        <w:contextualSpacing/>
      </w:pPr>
      <w:r>
        <w:t>Scenario 8: Crypto Charity Wallet</w:t>
      </w:r>
      <w:r>
        <w:br/>
        <w:t>- Accepts a donation → logs securely with sequence + checksum.</w:t>
      </w:r>
      <w:r>
        <w:br/>
        <w:t>- Issues a recognition token → “Thanks: #&lt;id&gt;”.</w:t>
      </w:r>
      <w:r>
        <w:br/>
        <w:t>- Entirely implemented in ARM Cortex-M assembly.</w:t>
      </w:r>
      <w:r>
        <w:br/>
        <w:t>- Shows how rules of recognition can live directly at the hardware level.</w:t>
      </w:r>
    </w:p>
    <w:p w14:paraId="64FADC58" w14:textId="77777777" w:rsidR="001A044B" w:rsidRDefault="001A044B" w:rsidP="001A044B">
      <w:pPr>
        <w:pStyle w:val="Heading1"/>
        <w:contextualSpacing/>
      </w:pPr>
      <w:r>
        <w:t>Why It Matters</w:t>
      </w:r>
    </w:p>
    <w:p w14:paraId="06E40D7D" w14:textId="77777777" w:rsidR="001A044B" w:rsidRPr="00B64377" w:rsidRDefault="001A044B" w:rsidP="001A044B">
      <w:pPr>
        <w:contextualSpacing/>
      </w:pPr>
    </w:p>
    <w:p w14:paraId="75E62F00" w14:textId="77777777" w:rsidR="001A044B" w:rsidRDefault="001A044B" w:rsidP="001A044B">
      <w:pPr>
        <w:contextualSpacing/>
      </w:pPr>
      <w:r>
        <w:t>- Amazon Fresh’s Just Walk Out: Trustless automation of recognition and reward.</w:t>
      </w:r>
      <w:r>
        <w:br/>
        <w:t>- Artificial Intelligence: Expanding this model to decisions far beyond retail.</w:t>
      </w:r>
      <w:r>
        <w:br/>
        <w:t>- Assembly Coding: Offers a unique lens — we see how recognition, enforcement, and trust mechanisms really operate, instruction by instruction.</w:t>
      </w:r>
    </w:p>
    <w:p w14:paraId="25B84FF5" w14:textId="77777777" w:rsidR="001A044B" w:rsidRDefault="001A044B" w:rsidP="001A044B">
      <w:pPr>
        <w:contextualSpacing/>
      </w:pPr>
    </w:p>
    <w:p w14:paraId="1AA614DA" w14:textId="77777777" w:rsidR="001A044B" w:rsidRDefault="001A044B" w:rsidP="001A044B">
      <w:pPr>
        <w:contextualSpacing/>
      </w:pPr>
      <w:r>
        <w:t>👉 Vision: Combine insights from low-level coding, retail AI systems, and gamified recognition to design transparent, high-trust technology for the future.</w:t>
      </w:r>
    </w:p>
    <w:p w14:paraId="11E6F614" w14:textId="77777777" w:rsidR="00C879DA" w:rsidRDefault="00C879DA"/>
    <w:sectPr w:rsidR="00C879DA" w:rsidSect="001A044B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545D9" w14:textId="77777777" w:rsidR="001A044B" w:rsidRDefault="001A044B" w:rsidP="001A044B">
      <w:pPr>
        <w:spacing w:after="0" w:line="240" w:lineRule="auto"/>
      </w:pPr>
      <w:r>
        <w:separator/>
      </w:r>
    </w:p>
  </w:endnote>
  <w:endnote w:type="continuationSeparator" w:id="0">
    <w:p w14:paraId="0A85045C" w14:textId="77777777" w:rsidR="001A044B" w:rsidRDefault="001A044B" w:rsidP="001A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024AE" w14:textId="77777777" w:rsidR="001A044B" w:rsidRDefault="001A044B" w:rsidP="001A044B">
      <w:pPr>
        <w:spacing w:after="0" w:line="240" w:lineRule="auto"/>
      </w:pPr>
      <w:r>
        <w:separator/>
      </w:r>
    </w:p>
  </w:footnote>
  <w:footnote w:type="continuationSeparator" w:id="0">
    <w:p w14:paraId="2F43631F" w14:textId="77777777" w:rsidR="001A044B" w:rsidRDefault="001A044B" w:rsidP="001A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AF45F" w14:textId="14049337" w:rsidR="001A044B" w:rsidRDefault="001A044B">
    <w:pPr>
      <w:pStyle w:val="Header"/>
    </w:pPr>
    <w:proofErr w:type="spellStart"/>
    <w:r>
      <w:t>amcmdv</w:t>
    </w:r>
    <w:proofErr w:type="spellEnd"/>
    <w:r>
      <w:t xml:space="preserve"> researcher</w:t>
    </w:r>
  </w:p>
  <w:p w14:paraId="7B5CF392" w14:textId="31E81280" w:rsidR="001A044B" w:rsidRDefault="001A044B">
    <w:pPr>
      <w:pStyle w:val="Header"/>
    </w:pPr>
    <w:r>
      <w:t>28/08/2025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4B"/>
    <w:rsid w:val="001A044B"/>
    <w:rsid w:val="00473854"/>
    <w:rsid w:val="00BF09DB"/>
    <w:rsid w:val="00C25E77"/>
    <w:rsid w:val="00C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5797"/>
  <w15:chartTrackingRefBased/>
  <w15:docId w15:val="{160D97E5-8473-47CE-A166-5478B753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4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44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4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4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4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4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4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4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4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4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4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44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4B"/>
    <w:pPr>
      <w:spacing w:after="160" w:line="259" w:lineRule="auto"/>
      <w:ind w:left="720"/>
      <w:contextualSpacing/>
    </w:pPr>
    <w:rPr>
      <w:rFonts w:eastAsiaTheme="minorHAns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0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4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4B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4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Pitch Deck OnePager</dc:title>
  <dc:subject/>
  <dc:creator>Anthony Muganda</dc:creator>
  <cp:keywords>Assembly Code, Blockchain, Bitcoin, eWallets, Digitisation</cp:keywords>
  <dc:description/>
  <cp:lastModifiedBy>Anthony Muganda</cp:lastModifiedBy>
  <cp:revision>2</cp:revision>
  <dcterms:created xsi:type="dcterms:W3CDTF">2025-08-28T17:03:00Z</dcterms:created>
  <dcterms:modified xsi:type="dcterms:W3CDTF">2025-08-28T17:07:00Z</dcterms:modified>
</cp:coreProperties>
</file>