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641685FE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DataFrame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2BEA381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55049B72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2193BEA4" w:rsidR="00A45A7D" w:rsidRDefault="00373712" w:rsidP="00373712">
      <w:pPr>
        <w:pStyle w:val="p1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getting an initial idea of the dataset</w:t>
      </w:r>
      <w:r w:rsidR="00BE0BFA">
        <w:rPr>
          <w:rFonts w:ascii="Arial" w:hAnsi="Arial" w:cs="Arial"/>
          <w:sz w:val="20"/>
          <w:szCs w:val="20"/>
        </w:rPr>
        <w:t xml:space="preserve">, it is important to inspect </w:t>
      </w:r>
      <w:r>
        <w:rPr>
          <w:rFonts w:ascii="Arial" w:hAnsi="Arial" w:cs="Arial"/>
          <w:sz w:val="20"/>
          <w:szCs w:val="20"/>
        </w:rPr>
        <w:t xml:space="preserve">it </w:t>
      </w:r>
      <w:r w:rsidR="00BE0BFA">
        <w:rPr>
          <w:rFonts w:ascii="Arial" w:hAnsi="Arial" w:cs="Arial"/>
          <w:sz w:val="20"/>
          <w:szCs w:val="20"/>
        </w:rPr>
        <w:t>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 w:rsidR="00BE0BFA"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 w:rsidR="00BE0BFA"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4B346D1E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" stroked="f">
                <v:textbox style="mso-fit-shape-to-text:t" inset="0,0,0,0">
                  <w:txbxContent>
                    <w:p w14:paraId="2EC1C65B" w14:textId="4B346D1E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486E4876" w:rsidR="002A17B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7AEA22D0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" stroked="f">
                <v:textbox style="mso-fit-shape-to-text:t" inset="0,0,0,0">
                  <w:txbxContent>
                    <w:p w14:paraId="416ECDC4" w14:textId="7AEA22D0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suggest</w:t>
      </w:r>
      <w:r w:rsidR="00373712">
        <w:rPr>
          <w:rFonts w:ascii="Arial" w:hAnsi="Arial" w:cs="Arial"/>
          <w:sz w:val="20"/>
          <w:szCs w:val="20"/>
        </w:rPr>
        <w:t>s</w:t>
      </w:r>
      <w:r w:rsidR="00FC4AF9">
        <w:rPr>
          <w:rFonts w:ascii="Arial" w:hAnsi="Arial" w:cs="Arial"/>
          <w:sz w:val="20"/>
          <w:szCs w:val="20"/>
        </w:rPr>
        <w:t xml:space="preserve"> that</w:t>
      </w:r>
      <w:r w:rsidR="00373712">
        <w:rPr>
          <w:rFonts w:ascii="Arial" w:hAnsi="Arial" w:cs="Arial"/>
          <w:sz w:val="20"/>
          <w:szCs w:val="20"/>
        </w:rPr>
        <w:t xml:space="preserve"> the</w:t>
      </w:r>
      <w:r w:rsidR="00FC4AF9">
        <w:rPr>
          <w:rFonts w:ascii="Arial" w:hAnsi="Arial" w:cs="Arial"/>
          <w:sz w:val="20"/>
          <w:szCs w:val="20"/>
        </w:rPr>
        <w:t xml:space="preserve"> missingness </w:t>
      </w:r>
      <w:r w:rsidR="00373712">
        <w:rPr>
          <w:rFonts w:ascii="Arial" w:hAnsi="Arial" w:cs="Arial"/>
          <w:sz w:val="20"/>
          <w:szCs w:val="20"/>
        </w:rPr>
        <w:t>is</w:t>
      </w:r>
      <w:r w:rsidR="00FC4AF9">
        <w:rPr>
          <w:rFonts w:ascii="Arial" w:hAnsi="Arial" w:cs="Arial"/>
          <w:sz w:val="20"/>
          <w:szCs w:val="20"/>
        </w:rPr>
        <w:t xml:space="preserve"> not highly correlated across features.</w:t>
      </w:r>
    </w:p>
    <w:p w14:paraId="078279F0" w14:textId="77777777" w:rsidR="00373712" w:rsidRDefault="00373712" w:rsidP="00373712">
      <w:pPr>
        <w:ind w:firstLine="720"/>
        <w:jc w:val="both"/>
        <w:rPr>
          <w:rFonts w:ascii="Arial" w:hAnsi="Arial" w:cs="Arial"/>
          <w:sz w:val="20"/>
          <w:szCs w:val="20"/>
        </w:rPr>
      </w:pPr>
    </w:p>
    <w:p w14:paraId="75DC7DE2" w14:textId="799C51BA" w:rsidR="00112139" w:rsidRDefault="00BF3209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40DB84C2" w:rsidR="00F65BCA" w:rsidRDefault="00416FA1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ED3CD0">
        <w:rPr>
          <w:rFonts w:ascii="Arial" w:hAnsi="Arial" w:cs="Arial"/>
          <w:sz w:val="20"/>
          <w:szCs w:val="20"/>
          <w:lang w:val="en-US"/>
        </w:rPr>
        <w:t>,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3BE61C57" w:rsidR="002B72B5" w:rsidRDefault="00D724B2" w:rsidP="00ED3CD0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 xml:space="preserve">missing values </w:t>
      </w:r>
      <w:r w:rsidR="00ED3CD0">
        <w:rPr>
          <w:rFonts w:ascii="Arial" w:hAnsi="Arial" w:cs="Arial"/>
          <w:sz w:val="20"/>
          <w:szCs w:val="20"/>
          <w:lang w:val="en-US"/>
        </w:rPr>
        <w:t>wer</w:t>
      </w:r>
      <w:r>
        <w:rPr>
          <w:rFonts w:ascii="Arial" w:hAnsi="Arial" w:cs="Arial"/>
          <w:sz w:val="20"/>
          <w:szCs w:val="20"/>
          <w:lang w:val="en-US"/>
        </w:rPr>
        <w:t>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ED3CD0">
      <w:pPr>
        <w:jc w:val="both"/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21182D32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1EA3305C" w:rsidR="00382EA6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r w:rsidR="00ED3CD0">
        <w:rPr>
          <w:rFonts w:ascii="Arial" w:hAnsi="Arial" w:cs="Arial"/>
          <w:sz w:val="20"/>
          <w:szCs w:val="20"/>
        </w:rPr>
        <w:t>were</w:t>
      </w:r>
      <w:r w:rsidRPr="00382EA6">
        <w:rPr>
          <w:rFonts w:ascii="Arial" w:hAnsi="Arial" w:cs="Arial"/>
          <w:sz w:val="20"/>
          <w:szCs w:val="20"/>
        </w:rPr>
        <w:t xml:space="preserve"> considered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t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>, in order to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51F7DB62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missing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2B908F6F" w:rsidR="00F64A05" w:rsidRPr="00E57B4A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</w:t>
      </w:r>
      <w:r w:rsidR="00ED3CD0">
        <w:rPr>
          <w:rFonts w:ascii="Arial" w:hAnsi="Arial" w:cs="Arial"/>
          <w:sz w:val="20"/>
          <w:szCs w:val="20"/>
          <w:lang w:val="en-US"/>
        </w:rPr>
        <w:t xml:space="preserve">the </w:t>
      </w:r>
      <w:r w:rsidRPr="00F64A05">
        <w:rPr>
          <w:rFonts w:ascii="Arial" w:hAnsi="Arial" w:cs="Arial"/>
          <w:sz w:val="20"/>
          <w:szCs w:val="20"/>
          <w:lang w:val="en-US"/>
        </w:rPr>
        <w:t>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 xml:space="preserve">, since those were the only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>
        <w:rPr>
          <w:rFonts w:ascii="Arial" w:hAnsi="Arial" w:cs="Arial"/>
          <w:sz w:val="20"/>
          <w:szCs w:val="20"/>
          <w:lang w:val="en-US"/>
        </w:rPr>
        <w:t xml:space="preserve">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</w:t>
      </w:r>
      <w:r w:rsidR="00ED3CD0">
        <w:rPr>
          <w:rFonts w:ascii="Arial" w:hAnsi="Arial" w:cs="Arial"/>
          <w:sz w:val="20"/>
          <w:szCs w:val="20"/>
          <w:lang w:val="en-US"/>
        </w:rPr>
        <w:t>ing</w:t>
      </w:r>
      <w:r w:rsidR="00E57B4A">
        <w:rPr>
          <w:rFonts w:ascii="Arial" w:hAnsi="Arial" w:cs="Arial"/>
          <w:sz w:val="20"/>
          <w:szCs w:val="20"/>
          <w:lang w:val="en-US"/>
        </w:rPr>
        <w:t xml:space="preserve">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>and</w:t>
      </w:r>
      <w:r w:rsidR="00ED3CD0">
        <w:rPr>
          <w:rFonts w:ascii="Arial" w:hAnsi="Arial" w:cs="Arial"/>
          <w:sz w:val="20"/>
          <w:szCs w:val="20"/>
          <w:lang w:val="en-US"/>
        </w:rPr>
        <w:t xml:space="preserve"> an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373712">
        <w:rPr>
          <w:rFonts w:ascii="Arial" w:hAnsi="Arial" w:cs="Arial"/>
          <w:sz w:val="20"/>
          <w:szCs w:val="20"/>
          <w:lang w:val="en-US"/>
        </w:rPr>
        <w:t>equal to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0.0. Therefore:</w:t>
      </w:r>
    </w:p>
    <w:p w14:paraId="557F63C0" w14:textId="1D0CC8E6" w:rsidR="00F64A05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37D13685" w:rsidR="00E57B4A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replaced with 90% of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Consultation Price</w:t>
      </w:r>
      <w:r w:rsidR="00816AAE">
        <w:rPr>
          <w:rFonts w:ascii="Arial" w:hAnsi="Arial" w:cs="Arial"/>
          <w:sz w:val="20"/>
          <w:szCs w:val="20"/>
        </w:rPr>
        <w:t>.</w:t>
      </w:r>
    </w:p>
    <w:p w14:paraId="63239CDA" w14:textId="421746D9" w:rsidR="00816AAE" w:rsidRPr="00816AAE" w:rsidRDefault="00816AAE" w:rsidP="00816AAE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Lastly, we check if there are more cases where </w:t>
      </w:r>
      <w:r w:rsidRPr="00816AAE">
        <w:rPr>
          <w:rFonts w:ascii="Arial" w:hAnsi="Arial" w:cs="Arial"/>
          <w:b/>
          <w:bCs/>
          <w:sz w:val="20"/>
          <w:szCs w:val="20"/>
        </w:rPr>
        <w:t>Insurance Coverage</w:t>
      </w:r>
      <w:r>
        <w:rPr>
          <w:rFonts w:ascii="Arial" w:hAnsi="Arial" w:cs="Arial"/>
          <w:sz w:val="20"/>
          <w:szCs w:val="20"/>
        </w:rPr>
        <w:t xml:space="preserve"> surpassed the </w:t>
      </w:r>
      <w:r w:rsidRPr="00816AAE">
        <w:rPr>
          <w:rFonts w:ascii="Arial" w:hAnsi="Arial" w:cs="Arial"/>
          <w:b/>
          <w:bCs/>
          <w:sz w:val="20"/>
          <w:szCs w:val="20"/>
        </w:rPr>
        <w:t>Consultation Price</w:t>
      </w:r>
      <w:r>
        <w:rPr>
          <w:rFonts w:ascii="Arial" w:hAnsi="Arial" w:cs="Arial"/>
          <w:sz w:val="20"/>
          <w:szCs w:val="20"/>
        </w:rPr>
        <w:t>,</w:t>
      </w:r>
      <w:r w:rsidR="00787956">
        <w:rPr>
          <w:rFonts w:ascii="Arial" w:hAnsi="Arial" w:cs="Arial"/>
          <w:sz w:val="20"/>
          <w:szCs w:val="20"/>
        </w:rPr>
        <w:t xml:space="preserve"> as exists another record where this happens </w:t>
      </w:r>
      <w:r>
        <w:rPr>
          <w:rFonts w:ascii="Arial" w:hAnsi="Arial" w:cs="Arial"/>
          <w:sz w:val="20"/>
          <w:szCs w:val="20"/>
        </w:rPr>
        <w:t>we check the Insurance Coverage Percentage of the Insurance Provider – in this case Provider A. The Insurance Coverage Percentage is approximately 80% for all patient</w:t>
      </w:r>
      <w:r w:rsidR="00787956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 xml:space="preserve"> with Provider A, so we replace Insurance Coverage with 80% of Consultation Price for this case.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0A7E9191" w:rsidR="009570A5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r w:rsidR="00ED3CD0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2B72B5">
        <w:rPr>
          <w:rFonts w:ascii="Arial" w:hAnsi="Arial" w:cs="Arial"/>
          <w:b/>
          <w:bCs/>
          <w:sz w:val="20"/>
          <w:szCs w:val="20"/>
        </w:rPr>
        <w:t>Missing At Random</w:t>
      </w:r>
      <w:r>
        <w:rPr>
          <w:rFonts w:ascii="Arial" w:hAnsi="Arial" w:cs="Arial"/>
          <w:sz w:val="20"/>
          <w:szCs w:val="20"/>
        </w:rPr>
        <w:t xml:space="preserve">, </w:t>
      </w:r>
      <w:r w:rsidR="00793435">
        <w:rPr>
          <w:rFonts w:ascii="Arial" w:hAnsi="Arial" w:cs="Arial"/>
          <w:sz w:val="20"/>
          <w:szCs w:val="20"/>
        </w:rPr>
        <w:t>as they seem to depend</w:t>
      </w:r>
      <w:r w:rsidR="00EB347D">
        <w:rPr>
          <w:rFonts w:ascii="Arial" w:hAnsi="Arial" w:cs="Arial"/>
          <w:sz w:val="20"/>
          <w:szCs w:val="20"/>
        </w:rPr>
        <w:t xml:space="preserve"> on the patients’ age</w:t>
      </w:r>
      <w:r>
        <w:rPr>
          <w:rFonts w:ascii="Arial" w:hAnsi="Arial" w:cs="Arial"/>
          <w:sz w:val="20"/>
          <w:szCs w:val="20"/>
        </w:rPr>
        <w:t>.</w:t>
      </w:r>
    </w:p>
    <w:p w14:paraId="577506D7" w14:textId="34A313F6" w:rsidR="00EB347D" w:rsidRDefault="0011508F" w:rsidP="0011508F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5CD97013">
                <wp:simplePos x="0" y="0"/>
                <wp:positionH relativeFrom="column">
                  <wp:posOffset>819951</wp:posOffset>
                </wp:positionH>
                <wp:positionV relativeFrom="paragraph">
                  <wp:posOffset>2450714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51F202B6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left:0;text-align:left;margin-left:64.55pt;margin-top:192.9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" stroked="f">
                <v:textbox style="mso-fit-shape-to-text:t" inset="0,0,0,0">
                  <w:txbxContent>
                    <w:p w14:paraId="4DA27642" w14:textId="51F202B6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9A69B7F" wp14:editId="3165FBC4">
            <wp:extent cx="3764942" cy="2397352"/>
            <wp:effectExtent l="0" t="0" r="6985" b="3175"/>
            <wp:docPr id="20334436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784" cy="2408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DB8E5" w14:textId="0A4831BE" w:rsidR="00AC6D75" w:rsidRDefault="00AC6D75" w:rsidP="0011508F">
      <w:pPr>
        <w:rPr>
          <w:rFonts w:ascii="Arial" w:hAnsi="Arial" w:cs="Arial"/>
          <w:sz w:val="20"/>
          <w:szCs w:val="20"/>
        </w:rPr>
      </w:pPr>
    </w:p>
    <w:p w14:paraId="4E5A0AC7" w14:textId="5F0417B1" w:rsidR="002B72B5" w:rsidRDefault="002B72B5" w:rsidP="00793435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</w:t>
      </w:r>
      <w:r>
        <w:rPr>
          <w:rFonts w:ascii="Arial" w:hAnsi="Arial" w:cs="Arial"/>
          <w:sz w:val="20"/>
          <w:szCs w:val="20"/>
        </w:rPr>
        <w:lastRenderedPageBreak/>
        <w:t xml:space="preserve">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5452BEF6" w14:textId="77777777" w:rsidR="00AC6D75" w:rsidRPr="002B72B5" w:rsidRDefault="00AC6D75" w:rsidP="002B72B5">
      <w:pPr>
        <w:ind w:firstLine="720"/>
        <w:rPr>
          <w:rFonts w:ascii="Arial" w:hAnsi="Arial" w:cs="Arial"/>
          <w:sz w:val="20"/>
          <w:szCs w:val="20"/>
        </w:rPr>
      </w:pP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018D57C1" w:rsidR="00F51AD2" w:rsidRDefault="0079343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m</w:t>
      </w:r>
      <w:r w:rsidR="000328DE" w:rsidRPr="000328DE">
        <w:rPr>
          <w:rFonts w:ascii="Arial" w:hAnsi="Arial" w:cs="Arial"/>
          <w:sz w:val="20"/>
          <w:szCs w:val="20"/>
        </w:rPr>
        <w:t xml:space="preserve">issing values in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="000328DE" w:rsidRPr="000328DE">
        <w:rPr>
          <w:rFonts w:ascii="Arial" w:hAnsi="Arial" w:cs="Arial"/>
          <w:sz w:val="20"/>
          <w:szCs w:val="20"/>
        </w:rPr>
        <w:t xml:space="preserve"> were considered MAR, </w:t>
      </w:r>
      <w:r>
        <w:rPr>
          <w:rFonts w:ascii="Arial" w:hAnsi="Arial" w:cs="Arial"/>
          <w:sz w:val="20"/>
          <w:szCs w:val="20"/>
        </w:rPr>
        <w:t>as they depend</w:t>
      </w:r>
      <w:r w:rsidR="000328DE" w:rsidRPr="000328DE">
        <w:rPr>
          <w:rFonts w:ascii="Arial" w:hAnsi="Arial" w:cs="Arial"/>
          <w:sz w:val="20"/>
          <w:szCs w:val="20"/>
        </w:rPr>
        <w:t xml:space="preserve"> on patient characteristics such as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="000328DE" w:rsidRPr="000328DE">
        <w:rPr>
          <w:rFonts w:ascii="Arial" w:hAnsi="Arial" w:cs="Arial"/>
          <w:sz w:val="20"/>
          <w:szCs w:val="20"/>
        </w:rPr>
        <w:t xml:space="preserve"> and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="000328DE"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5B3F26BE" w:rsidR="00F51AD2" w:rsidRDefault="00F51AD2" w:rsidP="00793435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034C83DF" w:rsidR="00AC6D75" w:rsidRDefault="00AC6D75" w:rsidP="00793435">
      <w:pPr>
        <w:pStyle w:val="ListParagraph"/>
        <w:keepNext/>
        <w:numPr>
          <w:ilvl w:val="0"/>
          <w:numId w:val="6"/>
        </w:numPr>
        <w:jc w:val="both"/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57F1EB17">
            <wp:simplePos x="0" y="0"/>
            <wp:positionH relativeFrom="margin">
              <wp:posOffset>58522</wp:posOffset>
            </wp:positionH>
            <wp:positionV relativeFrom="margin">
              <wp:posOffset>1497254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0.0 €.</w:t>
      </w:r>
    </w:p>
    <w:p w14:paraId="10E03654" w14:textId="11E9FDC2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900C6">
        <w:rPr>
          <w:noProof/>
        </w:rPr>
        <w:t>7</w:t>
      </w:r>
      <w:r>
        <w:fldChar w:fldCharType="end"/>
      </w:r>
      <w:r>
        <w:t>: Income of patients that are students.</w:t>
      </w:r>
    </w:p>
    <w:p w14:paraId="34162C6F" w14:textId="4900EF80" w:rsidR="002B72B5" w:rsidRDefault="00F51AD2" w:rsidP="00793435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54F37585" w14:textId="565677A2" w:rsidR="00F65BCA" w:rsidRPr="002B72B5" w:rsidRDefault="00F65BCA" w:rsidP="00F65BCA">
      <w:pPr>
        <w:pStyle w:val="ListParagraph"/>
        <w:ind w:left="420"/>
        <w:rPr>
          <w:rFonts w:ascii="Arial" w:hAnsi="Arial" w:cs="Arial"/>
          <w:sz w:val="20"/>
          <w:szCs w:val="20"/>
        </w:rPr>
      </w:pPr>
    </w:p>
    <w:p w14:paraId="1064499A" w14:textId="6EB7750C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r>
        <w:rPr>
          <w:rFonts w:ascii="Garamond" w:hAnsi="Garamond"/>
          <w:b/>
          <w:bCs/>
        </w:rPr>
        <w:t>At</w:t>
      </w:r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2EEF5865" w:rsidR="002B72B5" w:rsidRPr="00107FFC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</w:t>
      </w:r>
      <w:r w:rsidR="00793435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At Random (MNAR) </w:t>
      </w:r>
      <w:r>
        <w:rPr>
          <w:rFonts w:ascii="Arial" w:hAnsi="Arial" w:cs="Arial"/>
          <w:sz w:val="20"/>
          <w:szCs w:val="20"/>
        </w:rPr>
        <w:t xml:space="preserve">since </w:t>
      </w:r>
      <w:r w:rsidR="00793435">
        <w:rPr>
          <w:rFonts w:ascii="Arial" w:hAnsi="Arial" w:cs="Arial"/>
          <w:sz w:val="20"/>
          <w:szCs w:val="20"/>
        </w:rPr>
        <w:t>their</w:t>
      </w:r>
      <w:r>
        <w:rPr>
          <w:rFonts w:ascii="Arial" w:hAnsi="Arial" w:cs="Arial"/>
          <w:sz w:val="20"/>
          <w:szCs w:val="20"/>
        </w:rPr>
        <w:t xml:space="preserve">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9944DFD" w:rsidR="002B72B5" w:rsidRDefault="00AC6D75" w:rsidP="00793435">
      <w:pPr>
        <w:jc w:val="both"/>
        <w:rPr>
          <w:rFonts w:ascii="Garamond" w:hAnsi="Garamond"/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60538179">
                <wp:simplePos x="0" y="0"/>
                <wp:positionH relativeFrom="margin">
                  <wp:posOffset>109220</wp:posOffset>
                </wp:positionH>
                <wp:positionV relativeFrom="margin">
                  <wp:posOffset>9079128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7CC7D5CB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left:0;text-align:left;margin-left:8.6pt;margin-top:714.9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" stroked="f">
                <v:textbox style="mso-fit-shape-to-text:t" inset="0,0,0,0">
                  <w:txbxContent>
                    <w:p w14:paraId="4B96219C" w14:textId="7CC7D5CB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7344A048">
            <wp:simplePos x="0" y="0"/>
            <wp:positionH relativeFrom="margin">
              <wp:posOffset>108001</wp:posOffset>
            </wp:positionH>
            <wp:positionV relativeFrom="margin">
              <wp:posOffset>6194705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68CE4F9C" w:rsidR="002B72B5" w:rsidRDefault="002B72B5" w:rsidP="00793435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4EDF451" w:rsidR="004D7E64" w:rsidRPr="001900C6" w:rsidRDefault="004D7E64" w:rsidP="004D7E64">
      <w:pPr>
        <w:rPr>
          <w:rFonts w:ascii="Garamond" w:hAnsi="Garamond"/>
          <w:b/>
          <w:bCs/>
          <w:color w:val="EE0000"/>
          <w:lang w:val="pt-PT"/>
        </w:rPr>
      </w:pPr>
      <w:r w:rsidRPr="0018193E">
        <w:rPr>
          <w:rFonts w:ascii="Garamond" w:hAnsi="Garamond"/>
          <w:b/>
          <w:bCs/>
          <w:lang w:val="pt-PT"/>
        </w:rPr>
        <w:t>Distribution and Skewness Analysis</w:t>
      </w:r>
      <w:r w:rsidR="0018193E" w:rsidRPr="0018193E">
        <w:rPr>
          <w:rFonts w:ascii="Garamond" w:hAnsi="Garamond"/>
          <w:b/>
          <w:bCs/>
          <w:lang w:val="pt-PT"/>
        </w:rPr>
        <w:t xml:space="preserve"> </w:t>
      </w:r>
      <w:r w:rsidR="0018193E" w:rsidRPr="001900C6">
        <w:rPr>
          <w:rFonts w:ascii="Garamond" w:hAnsi="Garamond"/>
          <w:b/>
          <w:bCs/>
          <w:color w:val="EE0000"/>
          <w:lang w:val="pt-PT"/>
        </w:rPr>
        <w:t>(FALTA ESTA PARTE – POR OS GRAFICOS BEM)</w:t>
      </w:r>
    </w:p>
    <w:p w14:paraId="0C309C33" w14:textId="6BDD7F39" w:rsidR="004D7E64" w:rsidRDefault="004D7E64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</w:t>
      </w:r>
      <w:r w:rsidR="00793435">
        <w:rPr>
          <w:rFonts w:ascii="Arial" w:hAnsi="Arial" w:cs="Arial"/>
          <w:sz w:val="20"/>
          <w:szCs w:val="20"/>
        </w:rPr>
        <w:t xml:space="preserve">variables </w:t>
      </w:r>
      <w:r w:rsidRPr="0041773F">
        <w:rPr>
          <w:rFonts w:ascii="Arial" w:hAnsi="Arial" w:cs="Arial"/>
          <w:sz w:val="20"/>
          <w:szCs w:val="20"/>
        </w:rPr>
        <w:t xml:space="preserve">were </w:t>
      </w:r>
      <w:r>
        <w:rPr>
          <w:rFonts w:ascii="Arial" w:hAnsi="Arial" w:cs="Arial"/>
          <w:sz w:val="20"/>
          <w:szCs w:val="20"/>
        </w:rPr>
        <w:t xml:space="preserve">examined. </w:t>
      </w:r>
      <w:r w:rsidR="00793435">
        <w:rPr>
          <w:rFonts w:ascii="Arial" w:hAnsi="Arial" w:cs="Arial"/>
          <w:sz w:val="20"/>
          <w:szCs w:val="20"/>
        </w:rPr>
        <w:t>The s</w:t>
      </w:r>
      <w:r>
        <w:rPr>
          <w:rFonts w:ascii="Arial" w:hAnsi="Arial" w:cs="Arial"/>
          <w:sz w:val="20"/>
          <w:szCs w:val="20"/>
        </w:rPr>
        <w:t>kewness</w:t>
      </w:r>
      <w:r w:rsidRPr="001B4B52">
        <w:rPr>
          <w:rFonts w:ascii="Arial" w:hAnsi="Arial" w:cs="Arial"/>
          <w:sz w:val="20"/>
          <w:szCs w:val="20"/>
        </w:rPr>
        <w:t xml:space="preserve"> was computed for all 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3FE4FBB0" w14:textId="120A8F6D" w:rsidR="004D7E64" w:rsidRPr="00793435" w:rsidRDefault="004D7E64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 w:rsidRPr="00793435">
        <w:rPr>
          <w:rFonts w:ascii="Arial" w:hAnsi="Arial" w:cs="Arial"/>
          <w:sz w:val="20"/>
          <w:szCs w:val="20"/>
          <w:u w:val="single"/>
        </w:rPr>
        <w:t>Approximately Symmetric (but not normal):</w:t>
      </w:r>
      <w:r w:rsidR="0018193E" w:rsidRPr="00793435">
        <w:rPr>
          <w:rFonts w:ascii="Arial" w:hAnsi="Arial" w:cs="Arial"/>
          <w:sz w:val="20"/>
          <w:szCs w:val="20"/>
          <w:u w:val="single"/>
        </w:rPr>
        <w:t xml:space="preserve"> </w:t>
      </w:r>
    </w:p>
    <w:p w14:paraId="45D084CC" w14:textId="2878C598" w:rsidR="004D7E64" w:rsidRPr="00806BEF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806BEF">
        <w:rPr>
          <w:rFonts w:ascii="Arial" w:hAnsi="Arial" w:cs="Arial"/>
          <w:b/>
          <w:bCs/>
          <w:sz w:val="20"/>
          <w:szCs w:val="20"/>
        </w:rPr>
        <w:t>Consultation Duration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is highly uniform / multimodal across a range that goes from about 20 to 120 minutes.</w:t>
      </w:r>
      <w:r w:rsidR="00CB6624">
        <w:rPr>
          <w:rFonts w:ascii="Arial" w:hAnsi="Arial" w:cs="Arial"/>
          <w:sz w:val="20"/>
          <w:szCs w:val="20"/>
        </w:rPr>
        <w:t xml:space="preserve"> (</w:t>
      </w:r>
      <w:proofErr w:type="spellStart"/>
      <w:r w:rsidR="00CB6624">
        <w:rPr>
          <w:rFonts w:ascii="Arial" w:hAnsi="Arial" w:cs="Arial"/>
          <w:sz w:val="20"/>
          <w:szCs w:val="20"/>
        </w:rPr>
        <w:t>diria</w:t>
      </w:r>
      <w:proofErr w:type="spellEnd"/>
      <w:r w:rsidR="00CB6624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B6624">
        <w:rPr>
          <w:rFonts w:ascii="Arial" w:hAnsi="Arial" w:cs="Arial"/>
          <w:sz w:val="20"/>
          <w:szCs w:val="20"/>
        </w:rPr>
        <w:t>pra</w:t>
      </w:r>
      <w:proofErr w:type="spellEnd"/>
      <w:r w:rsidR="00CB6624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B6624">
        <w:rPr>
          <w:rFonts w:ascii="Arial" w:hAnsi="Arial" w:cs="Arial"/>
          <w:sz w:val="20"/>
          <w:szCs w:val="20"/>
        </w:rPr>
        <w:t>tirar</w:t>
      </w:r>
      <w:proofErr w:type="spellEnd"/>
      <w:r w:rsidR="00CB6624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B6624">
        <w:rPr>
          <w:rFonts w:ascii="Arial" w:hAnsi="Arial" w:cs="Arial"/>
          <w:sz w:val="20"/>
          <w:szCs w:val="20"/>
        </w:rPr>
        <w:t>daqui</w:t>
      </w:r>
      <w:proofErr w:type="spellEnd"/>
      <w:r w:rsidR="00CB6624">
        <w:rPr>
          <w:rFonts w:ascii="Arial" w:hAnsi="Arial" w:cs="Arial"/>
          <w:sz w:val="20"/>
          <w:szCs w:val="20"/>
        </w:rPr>
        <w:t xml:space="preserve"> e </w:t>
      </w:r>
      <w:proofErr w:type="spellStart"/>
      <w:r w:rsidR="00CB6624">
        <w:rPr>
          <w:rFonts w:ascii="Arial" w:hAnsi="Arial" w:cs="Arial"/>
          <w:sz w:val="20"/>
          <w:szCs w:val="20"/>
        </w:rPr>
        <w:t>deixar</w:t>
      </w:r>
      <w:proofErr w:type="spellEnd"/>
      <w:r w:rsidR="00CB6624">
        <w:rPr>
          <w:rFonts w:ascii="Arial" w:hAnsi="Arial" w:cs="Arial"/>
          <w:sz w:val="20"/>
          <w:szCs w:val="20"/>
        </w:rPr>
        <w:t xml:space="preserve"> no moderate)</w:t>
      </w:r>
    </w:p>
    <w:p w14:paraId="6B83511C" w14:textId="4E0FEEFD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77173C">
        <w:rPr>
          <w:rFonts w:ascii="Arial" w:hAnsi="Arial" w:cs="Arial"/>
          <w:b/>
          <w:bCs/>
          <w:sz w:val="20"/>
          <w:szCs w:val="20"/>
        </w:rPr>
        <w:t xml:space="preserve">Satisfaction Level </w:t>
      </w:r>
      <w:r w:rsidRPr="001B4B52">
        <w:rPr>
          <w:rFonts w:ascii="Arial" w:hAnsi="Arial" w:cs="Arial"/>
          <w:sz w:val="20"/>
          <w:szCs w:val="20"/>
        </w:rPr>
        <w:t xml:space="preserve">exhibited </w:t>
      </w:r>
      <w:r w:rsidR="00793435">
        <w:rPr>
          <w:rFonts w:ascii="Arial" w:hAnsi="Arial" w:cs="Arial"/>
          <w:sz w:val="20"/>
          <w:szCs w:val="20"/>
        </w:rPr>
        <w:t xml:space="preserve">a </w:t>
      </w:r>
      <w:r>
        <w:rPr>
          <w:rFonts w:ascii="Arial" w:hAnsi="Arial" w:cs="Arial"/>
          <w:sz w:val="20"/>
          <w:szCs w:val="20"/>
        </w:rPr>
        <w:t>discrete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uniform</w:t>
      </w:r>
      <w:r w:rsidRPr="001B4B5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distribution, with a higher peak at a level of 5, indicating most patients were very satisfied with the consultations.</w:t>
      </w:r>
    </w:p>
    <w:p w14:paraId="27CB988F" w14:textId="3B6A1174" w:rsidR="004D7E64" w:rsidRPr="00AB0705" w:rsidRDefault="004D7E64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Moderate right-skewed:</w:t>
      </w:r>
    </w:p>
    <w:p w14:paraId="48A86351" w14:textId="2E910AD1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793435">
        <w:rPr>
          <w:rFonts w:ascii="Arial" w:hAnsi="Arial" w:cs="Arial"/>
          <w:b/>
          <w:bCs/>
          <w:sz w:val="20"/>
          <w:szCs w:val="20"/>
        </w:rPr>
        <w:t>Consultation Duration</w:t>
      </w:r>
      <w:r w:rsidRPr="001B4B52">
        <w:rPr>
          <w:rFonts w:ascii="Arial" w:hAnsi="Arial" w:cs="Arial"/>
          <w:sz w:val="20"/>
          <w:szCs w:val="20"/>
        </w:rPr>
        <w:t xml:space="preserve"> showed moderate right-skewness,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7EF6EB32" w14:textId="43D85888" w:rsidR="004D7E64" w:rsidRPr="00AB0705" w:rsidRDefault="004D7E64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 w:rsidRPr="00AB0705">
        <w:rPr>
          <w:rFonts w:ascii="Arial" w:hAnsi="Arial" w:cs="Arial"/>
          <w:sz w:val="20"/>
          <w:szCs w:val="20"/>
          <w:u w:val="single"/>
        </w:rPr>
        <w:t>Heavily right-skewed:</w:t>
      </w:r>
    </w:p>
    <w:p w14:paraId="4B847D92" w14:textId="32E73F25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1B4B52">
        <w:rPr>
          <w:rFonts w:ascii="Arial" w:hAnsi="Arial" w:cs="Arial"/>
          <w:sz w:val="20"/>
          <w:szCs w:val="20"/>
        </w:rPr>
        <w:t xml:space="preserve"> </w:t>
      </w:r>
      <w:r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="00793435">
        <w:rPr>
          <w:rFonts w:ascii="Arial" w:hAnsi="Arial" w:cs="Arial"/>
          <w:sz w:val="20"/>
          <w:szCs w:val="20"/>
        </w:rPr>
        <w:t xml:space="preserve">and </w:t>
      </w:r>
      <w:r w:rsidR="00793435">
        <w:rPr>
          <w:rFonts w:ascii="Arial" w:hAnsi="Arial" w:cs="Arial"/>
          <w:b/>
          <w:bCs/>
          <w:sz w:val="20"/>
          <w:szCs w:val="20"/>
        </w:rPr>
        <w:t xml:space="preserve">Consultation Price </w:t>
      </w:r>
      <w:r>
        <w:rPr>
          <w:rFonts w:ascii="Arial" w:hAnsi="Arial" w:cs="Arial"/>
          <w:sz w:val="20"/>
          <w:szCs w:val="20"/>
        </w:rPr>
        <w:t xml:space="preserve">displayed a </w:t>
      </w:r>
      <w:r w:rsidR="00793435">
        <w:rPr>
          <w:rFonts w:ascii="Arial" w:hAnsi="Arial" w:cs="Arial"/>
          <w:sz w:val="20"/>
          <w:szCs w:val="20"/>
        </w:rPr>
        <w:t>high</w:t>
      </w:r>
      <w:r>
        <w:rPr>
          <w:rFonts w:ascii="Arial" w:hAnsi="Arial" w:cs="Arial"/>
          <w:sz w:val="20"/>
          <w:szCs w:val="20"/>
        </w:rPr>
        <w:t xml:space="preserve"> right-skewness, even after capping strong high-end outliers.</w:t>
      </w:r>
    </w:p>
    <w:p w14:paraId="0D132615" w14:textId="232C73D7" w:rsidR="004D7E64" w:rsidRPr="00A81A82" w:rsidRDefault="004D7E64" w:rsidP="0018193E">
      <w:pPr>
        <w:rPr>
          <w:rFonts w:ascii="Arial" w:hAnsi="Arial" w:cs="Arial"/>
          <w:b/>
          <w:bCs/>
          <w:color w:val="EE0000"/>
          <w:sz w:val="32"/>
          <w:szCs w:val="32"/>
          <w:lang w:val="pt-PT"/>
        </w:rPr>
      </w:pPr>
      <w:r w:rsidRPr="00A81A82">
        <w:rPr>
          <w:rFonts w:ascii="Arial" w:hAnsi="Arial" w:cs="Arial"/>
          <w:sz w:val="20"/>
          <w:szCs w:val="20"/>
          <w:lang w:val="pt-PT"/>
        </w:rPr>
        <w:t xml:space="preserve">Insurance Coverage </w:t>
      </w:r>
      <w:r w:rsidR="00CB6624" w:rsidRPr="00A81A82">
        <w:rPr>
          <w:rFonts w:ascii="Arial" w:hAnsi="Arial" w:cs="Arial"/>
          <w:sz w:val="20"/>
          <w:szCs w:val="20"/>
          <w:lang w:val="pt-PT"/>
        </w:rPr>
        <w:t>(é kinda parecida com normal tbh)</w:t>
      </w:r>
      <w:r w:rsidR="00BA07C6" w:rsidRPr="00A81A82">
        <w:rPr>
          <w:rFonts w:ascii="Arial" w:hAnsi="Arial" w:cs="Arial"/>
          <w:b/>
          <w:bCs/>
          <w:color w:val="EE0000"/>
          <w:sz w:val="32"/>
          <w:szCs w:val="32"/>
          <w:lang w:val="pt-PT"/>
        </w:rPr>
        <w:t>falta este e escolher em qual é que vai ficar o consultation duration</w:t>
      </w:r>
    </w:p>
    <w:p w14:paraId="3C2D566E" w14:textId="64AA6B9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5BBA1CBD" w:rsidR="0041773F" w:rsidRDefault="0041773F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</w:t>
      </w:r>
      <w:r w:rsidR="002445DF">
        <w:rPr>
          <w:rFonts w:ascii="Arial" w:hAnsi="Arial" w:cs="Arial"/>
          <w:sz w:val="20"/>
          <w:szCs w:val="20"/>
        </w:rPr>
        <w:lastRenderedPageBreak/>
        <w:t xml:space="preserve">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any positive number.</w:t>
      </w:r>
    </w:p>
    <w:p w14:paraId="32B003D3" w14:textId="2CAEBACA" w:rsidR="0041773F" w:rsidRPr="00B8671E" w:rsidRDefault="0041773F" w:rsidP="002B72B5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64B34E11" w:rsidR="0041773F" w:rsidRDefault="00BA07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239D9041">
            <wp:simplePos x="0" y="0"/>
            <wp:positionH relativeFrom="margin">
              <wp:posOffset>3198495</wp:posOffset>
            </wp:positionH>
            <wp:positionV relativeFrom="margin">
              <wp:posOffset>6875385</wp:posOffset>
            </wp:positionV>
            <wp:extent cx="2726690" cy="2266315"/>
            <wp:effectExtent l="0" t="0" r="0" b="635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690" cy="226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7672F45F">
            <wp:simplePos x="0" y="0"/>
            <wp:positionH relativeFrom="margin">
              <wp:posOffset>-52070</wp:posOffset>
            </wp:positionH>
            <wp:positionV relativeFrom="margin">
              <wp:posOffset>6875540</wp:posOffset>
            </wp:positionV>
            <wp:extent cx="2735580" cy="2263140"/>
            <wp:effectExtent l="0" t="0" r="7620" b="381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3C8F68C6" w:rsidR="00FF75B6" w:rsidRPr="002445DF" w:rsidRDefault="00FF75B6" w:rsidP="00954550">
      <w:pPr>
        <w:rPr>
          <w:rFonts w:ascii="Arial" w:hAnsi="Arial" w:cs="Arial"/>
          <w:sz w:val="20"/>
          <w:szCs w:val="20"/>
        </w:rPr>
      </w:pPr>
    </w:p>
    <w:p w14:paraId="4B22F522" w14:textId="0D3251BD" w:rsidR="00AC6D75" w:rsidRDefault="00AC6D75" w:rsidP="0041773F">
      <w:pPr>
        <w:rPr>
          <w:rFonts w:ascii="Garamond" w:hAnsi="Garamond"/>
          <w:b/>
          <w:bCs/>
        </w:rPr>
      </w:pPr>
    </w:p>
    <w:p w14:paraId="3165A128" w14:textId="6AFFCC45" w:rsidR="00AC6D75" w:rsidRDefault="00AC6D75" w:rsidP="0041773F">
      <w:pPr>
        <w:rPr>
          <w:rFonts w:ascii="Garamond" w:hAnsi="Garamond"/>
          <w:b/>
          <w:bCs/>
        </w:rPr>
      </w:pPr>
    </w:p>
    <w:p w14:paraId="2BC8D967" w14:textId="42C5B169" w:rsidR="00AC6D75" w:rsidRDefault="00AC6D75" w:rsidP="0041773F">
      <w:pPr>
        <w:rPr>
          <w:rFonts w:ascii="Garamond" w:hAnsi="Garamond"/>
          <w:b/>
          <w:bCs/>
        </w:rPr>
      </w:pPr>
    </w:p>
    <w:p w14:paraId="34155E70" w14:textId="2B76BF5E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4104A35" w:rsidR="00AC6D75" w:rsidRDefault="00810977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029EA10">
                <wp:simplePos x="0" y="0"/>
                <wp:positionH relativeFrom="margin">
                  <wp:posOffset>1724660</wp:posOffset>
                </wp:positionH>
                <wp:positionV relativeFrom="margin">
                  <wp:posOffset>9142730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1F918681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900C6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0" type="#_x0000_t202" style="position:absolute;margin-left:135.8pt;margin-top:719.9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Iq9GgIAAD8EAAAOAAAAZHJzL2Uyb0RvYy54bWysU8Fu2zAMvQ/YPwi6L07SpS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" stroked="f">
                <v:textbox style="mso-fit-shape-to-text:t" inset="0,0,0,0">
                  <w:txbxContent>
                    <w:p w14:paraId="3D8B007D" w14:textId="1F918681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900C6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4A61E7DF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Consultation Duration</w:t>
      </w:r>
    </w:p>
    <w:p w14:paraId="08C41B12" w14:textId="27DC4107" w:rsidR="0041773F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CE6C875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592D5731" w:rsidR="0018193E" w:rsidRDefault="0018193E" w:rsidP="0041773F">
      <w:pPr>
        <w:rPr>
          <w:rFonts w:ascii="Garamond" w:hAnsi="Garamond"/>
          <w:b/>
          <w:bCs/>
        </w:rPr>
      </w:pPr>
    </w:p>
    <w:p w14:paraId="431A33EB" w14:textId="0F26C887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1407F4CC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1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" stroked="f">
                <v:textbox style="mso-fit-shape-to-text:t" inset="0,0,0,0">
                  <w:txbxContent>
                    <w:p w14:paraId="364539AB" w14:textId="1407F4CC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468ECDB1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Satisfaction Level</w:t>
      </w:r>
    </w:p>
    <w:p w14:paraId="2D6643DF" w14:textId="6FDB661E" w:rsidR="0018193E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10F7B8B5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43C488F8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Since this feature has only a range of 1</w:t>
      </w:r>
      <w:r w:rsidR="00BA07C6">
        <w:rPr>
          <w:rFonts w:ascii="Arial" w:hAnsi="Arial" w:cs="Arial"/>
          <w:sz w:val="20"/>
          <w:szCs w:val="20"/>
        </w:rPr>
        <w:t xml:space="preserve"> to </w:t>
      </w:r>
      <w:r w:rsidR="0041773F">
        <w:rPr>
          <w:rFonts w:ascii="Arial" w:hAnsi="Arial" w:cs="Arial"/>
          <w:sz w:val="20"/>
          <w:szCs w:val="20"/>
        </w:rPr>
        <w:t>5, all values outside this range were considered data errors</w:t>
      </w:r>
      <w:r w:rsidR="00BA07C6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and so </w:t>
      </w:r>
      <w:r w:rsidR="00BA07C6">
        <w:rPr>
          <w:rFonts w:ascii="Arial" w:hAnsi="Arial" w:cs="Arial"/>
          <w:sz w:val="20"/>
          <w:szCs w:val="20"/>
        </w:rPr>
        <w:t>all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BA07C6">
        <w:rPr>
          <w:rFonts w:ascii="Arial" w:hAnsi="Arial" w:cs="Arial"/>
          <w:sz w:val="20"/>
          <w:szCs w:val="20"/>
        </w:rPr>
        <w:t xml:space="preserve">observations </w:t>
      </w:r>
      <w:r w:rsidR="0041773F">
        <w:rPr>
          <w:rFonts w:ascii="Arial" w:hAnsi="Arial" w:cs="Arial"/>
          <w:sz w:val="20"/>
          <w:szCs w:val="20"/>
        </w:rPr>
        <w:t xml:space="preserve">higher than 5 </w:t>
      </w:r>
      <w:r w:rsidR="00954550">
        <w:rPr>
          <w:rFonts w:ascii="Arial" w:hAnsi="Arial" w:cs="Arial"/>
          <w:sz w:val="20"/>
          <w:szCs w:val="20"/>
        </w:rPr>
        <w:t>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52A13CB9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20FD44E0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7F0029B4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2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" stroked="f">
                <v:textbox style="mso-fit-shape-to-text:t" inset="0,0,0,0">
                  <w:txbxContent>
                    <w:p w14:paraId="386CCFE5" w14:textId="7F0029B4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3239132C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2C393CE2" w:rsidR="0018193E" w:rsidRPr="007C7689" w:rsidRDefault="0018193E" w:rsidP="00BA07C6">
      <w:pPr>
        <w:jc w:val="both"/>
        <w:rPr>
          <w:rFonts w:ascii="Arial" w:hAnsi="Arial" w:cs="Arial"/>
          <w:sz w:val="20"/>
          <w:szCs w:val="20"/>
        </w:rPr>
      </w:pPr>
      <w:r w:rsidRPr="0018193E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lthough this feature includes some high incomes, they are plausible values</w:t>
      </w:r>
      <w:r w:rsidR="00BA07C6">
        <w:rPr>
          <w:rFonts w:ascii="Arial" w:hAnsi="Arial" w:cs="Arial"/>
          <w:sz w:val="20"/>
          <w:szCs w:val="20"/>
        </w:rPr>
        <w:t>,</w:t>
      </w:r>
      <w:r w:rsidR="007C7689">
        <w:rPr>
          <w:rFonts w:ascii="Arial" w:hAnsi="Arial" w:cs="Arial"/>
          <w:sz w:val="20"/>
          <w:szCs w:val="20"/>
        </w:rPr>
        <w:t xml:space="preserve"> so they </w:t>
      </w:r>
      <w:r w:rsidR="00BA07C6">
        <w:rPr>
          <w:rFonts w:ascii="Arial" w:hAnsi="Arial" w:cs="Arial"/>
          <w:sz w:val="20"/>
          <w:szCs w:val="20"/>
        </w:rPr>
        <w:t>were</w:t>
      </w:r>
      <w:r w:rsidR="007C7689">
        <w:rPr>
          <w:rFonts w:ascii="Arial" w:hAnsi="Arial" w:cs="Arial"/>
          <w:sz w:val="20"/>
          <w:szCs w:val="20"/>
        </w:rPr>
        <w:t xml:space="preserve"> not considered data errors. As such, no removing or clipping was applied.</w:t>
      </w:r>
    </w:p>
    <w:p w14:paraId="0EB4234E" w14:textId="18D4E652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6BEB4E23" w:rsidR="0041773F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2E20DF3C">
            <wp:simplePos x="0" y="0"/>
            <wp:positionH relativeFrom="margin">
              <wp:posOffset>3197225</wp:posOffset>
            </wp:positionH>
            <wp:positionV relativeFrom="margin">
              <wp:posOffset>7360920</wp:posOffset>
            </wp:positionV>
            <wp:extent cx="2333625" cy="1866265"/>
            <wp:effectExtent l="0" t="0" r="9525" b="63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86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489218C7">
            <wp:simplePos x="0" y="0"/>
            <wp:positionH relativeFrom="margin">
              <wp:posOffset>656489</wp:posOffset>
            </wp:positionH>
            <wp:positionV relativeFrom="margin">
              <wp:posOffset>7364324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</w:t>
      </w:r>
      <w:r w:rsidR="00BA07C6">
        <w:rPr>
          <w:rFonts w:ascii="Arial" w:hAnsi="Arial" w:cs="Arial"/>
          <w:sz w:val="20"/>
          <w:szCs w:val="20"/>
        </w:rPr>
        <w:t xml:space="preserve"> </w:t>
      </w:r>
      <w:r w:rsidR="0041773F" w:rsidRPr="00153EBF">
        <w:rPr>
          <w:rFonts w:ascii="Arial" w:hAnsi="Arial" w:cs="Arial"/>
          <w:sz w:val="20"/>
          <w:szCs w:val="20"/>
        </w:rPr>
        <w:t>000</w:t>
      </w:r>
      <w:r w:rsidR="00954550">
        <w:rPr>
          <w:rFonts w:ascii="Arial" w:hAnsi="Arial" w:cs="Arial"/>
          <w:sz w:val="20"/>
          <w:szCs w:val="20"/>
        </w:rPr>
        <w:t>€</w:t>
      </w:r>
      <w:r w:rsidR="0041773F" w:rsidRPr="00153EBF">
        <w:rPr>
          <w:rFonts w:ascii="Arial" w:hAnsi="Arial" w:cs="Arial"/>
          <w:sz w:val="20"/>
          <w:szCs w:val="20"/>
        </w:rPr>
        <w:t xml:space="preserve">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1540D88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43FB5F0B" w14:textId="71F1D33A" w:rsidR="0018193E" w:rsidRDefault="0018193E" w:rsidP="0041773F">
      <w:pPr>
        <w:rPr>
          <w:rFonts w:ascii="Garamond" w:hAnsi="Garamond"/>
          <w:b/>
          <w:bCs/>
        </w:rPr>
      </w:pPr>
    </w:p>
    <w:p w14:paraId="6F2D01FF" w14:textId="543BB2E4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1331F53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5E791CA0">
                <wp:simplePos x="0" y="0"/>
                <wp:positionH relativeFrom="margin">
                  <wp:posOffset>1183640</wp:posOffset>
                </wp:positionH>
                <wp:positionV relativeFrom="margin">
                  <wp:posOffset>9253061</wp:posOffset>
                </wp:positionV>
                <wp:extent cx="3664585" cy="635"/>
                <wp:effectExtent l="0" t="0" r="0" b="0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4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288BDE6D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474467" id="_x0000_s1033" type="#_x0000_t202" style="position:absolute;margin-left:93.2pt;margin-top:728.6pt;width:288.5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" stroked="f">
                <v:textbox style="mso-fit-shape-to-text:t" inset="0,0,0,0">
                  <w:txbxContent>
                    <w:p w14:paraId="7AB507A4" w14:textId="288BDE6D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D1F0F60" w14:textId="03C88D77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5C1BB802" w:rsidR="0041773F" w:rsidRPr="00FF75B6" w:rsidRDefault="001900C6" w:rsidP="00BA07C6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75453A08">
                <wp:simplePos x="0" y="0"/>
                <wp:positionH relativeFrom="column">
                  <wp:posOffset>1374775</wp:posOffset>
                </wp:positionH>
                <wp:positionV relativeFrom="paragraph">
                  <wp:posOffset>2890520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1C458C61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34" type="#_x0000_t202" style="position:absolute;left:0;text-align:left;margin-left:108.25pt;margin-top:227.6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" stroked="f">
                <v:textbox style="mso-fit-shape-to-text:t" inset="0,0,0,0">
                  <w:txbxContent>
                    <w:p w14:paraId="11AA6B54" w14:textId="1C458C61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  <w:r w:rsidR="0018193E"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2CECB115">
            <wp:simplePos x="0" y="0"/>
            <wp:positionH relativeFrom="column">
              <wp:posOffset>1374890</wp:posOffset>
            </wp:positionH>
            <wp:positionV relativeFrom="paragraph">
              <wp:posOffset>401752</wp:posOffset>
            </wp:positionV>
            <wp:extent cx="2926080" cy="2432145"/>
            <wp:effectExtent l="0" t="0" r="0" b="635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4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Some observations </w:t>
      </w:r>
      <w:r w:rsidR="008D04A0">
        <w:rPr>
          <w:rFonts w:ascii="Arial" w:hAnsi="Arial" w:cs="Arial"/>
          <w:sz w:val="20"/>
          <w:szCs w:val="20"/>
        </w:rPr>
        <w:t xml:space="preserve">in this column </w:t>
      </w:r>
      <w:r w:rsidR="0041773F">
        <w:rPr>
          <w:rFonts w:ascii="Arial" w:hAnsi="Arial" w:cs="Arial"/>
          <w:sz w:val="20"/>
          <w:szCs w:val="20"/>
        </w:rPr>
        <w:t>had high values</w:t>
      </w:r>
      <w:r w:rsidR="008D04A0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however,</w:t>
      </w:r>
      <w:r w:rsidR="0041773F" w:rsidRPr="00153EBF">
        <w:rPr>
          <w:rFonts w:ascii="Arial" w:hAnsi="Arial" w:cs="Arial"/>
          <w:sz w:val="20"/>
          <w:szCs w:val="20"/>
        </w:rPr>
        <w:t xml:space="preserve"> they were plausible given </w:t>
      </w:r>
      <w:r w:rsidR="0041773F">
        <w:rPr>
          <w:rFonts w:ascii="Arial" w:hAnsi="Arial" w:cs="Arial"/>
          <w:sz w:val="20"/>
          <w:szCs w:val="20"/>
        </w:rPr>
        <w:t>that the</w:t>
      </w:r>
      <w:r w:rsidR="0041773F" w:rsidRPr="00153EBF">
        <w:rPr>
          <w:rFonts w:ascii="Arial" w:hAnsi="Arial" w:cs="Arial"/>
          <w:sz w:val="20"/>
          <w:szCs w:val="20"/>
        </w:rPr>
        <w:t xml:space="preserve"> corresponding </w:t>
      </w:r>
      <w:r w:rsidR="0041773F"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 w:rsidR="0041773F">
        <w:rPr>
          <w:rFonts w:ascii="Arial" w:hAnsi="Arial" w:cs="Arial"/>
          <w:sz w:val="20"/>
          <w:szCs w:val="20"/>
        </w:rPr>
        <w:t xml:space="preserve"> was also high. Therefore, n</w:t>
      </w:r>
      <w:r w:rsidR="0041773F" w:rsidRPr="00153EBF">
        <w:rPr>
          <w:rFonts w:ascii="Arial" w:hAnsi="Arial" w:cs="Arial"/>
          <w:sz w:val="20"/>
          <w:szCs w:val="20"/>
        </w:rPr>
        <w:t>o removal or clipping was applied</w:t>
      </w:r>
      <w:r w:rsidR="0041773F"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5A35CC46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3DA98222" w14:textId="431A41C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9D1E62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F56E75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025F20B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0B3C6505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0DB88B8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4750FC1" w14:textId="3278986B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7A94BFD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69DC2547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419CDACE" w:rsidR="001B4B52" w:rsidRDefault="001B4B52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6F1849EA" w14:textId="425D8BFE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6128" behindDoc="0" locked="0" layoutInCell="1" allowOverlap="1" wp14:anchorId="1332356D" wp14:editId="1CAC0B82">
            <wp:simplePos x="0" y="0"/>
            <wp:positionH relativeFrom="margin">
              <wp:align>left</wp:align>
            </wp:positionH>
            <wp:positionV relativeFrom="paragraph">
              <wp:posOffset>3396</wp:posOffset>
            </wp:positionV>
            <wp:extent cx="2513231" cy="2147357"/>
            <wp:effectExtent l="0" t="0" r="1905" b="5715"/>
            <wp:wrapNone/>
            <wp:docPr id="48809982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99821" name="Picture 11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7137" cy="2176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7152" behindDoc="0" locked="0" layoutInCell="1" allowOverlap="1" wp14:anchorId="532521FE" wp14:editId="1D60911F">
            <wp:simplePos x="0" y="0"/>
            <wp:positionH relativeFrom="margin">
              <wp:align>right</wp:align>
            </wp:positionH>
            <wp:positionV relativeFrom="paragraph">
              <wp:posOffset>3601</wp:posOffset>
            </wp:positionV>
            <wp:extent cx="3203265" cy="2142490"/>
            <wp:effectExtent l="0" t="0" r="0" b="0"/>
            <wp:wrapNone/>
            <wp:docPr id="581466664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66664" name="Picture 10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26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192D1" w14:textId="3771466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561806A" w14:textId="1BB5897F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404BB3CD" w14:textId="26925ED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E90F3D3" w14:textId="4B8247E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8C2431B" w14:textId="7B3B69B8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77EA96E" w14:textId="1808AF9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1C21D6B7" w14:textId="20446F60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419FD0A" wp14:editId="205A0CE2">
                <wp:simplePos x="0" y="0"/>
                <wp:positionH relativeFrom="column">
                  <wp:posOffset>1374140</wp:posOffset>
                </wp:positionH>
                <wp:positionV relativeFrom="paragraph">
                  <wp:posOffset>252490</wp:posOffset>
                </wp:positionV>
                <wp:extent cx="2926080" cy="635"/>
                <wp:effectExtent l="0" t="0" r="7620" b="0"/>
                <wp:wrapNone/>
                <wp:docPr id="121500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4E0113" w14:textId="2636BF95" w:rsidR="00156504" w:rsidRPr="00E466F7" w:rsidRDefault="00156504" w:rsidP="00156504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4: data.info() before and after data type conversion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9FD0A" id="_x0000_s1035" type="#_x0000_t202" style="position:absolute;left:0;text-align:left;margin-left:108.2pt;margin-top:19.9pt;width:230.4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" stroked="f">
                <v:textbox style="mso-fit-shape-to-text:t" inset="0,0,0,0">
                  <w:txbxContent>
                    <w:p w14:paraId="374E0113" w14:textId="2636BF95" w:rsidR="00156504" w:rsidRPr="00E466F7" w:rsidRDefault="00156504" w:rsidP="00156504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4: data.info() before and after data type conversion</w:t>
                      </w:r>
                    </w:p>
                  </w:txbxContent>
                </v:textbox>
              </v:shape>
            </w:pict>
          </mc:Fallback>
        </mc:AlternateContent>
      </w:r>
    </w:p>
    <w:p w14:paraId="2BAB321F" w14:textId="59E40908" w:rsidR="00156504" w:rsidRPr="001B4B52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2D80EA9" w14:textId="5FEC57EF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144D22FE" w:rsidR="0041773F" w:rsidRPr="0041773F" w:rsidRDefault="0041773F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188C6D94" w14:textId="7AD17D63" w:rsidR="009F6E01" w:rsidRDefault="009F6E01" w:rsidP="00543E29">
      <w:pPr>
        <w:jc w:val="both"/>
        <w:rPr>
          <w:rFonts w:ascii="Arial" w:hAnsi="Arial" w:cs="Arial"/>
          <w:sz w:val="20"/>
          <w:szCs w:val="20"/>
        </w:rPr>
      </w:pPr>
      <w:r w:rsidRPr="009F6E01">
        <w:rPr>
          <w:rFonts w:ascii="Arial" w:hAnsi="Arial" w:cs="Arial"/>
          <w:b/>
          <w:bCs/>
          <w:sz w:val="20"/>
          <w:szCs w:val="20"/>
          <w:u w:val="single"/>
        </w:rPr>
        <w:t>Income_log and Consultation_price_log</w:t>
      </w:r>
      <w:r>
        <w:rPr>
          <w:rFonts w:ascii="Arial" w:hAnsi="Arial" w:cs="Arial"/>
          <w:sz w:val="20"/>
          <w:szCs w:val="20"/>
        </w:rPr>
        <w:t xml:space="preserve"> – These features were created by applying log transformations to the original ones with the goal of reducing skewness for predictive modelling.</w:t>
      </w:r>
    </w:p>
    <w:p w14:paraId="3943ACDA" w14:textId="2A8DF76B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18B61F9B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 xml:space="preserve">the process of discretization applied to the column Age. This new feature is composed of </w:t>
      </w:r>
      <w:r w:rsidR="0011508F">
        <w:rPr>
          <w:rFonts w:ascii="Arial" w:hAnsi="Arial" w:cs="Arial"/>
          <w:sz w:val="20"/>
          <w:szCs w:val="20"/>
        </w:rPr>
        <w:t>3 intervals</w:t>
      </w:r>
      <w:r w:rsidR="00AC1A0D">
        <w:rPr>
          <w:rFonts w:ascii="Arial" w:hAnsi="Arial" w:cs="Arial"/>
          <w:sz w:val="20"/>
          <w:szCs w:val="20"/>
        </w:rPr>
        <w:t xml:space="preserve">, from </w:t>
      </w:r>
      <w:r w:rsidR="0011508F">
        <w:rPr>
          <w:rFonts w:ascii="Arial" w:hAnsi="Arial" w:cs="Arial"/>
          <w:sz w:val="20"/>
          <w:szCs w:val="20"/>
        </w:rPr>
        <w:t>0 to 17 – representing Children, from 18 to 64 – representing Adults and from 65 to 127 – representing Elders.</w:t>
      </w:r>
    </w:p>
    <w:p w14:paraId="7F2BF851" w14:textId="378B1BBA" w:rsidR="0011508F" w:rsidRDefault="0011508F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</w:t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Group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>
        <w:rPr>
          <w:rFonts w:ascii="Arial" w:hAnsi="Arial" w:cs="Arial"/>
          <w:sz w:val="20"/>
          <w:szCs w:val="20"/>
        </w:rPr>
        <w:t>This column consists of the three categories associated with each Age Range – Children, Adults and Elders.</w:t>
      </w:r>
    </w:p>
    <w:p w14:paraId="1789759E" w14:textId="7F3FF14E" w:rsidR="00275BC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EEBACB5" w14:textId="1FA7FD5A" w:rsidR="00875B82" w:rsidRDefault="00875B82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483792C9" w14:textId="77777777" w:rsidR="00810977" w:rsidRDefault="00810977" w:rsidP="00153EBF">
      <w:pPr>
        <w:rPr>
          <w:rFonts w:ascii="Garamond" w:hAnsi="Garamond"/>
          <w:b/>
          <w:bCs/>
          <w:lang w:val="en-US"/>
        </w:rPr>
      </w:pP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lastRenderedPageBreak/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4113484A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</w:t>
            </w:r>
            <w:r w:rsidR="009F6E01">
              <w:rPr>
                <w:rFonts w:ascii="Arial" w:hAnsi="Arial" w:cs="Arial"/>
                <w:sz w:val="20"/>
                <w:szCs w:val="20"/>
              </w:rPr>
              <w:t>with the oldest department first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E64A257" w14:textId="77777777" w:rsidR="0011092D" w:rsidRDefault="0011092D" w:rsidP="009F6E01">
      <w:pPr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t>Column renaming and data types</w:t>
      </w:r>
    </w:p>
    <w:p w14:paraId="5CC0E2B3" w14:textId="4DDEDB34" w:rsidR="000F73C0" w:rsidRDefault="00275BC5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</w:t>
      </w:r>
      <w:r w:rsidR="00543E29">
        <w:rPr>
          <w:rFonts w:ascii="Arial" w:hAnsi="Arial" w:cs="Arial"/>
          <w:sz w:val="20"/>
          <w:szCs w:val="20"/>
          <w:lang w:val="en-US"/>
        </w:rPr>
        <w:t>adjusted</w:t>
      </w:r>
      <w:r>
        <w:rPr>
          <w:rFonts w:ascii="Arial" w:hAnsi="Arial" w:cs="Arial"/>
          <w:sz w:val="20"/>
          <w:szCs w:val="20"/>
          <w:lang w:val="en-US"/>
        </w:rPr>
        <w:t xml:space="preserve">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543E29">
        <w:rPr>
          <w:rFonts w:ascii="Arial" w:hAnsi="Arial" w:cs="Arial"/>
          <w:sz w:val="20"/>
          <w:szCs w:val="20"/>
          <w:lang w:val="en-US"/>
        </w:rPr>
        <w:t>For example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445E046F" w14:textId="5C28CAEB" w:rsidR="00F14860" w:rsidRPr="00512773" w:rsidRDefault="00CD4A52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="00373712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0579FB77" w14:textId="77777777" w:rsidR="0011092D" w:rsidRDefault="0011092D" w:rsidP="00810977">
      <w:pPr>
        <w:ind w:firstLine="720"/>
        <w:rPr>
          <w:rFonts w:ascii="Garamond" w:hAnsi="Garamond"/>
          <w:b/>
          <w:bCs/>
          <w:lang w:val="en-US"/>
        </w:rPr>
      </w:pP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55C5E547" w14:textId="05940876" w:rsidR="00F14860" w:rsidRPr="00F4655A" w:rsidRDefault="00CD4A52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1AB4D7CA" w14:textId="77777777" w:rsidR="00810977" w:rsidRPr="00F4655A" w:rsidRDefault="00810977" w:rsidP="00153EBF">
      <w:pPr>
        <w:rPr>
          <w:rFonts w:ascii="Garamond" w:hAnsi="Garamond"/>
          <w:b/>
          <w:bCs/>
          <w:sz w:val="27"/>
          <w:szCs w:val="27"/>
          <w:lang w:val="en-US"/>
        </w:rPr>
      </w:pPr>
    </w:p>
    <w:p w14:paraId="3C401370" w14:textId="2264D419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</w:p>
    <w:p w14:paraId="68F36F21" w14:textId="313436A8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lastRenderedPageBreak/>
        <w:t>Patient Demographics - Distributions</w:t>
      </w:r>
    </w:p>
    <w:p w14:paraId="3CD78B9B" w14:textId="49F8BD1B" w:rsidR="00F14860" w:rsidRDefault="00CB6624" w:rsidP="00543E29">
      <w:pPr>
        <w:jc w:val="both"/>
        <w:rPr>
          <w:rFonts w:ascii="Garamond" w:hAnsi="Garamond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0" locked="0" layoutInCell="1" allowOverlap="1" wp14:anchorId="1AADA9F1" wp14:editId="32AB014D">
            <wp:simplePos x="0" y="0"/>
            <wp:positionH relativeFrom="page">
              <wp:posOffset>3942322</wp:posOffset>
            </wp:positionH>
            <wp:positionV relativeFrom="paragraph">
              <wp:posOffset>230845</wp:posOffset>
            </wp:positionV>
            <wp:extent cx="3110055" cy="2413869"/>
            <wp:effectExtent l="0" t="0" r="0" b="5715"/>
            <wp:wrapNone/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884" cy="24168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3E29"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anchor distT="0" distB="0" distL="114300" distR="114300" simplePos="0" relativeHeight="251700224" behindDoc="0" locked="0" layoutInCell="1" allowOverlap="1" wp14:anchorId="66AD0B4C" wp14:editId="0819FAC9">
            <wp:simplePos x="0" y="0"/>
            <wp:positionH relativeFrom="margin">
              <wp:align>left</wp:align>
            </wp:positionH>
            <wp:positionV relativeFrom="paragraph">
              <wp:posOffset>264244</wp:posOffset>
            </wp:positionV>
            <wp:extent cx="2983237" cy="2355850"/>
            <wp:effectExtent l="0" t="0" r="7620" b="6350"/>
            <wp:wrapNone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237" cy="235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1092D">
        <w:rPr>
          <w:rFonts w:ascii="Garamond" w:hAnsi="Garamond"/>
          <w:lang w:val="en-US"/>
        </w:rPr>
        <w:t>Distributions of Age, Gender, Approximate Annual Income and Income_log</w:t>
      </w:r>
    </w:p>
    <w:p w14:paraId="0AF4B913" w14:textId="76B3294D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30F0E788" w14:textId="4312AE40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0461BEA9" w14:textId="09D9084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7290CBA" w14:textId="0705C26F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592024AD" w14:textId="009A984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BBED49B" w14:textId="7777777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A6069B7" w14:textId="3D54540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C783491" w14:textId="69FB91D6" w:rsid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</w:p>
    <w:p w14:paraId="227790A3" w14:textId="4ED4CE29" w:rsidR="00A30A4C" w:rsidRDefault="0000055A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0055A">
        <w:rPr>
          <w:rFonts w:ascii="Arial" w:hAnsi="Arial" w:cs="Arial"/>
          <w:sz w:val="20"/>
          <w:szCs w:val="20"/>
          <w:lang w:val="en-US"/>
        </w:rPr>
        <w:t xml:space="preserve">The </w:t>
      </w:r>
      <w:r>
        <w:rPr>
          <w:rFonts w:ascii="Arial" w:hAnsi="Arial" w:cs="Arial"/>
          <w:sz w:val="20"/>
          <w:szCs w:val="20"/>
          <w:lang w:val="en-US"/>
        </w:rPr>
        <w:t>first graph show</w:t>
      </w:r>
      <w:r w:rsidR="00854188">
        <w:rPr>
          <w:rFonts w:ascii="Arial" w:hAnsi="Arial" w:cs="Arial"/>
          <w:sz w:val="20"/>
          <w:szCs w:val="20"/>
          <w:lang w:val="en-US"/>
        </w:rPr>
        <w:t>s the dis</w:t>
      </w:r>
      <w:r w:rsidR="00E04391">
        <w:rPr>
          <w:rFonts w:ascii="Arial" w:hAnsi="Arial" w:cs="Arial"/>
          <w:sz w:val="20"/>
          <w:szCs w:val="20"/>
          <w:lang w:val="en-US"/>
        </w:rPr>
        <w:t xml:space="preserve">tribution of patients by </w:t>
      </w:r>
      <w:r w:rsidR="00E04391" w:rsidRPr="00DE6D02">
        <w:rPr>
          <w:rFonts w:ascii="Arial" w:hAnsi="Arial" w:cs="Arial"/>
          <w:b/>
          <w:bCs/>
          <w:sz w:val="20"/>
          <w:szCs w:val="20"/>
          <w:lang w:val="en-US"/>
        </w:rPr>
        <w:t>Age</w:t>
      </w:r>
      <w:r w:rsidR="00D07A39">
        <w:rPr>
          <w:rFonts w:ascii="Arial" w:hAnsi="Arial" w:cs="Arial"/>
          <w:sz w:val="20"/>
          <w:szCs w:val="20"/>
          <w:lang w:val="en-US"/>
        </w:rPr>
        <w:t xml:space="preserve">.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The </w:t>
      </w:r>
      <w:r w:rsidR="00AE3AF6">
        <w:rPr>
          <w:rFonts w:ascii="Arial" w:hAnsi="Arial" w:cs="Arial"/>
          <w:sz w:val="20"/>
          <w:szCs w:val="20"/>
          <w:lang w:val="en-US"/>
        </w:rPr>
        <w:t>9-16 range</w:t>
      </w:r>
      <w:r w:rsidR="00DE6D02">
        <w:rPr>
          <w:rFonts w:ascii="Arial" w:hAnsi="Arial" w:cs="Arial"/>
          <w:sz w:val="20"/>
          <w:szCs w:val="20"/>
          <w:lang w:val="en-US"/>
        </w:rPr>
        <w:t xml:space="preserve"> is the most frequent</w:t>
      </w:r>
      <w:r w:rsidR="00AE3AF6">
        <w:rPr>
          <w:rFonts w:ascii="Arial" w:hAnsi="Arial" w:cs="Arial"/>
          <w:sz w:val="20"/>
          <w:szCs w:val="20"/>
          <w:lang w:val="en-US"/>
        </w:rPr>
        <w:t xml:space="preserve">, with more than </w:t>
      </w:r>
      <w:r w:rsidR="00373712">
        <w:rPr>
          <w:rFonts w:ascii="Arial" w:hAnsi="Arial" w:cs="Arial"/>
          <w:sz w:val="20"/>
          <w:szCs w:val="20"/>
          <w:lang w:val="en-US"/>
        </w:rPr>
        <w:t>fifty</w:t>
      </w:r>
      <w:r w:rsidR="00AE3AF6">
        <w:rPr>
          <w:rFonts w:ascii="Arial" w:hAnsi="Arial" w:cs="Arial"/>
          <w:sz w:val="20"/>
          <w:szCs w:val="20"/>
          <w:lang w:val="en-US"/>
        </w:rPr>
        <w:t xml:space="preserve"> patient</w:t>
      </w:r>
      <w:r w:rsidR="001D00A6">
        <w:rPr>
          <w:rFonts w:ascii="Arial" w:hAnsi="Arial" w:cs="Arial"/>
          <w:sz w:val="20"/>
          <w:szCs w:val="20"/>
          <w:lang w:val="en-US"/>
        </w:rPr>
        <w:t>s</w:t>
      </w:r>
      <w:r w:rsidR="00711061">
        <w:rPr>
          <w:rFonts w:ascii="Arial" w:hAnsi="Arial" w:cs="Arial"/>
          <w:sz w:val="20"/>
          <w:szCs w:val="20"/>
          <w:lang w:val="en-US"/>
        </w:rPr>
        <w:t xml:space="preserve">. </w:t>
      </w:r>
      <w:r w:rsidR="001D00A6">
        <w:rPr>
          <w:rFonts w:ascii="Arial" w:hAnsi="Arial" w:cs="Arial"/>
          <w:sz w:val="20"/>
          <w:szCs w:val="20"/>
          <w:lang w:val="en-US"/>
        </w:rPr>
        <w:t xml:space="preserve">This graph </w:t>
      </w:r>
      <w:r w:rsidR="00AD5FD3">
        <w:rPr>
          <w:rFonts w:ascii="Arial" w:hAnsi="Arial" w:cs="Arial"/>
          <w:sz w:val="20"/>
          <w:szCs w:val="20"/>
          <w:lang w:val="en-US"/>
        </w:rPr>
        <w:t>shows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</w:t>
      </w:r>
      <w:r w:rsidR="00373712">
        <w:rPr>
          <w:rFonts w:ascii="Arial" w:hAnsi="Arial" w:cs="Arial"/>
          <w:sz w:val="20"/>
          <w:szCs w:val="20"/>
          <w:lang w:val="en-US"/>
        </w:rPr>
        <w:t>discontinuity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as there are no patients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with an age </w:t>
      </w:r>
      <w:r w:rsidR="00534C99">
        <w:rPr>
          <w:rFonts w:ascii="Arial" w:hAnsi="Arial" w:cs="Arial"/>
          <w:sz w:val="20"/>
          <w:szCs w:val="20"/>
          <w:lang w:val="en-US"/>
        </w:rPr>
        <w:t xml:space="preserve">between </w:t>
      </w:r>
      <w:r w:rsidR="00DE6D02">
        <w:rPr>
          <w:rFonts w:ascii="Arial" w:hAnsi="Arial" w:cs="Arial"/>
          <w:sz w:val="20"/>
          <w:szCs w:val="20"/>
          <w:lang w:val="en-US"/>
        </w:rPr>
        <w:t>102 and 110 years old.</w:t>
      </w:r>
    </w:p>
    <w:p w14:paraId="0CA2531C" w14:textId="608AF375" w:rsidR="00711061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ABCAA75" wp14:editId="2F453B14">
            <wp:simplePos x="0" y="0"/>
            <wp:positionH relativeFrom="column">
              <wp:posOffset>2891037</wp:posOffset>
            </wp:positionH>
            <wp:positionV relativeFrom="paragraph">
              <wp:posOffset>666773</wp:posOffset>
            </wp:positionV>
            <wp:extent cx="3175761" cy="2492675"/>
            <wp:effectExtent l="0" t="0" r="5715" b="3175"/>
            <wp:wrapNone/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8989" cy="24952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4860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01248" behindDoc="0" locked="0" layoutInCell="1" allowOverlap="1" wp14:anchorId="6B1F074B" wp14:editId="4AE31948">
            <wp:simplePos x="0" y="0"/>
            <wp:positionH relativeFrom="margin">
              <wp:posOffset>-240844</wp:posOffset>
            </wp:positionH>
            <wp:positionV relativeFrom="paragraph">
              <wp:posOffset>734060</wp:posOffset>
            </wp:positionV>
            <wp:extent cx="3148965" cy="2422525"/>
            <wp:effectExtent l="0" t="0" r="0" b="0"/>
            <wp:wrapNone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96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1061">
        <w:rPr>
          <w:rFonts w:ascii="Arial" w:hAnsi="Arial" w:cs="Arial"/>
          <w:sz w:val="20"/>
          <w:szCs w:val="20"/>
          <w:lang w:val="en-US"/>
        </w:rPr>
        <w:t>The s</w:t>
      </w:r>
      <w:r w:rsidR="00C464F8">
        <w:rPr>
          <w:rFonts w:ascii="Arial" w:hAnsi="Arial" w:cs="Arial"/>
          <w:sz w:val="20"/>
          <w:szCs w:val="20"/>
          <w:lang w:val="en-US"/>
        </w:rPr>
        <w:t xml:space="preserve">econd graph represents the distribution of patients by the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categories: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C464F8">
        <w:rPr>
          <w:rFonts w:ascii="Arial" w:hAnsi="Arial" w:cs="Arial"/>
          <w:sz w:val="20"/>
          <w:szCs w:val="20"/>
          <w:lang w:val="en-US"/>
        </w:rPr>
        <w:t xml:space="preserve">,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C57F80">
        <w:rPr>
          <w:rFonts w:ascii="Arial" w:hAnsi="Arial" w:cs="Arial"/>
          <w:sz w:val="20"/>
          <w:szCs w:val="20"/>
          <w:lang w:val="en-US"/>
        </w:rPr>
        <w:t>,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. They have similar </w:t>
      </w:r>
      <w:r w:rsidR="0020573F">
        <w:rPr>
          <w:rFonts w:ascii="Arial" w:hAnsi="Arial" w:cs="Arial"/>
          <w:sz w:val="20"/>
          <w:szCs w:val="20"/>
          <w:lang w:val="en-US"/>
        </w:rPr>
        <w:t xml:space="preserve">frequency, with </w:t>
      </w:r>
      <w:r w:rsidR="0020573F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0573F">
        <w:rPr>
          <w:rFonts w:ascii="Arial" w:hAnsi="Arial" w:cs="Arial"/>
          <w:sz w:val="20"/>
          <w:szCs w:val="20"/>
          <w:lang w:val="en-US"/>
        </w:rPr>
        <w:t xml:space="preserve"> taking the lead.</w:t>
      </w:r>
      <w:r w:rsidR="0092271F">
        <w:rPr>
          <w:rFonts w:ascii="Arial" w:hAnsi="Arial" w:cs="Arial"/>
          <w:sz w:val="20"/>
          <w:szCs w:val="20"/>
          <w:lang w:val="en-US"/>
        </w:rPr>
        <w:t xml:space="preserve"> This distribution is not common in real life</w:t>
      </w:r>
      <w:r w:rsidR="00282127">
        <w:rPr>
          <w:rFonts w:ascii="Arial" w:hAnsi="Arial" w:cs="Arial"/>
          <w:sz w:val="20"/>
          <w:szCs w:val="20"/>
          <w:lang w:val="en-US"/>
        </w:rPr>
        <w:t xml:space="preserve">, so we might be facing a case of people who chose the </w:t>
      </w:r>
      <w:r w:rsidR="00282127" w:rsidRPr="008E0AFD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82127">
        <w:rPr>
          <w:rFonts w:ascii="Arial" w:hAnsi="Arial" w:cs="Arial"/>
          <w:sz w:val="20"/>
          <w:szCs w:val="20"/>
          <w:lang w:val="en-US"/>
        </w:rPr>
        <w:t xml:space="preserve"> option</w:t>
      </w:r>
      <w:r w:rsidR="00887E94">
        <w:rPr>
          <w:rFonts w:ascii="Arial" w:hAnsi="Arial" w:cs="Arial"/>
          <w:sz w:val="20"/>
          <w:szCs w:val="20"/>
          <w:lang w:val="en-US"/>
        </w:rPr>
        <w:t xml:space="preserve"> when, in fact, it did not represent their situation.</w:t>
      </w:r>
    </w:p>
    <w:p w14:paraId="001C54CC" w14:textId="00325122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34146D3" w14:textId="77777777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5F252EC" w14:textId="320F1A53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1AECC51" w14:textId="2840D0AA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E3F38AC" w14:textId="77777777" w:rsidR="00CB6624" w:rsidRPr="0000055A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07B873D" w14:textId="1C7E28DF" w:rsidR="00B25C1F" w:rsidRDefault="00B25C1F" w:rsidP="00153EBF">
      <w:pPr>
        <w:rPr>
          <w:rFonts w:ascii="Arial" w:hAnsi="Arial" w:cs="Arial"/>
          <w:sz w:val="20"/>
          <w:szCs w:val="20"/>
          <w:lang w:val="en-US"/>
        </w:rPr>
      </w:pPr>
    </w:p>
    <w:p w14:paraId="11567318" w14:textId="303A628A" w:rsidR="002B168D" w:rsidRDefault="002B168D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</w:t>
      </w:r>
      <w:r w:rsidR="00CB6624">
        <w:rPr>
          <w:rFonts w:ascii="Arial" w:hAnsi="Arial" w:cs="Arial"/>
          <w:sz w:val="20"/>
          <w:szCs w:val="20"/>
          <w:lang w:val="en-US"/>
        </w:rPr>
        <w:t>e</w:t>
      </w:r>
      <w:r>
        <w:rPr>
          <w:rFonts w:ascii="Arial" w:hAnsi="Arial" w:cs="Arial"/>
          <w:sz w:val="20"/>
          <w:szCs w:val="20"/>
          <w:lang w:val="en-US"/>
        </w:rPr>
        <w:t xml:space="preserve"> figure</w:t>
      </w:r>
      <w:r w:rsidR="00CB6624">
        <w:rPr>
          <w:rFonts w:ascii="Arial" w:hAnsi="Arial" w:cs="Arial"/>
          <w:sz w:val="20"/>
          <w:szCs w:val="20"/>
          <w:lang w:val="en-US"/>
        </w:rPr>
        <w:t xml:space="preserve"> above on the left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36659">
        <w:rPr>
          <w:rFonts w:ascii="Arial" w:hAnsi="Arial" w:cs="Arial"/>
          <w:sz w:val="20"/>
          <w:szCs w:val="20"/>
          <w:lang w:val="en-US"/>
        </w:rPr>
        <w:t xml:space="preserve">shows the distribution of </w:t>
      </w:r>
      <w:r w:rsidR="00753236">
        <w:rPr>
          <w:rFonts w:ascii="Arial" w:hAnsi="Arial" w:cs="Arial"/>
          <w:sz w:val="20"/>
          <w:szCs w:val="20"/>
          <w:lang w:val="en-US"/>
        </w:rPr>
        <w:t>patients by the</w:t>
      </w:r>
      <w:r w:rsidR="00036659">
        <w:rPr>
          <w:rFonts w:ascii="Arial" w:hAnsi="Arial" w:cs="Arial"/>
          <w:sz w:val="20"/>
          <w:szCs w:val="20"/>
          <w:lang w:val="en-US"/>
        </w:rPr>
        <w:t xml:space="preserve">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Approximate A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 xml:space="preserve">nnual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I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>ncome</w:t>
      </w:r>
      <w:r w:rsidR="00753236">
        <w:rPr>
          <w:rFonts w:ascii="Arial" w:hAnsi="Arial" w:cs="Arial"/>
          <w:b/>
          <w:bCs/>
          <w:sz w:val="20"/>
          <w:szCs w:val="20"/>
          <w:lang w:val="en-US"/>
        </w:rPr>
        <w:t xml:space="preserve">. </w:t>
      </w:r>
      <w:r w:rsidR="00D8197B">
        <w:rPr>
          <w:rFonts w:ascii="Arial" w:hAnsi="Arial" w:cs="Arial"/>
          <w:sz w:val="20"/>
          <w:szCs w:val="20"/>
          <w:lang w:val="en-US"/>
        </w:rPr>
        <w:t>Almost every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</w:t>
      </w:r>
      <w:r w:rsidR="00D8197B">
        <w:rPr>
          <w:rFonts w:ascii="Arial" w:hAnsi="Arial" w:cs="Arial"/>
          <w:sz w:val="20"/>
          <w:szCs w:val="20"/>
          <w:lang w:val="en-US"/>
        </w:rPr>
        <w:t>patient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registered </w:t>
      </w:r>
      <w:r w:rsidR="00D8197B">
        <w:rPr>
          <w:rFonts w:ascii="Arial" w:hAnsi="Arial" w:cs="Arial"/>
          <w:sz w:val="20"/>
          <w:szCs w:val="20"/>
          <w:lang w:val="en-US"/>
        </w:rPr>
        <w:t>an annual income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between 0 and </w:t>
      </w:r>
      <w:r w:rsidR="00BD6C09">
        <w:rPr>
          <w:rFonts w:ascii="Arial" w:hAnsi="Arial" w:cs="Arial"/>
          <w:sz w:val="20"/>
          <w:szCs w:val="20"/>
          <w:lang w:val="en-US"/>
        </w:rPr>
        <w:t>3</w:t>
      </w:r>
      <w:r w:rsidR="00BC36F3">
        <w:rPr>
          <w:rFonts w:ascii="Arial" w:hAnsi="Arial" w:cs="Arial"/>
          <w:sz w:val="20"/>
          <w:szCs w:val="20"/>
          <w:lang w:val="en-US"/>
        </w:rPr>
        <w:t>770</w:t>
      </w:r>
      <w:r w:rsidR="00D8197B">
        <w:rPr>
          <w:rFonts w:ascii="Arial" w:hAnsi="Arial" w:cs="Arial"/>
          <w:sz w:val="20"/>
          <w:szCs w:val="20"/>
          <w:lang w:val="en-US"/>
        </w:rPr>
        <w:t xml:space="preserve">7. Two patients </w:t>
      </w:r>
      <w:r w:rsidR="00167521">
        <w:rPr>
          <w:rFonts w:ascii="Arial" w:hAnsi="Arial" w:cs="Arial"/>
          <w:sz w:val="20"/>
          <w:szCs w:val="20"/>
          <w:lang w:val="en-US"/>
        </w:rPr>
        <w:t>are out</w:t>
      </w:r>
      <w:r w:rsidR="00CB6624">
        <w:rPr>
          <w:rFonts w:ascii="Arial" w:hAnsi="Arial" w:cs="Arial"/>
          <w:sz w:val="20"/>
          <w:szCs w:val="20"/>
          <w:lang w:val="en-US"/>
        </w:rPr>
        <w:t>side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of this group. One of them registered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million, and the other </w:t>
      </w:r>
      <w:r w:rsidR="00373712">
        <w:rPr>
          <w:rFonts w:ascii="Arial" w:hAnsi="Arial" w:cs="Arial"/>
          <w:sz w:val="20"/>
          <w:szCs w:val="20"/>
          <w:lang w:val="en-US"/>
        </w:rPr>
        <w:t>ten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million.</w:t>
      </w:r>
    </w:p>
    <w:p w14:paraId="34C18707" w14:textId="29AFDBE6" w:rsidR="007969C6" w:rsidRPr="00751E0F" w:rsidRDefault="007969C6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="00CB6624">
        <w:rPr>
          <w:rFonts w:ascii="Arial" w:hAnsi="Arial" w:cs="Arial"/>
          <w:sz w:val="20"/>
          <w:szCs w:val="20"/>
          <w:lang w:val="en-US"/>
        </w:rPr>
        <w:t xml:space="preserve">one beside it </w:t>
      </w:r>
      <w:r>
        <w:rPr>
          <w:rFonts w:ascii="Arial" w:hAnsi="Arial" w:cs="Arial"/>
          <w:sz w:val="20"/>
          <w:szCs w:val="20"/>
          <w:lang w:val="en-US"/>
        </w:rPr>
        <w:t xml:space="preserve">is a log transformation of the previous </w:t>
      </w:r>
      <w:r w:rsidR="00FF0F60">
        <w:rPr>
          <w:rFonts w:ascii="Arial" w:hAnsi="Arial" w:cs="Arial"/>
          <w:sz w:val="20"/>
          <w:szCs w:val="20"/>
          <w:lang w:val="en-US"/>
        </w:rPr>
        <w:t>graph, in order to reduce the skewness</w:t>
      </w:r>
      <w:r w:rsidR="00114C9D">
        <w:rPr>
          <w:rFonts w:ascii="Arial" w:hAnsi="Arial" w:cs="Arial"/>
          <w:sz w:val="20"/>
          <w:szCs w:val="20"/>
          <w:lang w:val="en-US"/>
        </w:rPr>
        <w:t xml:space="preserve"> and facilitate </w:t>
      </w:r>
      <w:r w:rsidR="00247C34">
        <w:rPr>
          <w:rFonts w:ascii="Arial" w:hAnsi="Arial" w:cs="Arial"/>
          <w:sz w:val="20"/>
          <w:szCs w:val="20"/>
          <w:lang w:val="en-US"/>
        </w:rPr>
        <w:t>the analysis of the distribution of the graph</w:t>
      </w:r>
      <w:r w:rsidR="00114C9D">
        <w:rPr>
          <w:rFonts w:ascii="Arial" w:hAnsi="Arial" w:cs="Arial"/>
          <w:sz w:val="20"/>
          <w:szCs w:val="20"/>
          <w:lang w:val="en-US"/>
        </w:rPr>
        <w:t>.</w:t>
      </w:r>
      <w:r w:rsidR="00247C34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64520F8" w14:textId="7FE19A2C" w:rsidR="0022766B" w:rsidRPr="0011092D" w:rsidRDefault="00B25C1F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Number of visits per department over time</w:t>
      </w:r>
      <w:r w:rsidR="0011092D">
        <w:rPr>
          <w:rFonts w:ascii="Garamond" w:hAnsi="Garamond"/>
          <w:lang w:val="en-US"/>
        </w:rPr>
        <w:t xml:space="preserve"> </w:t>
      </w:r>
    </w:p>
    <w:p w14:paraId="5FD1BA0C" w14:textId="77777777" w:rsidR="00342BFA" w:rsidRDefault="00342BFA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lastRenderedPageBreak/>
        <w:drawing>
          <wp:inline distT="0" distB="0" distL="0" distR="0" wp14:anchorId="00203866" wp14:editId="70BB8AAD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93D7" w14:textId="071FCBDC" w:rsidR="00342BFA" w:rsidRDefault="00DC2C18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figure shows the </w:t>
      </w:r>
      <w:r w:rsidR="00696BD1">
        <w:rPr>
          <w:rFonts w:ascii="Arial" w:hAnsi="Arial" w:cs="Arial"/>
          <w:sz w:val="20"/>
          <w:szCs w:val="20"/>
          <w:lang w:val="en-US"/>
        </w:rPr>
        <w:t xml:space="preserve">distribution of visits per </w:t>
      </w:r>
      <w:r w:rsidR="00973BB9" w:rsidRPr="00973BB9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696BD1" w:rsidRPr="00973BB9">
        <w:rPr>
          <w:rFonts w:ascii="Arial" w:hAnsi="Arial" w:cs="Arial"/>
          <w:b/>
          <w:bCs/>
          <w:sz w:val="20"/>
          <w:szCs w:val="20"/>
          <w:lang w:val="en-US"/>
        </w:rPr>
        <w:t>epartment</w:t>
      </w:r>
      <w:r w:rsidR="00696BD1">
        <w:rPr>
          <w:rFonts w:ascii="Arial" w:hAnsi="Arial" w:cs="Arial"/>
          <w:sz w:val="20"/>
          <w:szCs w:val="20"/>
          <w:lang w:val="en-US"/>
        </w:rPr>
        <w:t xml:space="preserve"> over the months covered by this </w:t>
      </w:r>
      <w:r w:rsidR="008E55C9">
        <w:rPr>
          <w:rFonts w:ascii="Arial" w:hAnsi="Arial" w:cs="Arial"/>
          <w:sz w:val="20"/>
          <w:szCs w:val="20"/>
          <w:lang w:val="en-US"/>
        </w:rPr>
        <w:t>data – January, February, March, April, May and June of 2024.</w:t>
      </w:r>
      <w:r w:rsidR="009506DA">
        <w:rPr>
          <w:rFonts w:ascii="Arial" w:hAnsi="Arial" w:cs="Arial"/>
          <w:sz w:val="20"/>
          <w:szCs w:val="20"/>
          <w:lang w:val="en-US"/>
        </w:rPr>
        <w:t xml:space="preserve">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The department </w:t>
      </w:r>
      <w:r w:rsidR="00877771">
        <w:rPr>
          <w:rFonts w:ascii="Arial" w:hAnsi="Arial" w:cs="Arial"/>
          <w:sz w:val="20"/>
          <w:szCs w:val="20"/>
          <w:lang w:val="en-US"/>
        </w:rPr>
        <w:t xml:space="preserve">with the most visits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was </w:t>
      </w:r>
      <w:r w:rsidR="009E4792">
        <w:rPr>
          <w:rFonts w:ascii="Arial" w:hAnsi="Arial" w:cs="Arial"/>
          <w:sz w:val="20"/>
          <w:szCs w:val="20"/>
          <w:lang w:val="en-US"/>
        </w:rPr>
        <w:t xml:space="preserve">the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E4792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8D32A1">
        <w:rPr>
          <w:rFonts w:ascii="Arial" w:hAnsi="Arial" w:cs="Arial"/>
          <w:sz w:val="20"/>
          <w:szCs w:val="20"/>
          <w:lang w:val="en-US"/>
        </w:rPr>
        <w:t xml:space="preserve"> (2</w:t>
      </w:r>
      <w:r w:rsidR="00F61CB8">
        <w:rPr>
          <w:rFonts w:ascii="Arial" w:hAnsi="Arial" w:cs="Arial"/>
          <w:sz w:val="20"/>
          <w:szCs w:val="20"/>
          <w:lang w:val="en-US"/>
        </w:rPr>
        <w:t>46 visits</w:t>
      </w:r>
      <w:r w:rsidR="008D32A1">
        <w:rPr>
          <w:rFonts w:ascii="Arial" w:hAnsi="Arial" w:cs="Arial"/>
          <w:sz w:val="20"/>
          <w:szCs w:val="20"/>
          <w:lang w:val="en-US"/>
        </w:rPr>
        <w:t>)</w:t>
      </w:r>
      <w:r w:rsidR="007C2A76">
        <w:rPr>
          <w:rFonts w:ascii="Arial" w:hAnsi="Arial" w:cs="Arial"/>
          <w:sz w:val="20"/>
          <w:szCs w:val="20"/>
          <w:lang w:val="en-US"/>
        </w:rPr>
        <w:t>. The le</w:t>
      </w:r>
      <w:r w:rsidR="007554FD">
        <w:rPr>
          <w:rFonts w:ascii="Arial" w:hAnsi="Arial" w:cs="Arial"/>
          <w:sz w:val="20"/>
          <w:szCs w:val="20"/>
          <w:lang w:val="en-US"/>
        </w:rPr>
        <w:t>a</w:t>
      </w:r>
      <w:r w:rsidR="007C2A76">
        <w:rPr>
          <w:rFonts w:ascii="Arial" w:hAnsi="Arial" w:cs="Arial"/>
          <w:sz w:val="20"/>
          <w:szCs w:val="20"/>
          <w:lang w:val="en-US"/>
        </w:rPr>
        <w:t xml:space="preserve">st visited department was the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4B2665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February</w:t>
      </w:r>
      <w:r w:rsidR="000229D2">
        <w:rPr>
          <w:rFonts w:ascii="Arial" w:hAnsi="Arial" w:cs="Arial"/>
          <w:sz w:val="20"/>
          <w:szCs w:val="20"/>
          <w:lang w:val="en-US"/>
        </w:rPr>
        <w:t xml:space="preserve"> (</w:t>
      </w:r>
      <w:r w:rsidR="00F61CB8">
        <w:rPr>
          <w:rFonts w:ascii="Arial" w:hAnsi="Arial" w:cs="Arial"/>
          <w:sz w:val="20"/>
          <w:szCs w:val="20"/>
          <w:lang w:val="en-US"/>
        </w:rPr>
        <w:t>72 visits</w:t>
      </w:r>
      <w:r w:rsidR="000229D2">
        <w:rPr>
          <w:rFonts w:ascii="Arial" w:hAnsi="Arial" w:cs="Arial"/>
          <w:sz w:val="20"/>
          <w:szCs w:val="20"/>
          <w:lang w:val="en-US"/>
        </w:rPr>
        <w:t>)</w:t>
      </w:r>
      <w:r w:rsidR="00D333DB">
        <w:rPr>
          <w:rFonts w:ascii="Arial" w:hAnsi="Arial" w:cs="Arial"/>
          <w:sz w:val="20"/>
          <w:szCs w:val="20"/>
          <w:lang w:val="en-US"/>
        </w:rPr>
        <w:t xml:space="preserve">. Departments like </w:t>
      </w:r>
      <w:r w:rsidR="000927D9">
        <w:rPr>
          <w:rFonts w:ascii="Arial" w:hAnsi="Arial" w:cs="Arial"/>
          <w:sz w:val="20"/>
          <w:szCs w:val="20"/>
          <w:lang w:val="en-US"/>
        </w:rPr>
        <w:t>Cardiology, Dermatology, Emergency, Endocrinology, Gastro</w:t>
      </w:r>
      <w:r w:rsidR="002B455C">
        <w:rPr>
          <w:rFonts w:ascii="Arial" w:hAnsi="Arial" w:cs="Arial"/>
          <w:sz w:val="20"/>
          <w:szCs w:val="20"/>
          <w:lang w:val="en-US"/>
        </w:rPr>
        <w:t xml:space="preserve">enterology, Neurology, Pulmonology and Rheumatology </w:t>
      </w:r>
      <w:r w:rsidR="004909A3">
        <w:rPr>
          <w:rFonts w:ascii="Arial" w:hAnsi="Arial" w:cs="Arial"/>
          <w:sz w:val="20"/>
          <w:szCs w:val="20"/>
          <w:lang w:val="en-US"/>
        </w:rPr>
        <w:t xml:space="preserve">present small fluctuations </w:t>
      </w:r>
      <w:r w:rsidR="00160198">
        <w:rPr>
          <w:rFonts w:ascii="Arial" w:hAnsi="Arial" w:cs="Arial"/>
          <w:sz w:val="20"/>
          <w:szCs w:val="20"/>
          <w:lang w:val="en-US"/>
        </w:rPr>
        <w:t xml:space="preserve">over the months, with the difference between the </w:t>
      </w:r>
      <w:r w:rsidR="00C62790">
        <w:rPr>
          <w:rFonts w:ascii="Arial" w:hAnsi="Arial" w:cs="Arial"/>
          <w:sz w:val="20"/>
          <w:szCs w:val="20"/>
          <w:lang w:val="en-US"/>
        </w:rPr>
        <w:t>highest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62790">
        <w:rPr>
          <w:rFonts w:ascii="Arial" w:hAnsi="Arial" w:cs="Arial"/>
          <w:sz w:val="20"/>
          <w:szCs w:val="20"/>
          <w:lang w:val="en-US"/>
        </w:rPr>
        <w:t>lowest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number of visits</w:t>
      </w:r>
      <w:r w:rsidR="003F12AD">
        <w:rPr>
          <w:rFonts w:ascii="Arial" w:hAnsi="Arial" w:cs="Arial"/>
          <w:sz w:val="20"/>
          <w:szCs w:val="20"/>
          <w:lang w:val="en-US"/>
        </w:rPr>
        <w:t xml:space="preserve"> being smaller than </w:t>
      </w:r>
      <w:r w:rsidR="00592DA4">
        <w:rPr>
          <w:rFonts w:ascii="Arial" w:hAnsi="Arial" w:cs="Arial"/>
          <w:sz w:val="20"/>
          <w:szCs w:val="20"/>
          <w:lang w:val="en-US"/>
        </w:rPr>
        <w:t>3</w:t>
      </w:r>
      <w:r w:rsidR="00C62790">
        <w:rPr>
          <w:rFonts w:ascii="Arial" w:hAnsi="Arial" w:cs="Arial"/>
          <w:sz w:val="20"/>
          <w:szCs w:val="20"/>
          <w:lang w:val="en-US"/>
        </w:rPr>
        <w:t>5</w:t>
      </w:r>
      <w:r w:rsidR="007E2232">
        <w:rPr>
          <w:rFonts w:ascii="Arial" w:hAnsi="Arial" w:cs="Arial"/>
          <w:sz w:val="20"/>
          <w:szCs w:val="20"/>
          <w:lang w:val="en-US"/>
        </w:rPr>
        <w:t>.</w:t>
      </w:r>
      <w:r w:rsidR="00C62790">
        <w:rPr>
          <w:rFonts w:ascii="Arial" w:hAnsi="Arial" w:cs="Arial"/>
          <w:sz w:val="20"/>
          <w:szCs w:val="20"/>
          <w:lang w:val="en-US"/>
        </w:rPr>
        <w:t xml:space="preserve"> The biggest </w:t>
      </w:r>
      <w:r w:rsidR="00A63458">
        <w:rPr>
          <w:rFonts w:ascii="Arial" w:hAnsi="Arial" w:cs="Arial"/>
          <w:sz w:val="20"/>
          <w:szCs w:val="20"/>
          <w:lang w:val="en-US"/>
        </w:rPr>
        <w:t xml:space="preserve">gap was between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and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June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in the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Psy</w:t>
      </w:r>
      <w:r w:rsidR="008E0AFD" w:rsidRPr="00973BB9">
        <w:rPr>
          <w:rFonts w:ascii="Arial" w:hAnsi="Arial" w:cs="Arial"/>
          <w:b/>
          <w:bCs/>
          <w:sz w:val="20"/>
          <w:szCs w:val="20"/>
          <w:lang w:val="en-US"/>
        </w:rPr>
        <w:t>chiatry</w:t>
      </w:r>
      <w:r w:rsidR="008E0AFD">
        <w:rPr>
          <w:rFonts w:ascii="Arial" w:hAnsi="Arial" w:cs="Arial"/>
          <w:sz w:val="20"/>
          <w:szCs w:val="20"/>
          <w:lang w:val="en-US"/>
        </w:rPr>
        <w:t xml:space="preserve"> department.</w:t>
      </w:r>
    </w:p>
    <w:p w14:paraId="386A3324" w14:textId="655B620F" w:rsidR="008C5D29" w:rsidRPr="008C5D29" w:rsidRDefault="008C5D29" w:rsidP="0022766B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Department visits by Gender</w:t>
      </w:r>
      <w:r>
        <w:rPr>
          <w:rFonts w:ascii="Garamond" w:hAnsi="Garamond"/>
          <w:lang w:val="en-US"/>
        </w:rPr>
        <w:t xml:space="preserve"> </w:t>
      </w:r>
    </w:p>
    <w:p w14:paraId="66F0F2DD" w14:textId="28FBF398" w:rsidR="00583676" w:rsidRDefault="0022766B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2CEE75A8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E0C">
        <w:rPr>
          <w:rFonts w:ascii="Arial" w:hAnsi="Arial" w:cs="Arial"/>
          <w:sz w:val="20"/>
          <w:szCs w:val="20"/>
          <w:lang w:val="en-US"/>
        </w:rPr>
        <w:t>The figure shows the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number of visits per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004230">
        <w:rPr>
          <w:rFonts w:ascii="Arial" w:hAnsi="Arial" w:cs="Arial"/>
          <w:sz w:val="20"/>
          <w:szCs w:val="20"/>
          <w:lang w:val="en-US"/>
        </w:rPr>
        <w:t xml:space="preserve">, </w:t>
      </w:r>
      <w:r w:rsidR="00E763F1">
        <w:rPr>
          <w:rFonts w:ascii="Arial" w:hAnsi="Arial" w:cs="Arial"/>
          <w:sz w:val="20"/>
          <w:szCs w:val="20"/>
          <w:lang w:val="en-US"/>
        </w:rPr>
        <w:t>broken down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by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004230">
        <w:rPr>
          <w:rFonts w:ascii="Arial" w:hAnsi="Arial" w:cs="Arial"/>
          <w:sz w:val="20"/>
          <w:szCs w:val="20"/>
          <w:lang w:val="en-US"/>
        </w:rPr>
        <w:t xml:space="preserve">. </w:t>
      </w:r>
      <w:r w:rsidR="00997BEC">
        <w:rPr>
          <w:rFonts w:ascii="Arial" w:hAnsi="Arial" w:cs="Arial"/>
          <w:sz w:val="20"/>
          <w:szCs w:val="20"/>
          <w:lang w:val="en-US"/>
        </w:rPr>
        <w:t xml:space="preserve">The </w:t>
      </w:r>
      <w:r w:rsidR="00997BEC" w:rsidRPr="00CD511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97BEC">
        <w:rPr>
          <w:rFonts w:ascii="Arial" w:hAnsi="Arial" w:cs="Arial"/>
          <w:sz w:val="20"/>
          <w:szCs w:val="20"/>
          <w:lang w:val="en-US"/>
        </w:rPr>
        <w:t xml:space="preserve"> is the most visited department</w:t>
      </w:r>
      <w:r w:rsidR="004B08DB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F</w:t>
      </w:r>
      <w:r w:rsidR="004B08DB" w:rsidRPr="002F5B24">
        <w:rPr>
          <w:rFonts w:ascii="Arial" w:hAnsi="Arial" w:cs="Arial"/>
          <w:b/>
          <w:bCs/>
          <w:sz w:val="20"/>
          <w:szCs w:val="20"/>
          <w:lang w:val="en-US"/>
        </w:rPr>
        <w:t>emale</w:t>
      </w:r>
      <w:r w:rsidR="004B08DB">
        <w:rPr>
          <w:rFonts w:ascii="Arial" w:hAnsi="Arial" w:cs="Arial"/>
          <w:sz w:val="20"/>
          <w:szCs w:val="20"/>
          <w:lang w:val="en-US"/>
        </w:rPr>
        <w:t xml:space="preserve"> being the</w:t>
      </w:r>
      <w:r w:rsidR="00E763F1">
        <w:rPr>
          <w:rFonts w:ascii="Arial" w:hAnsi="Arial" w:cs="Arial"/>
          <w:sz w:val="20"/>
          <w:szCs w:val="20"/>
          <w:lang w:val="en-US"/>
        </w:rPr>
        <w:t xml:space="preserve"> largest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group</w:t>
      </w:r>
      <w:r w:rsidR="008E7244">
        <w:rPr>
          <w:rFonts w:ascii="Arial" w:hAnsi="Arial" w:cs="Arial"/>
          <w:sz w:val="20"/>
          <w:szCs w:val="20"/>
          <w:lang w:val="en-US"/>
        </w:rPr>
        <w:t xml:space="preserve">, with 486 </w:t>
      </w:r>
      <w:r w:rsidR="002F5B24">
        <w:rPr>
          <w:rFonts w:ascii="Arial" w:hAnsi="Arial" w:cs="Arial"/>
          <w:sz w:val="20"/>
          <w:szCs w:val="20"/>
          <w:lang w:val="en-US"/>
        </w:rPr>
        <w:t xml:space="preserve">visits, followed closely by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</w:t>
      </w:r>
      <w:r w:rsidR="00C719CA">
        <w:rPr>
          <w:rFonts w:ascii="Arial" w:hAnsi="Arial" w:cs="Arial"/>
          <w:sz w:val="20"/>
          <w:szCs w:val="20"/>
          <w:lang w:val="en-US"/>
        </w:rPr>
        <w:t>(440 visits)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and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719C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C719CA" w:rsidRPr="00C719CA">
        <w:rPr>
          <w:rFonts w:ascii="Arial" w:hAnsi="Arial" w:cs="Arial"/>
          <w:sz w:val="20"/>
          <w:szCs w:val="20"/>
          <w:lang w:val="en-US"/>
        </w:rPr>
        <w:t>(429)</w:t>
      </w:r>
      <w:r w:rsidR="002F5B24" w:rsidRPr="00C719CA">
        <w:rPr>
          <w:rFonts w:ascii="Arial" w:hAnsi="Arial" w:cs="Arial"/>
          <w:sz w:val="20"/>
          <w:szCs w:val="20"/>
          <w:lang w:val="en-US"/>
        </w:rPr>
        <w:t xml:space="preserve">. </w:t>
      </w:r>
      <w:r w:rsidR="00B868DC" w:rsidRPr="00CD511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76409D">
        <w:rPr>
          <w:rFonts w:ascii="Arial" w:hAnsi="Arial" w:cs="Arial"/>
          <w:sz w:val="20"/>
          <w:szCs w:val="20"/>
          <w:lang w:val="en-US"/>
        </w:rPr>
        <w:t xml:space="preserve">, </w:t>
      </w:r>
      <w:r w:rsidR="00CD511B">
        <w:rPr>
          <w:rFonts w:ascii="Arial" w:hAnsi="Arial" w:cs="Arial"/>
          <w:sz w:val="20"/>
          <w:szCs w:val="20"/>
          <w:lang w:val="en-US"/>
        </w:rPr>
        <w:t xml:space="preserve">the </w:t>
      </w:r>
      <w:r w:rsidR="00B868DC">
        <w:rPr>
          <w:rFonts w:ascii="Arial" w:hAnsi="Arial" w:cs="Arial"/>
          <w:sz w:val="20"/>
          <w:szCs w:val="20"/>
          <w:lang w:val="en-US"/>
        </w:rPr>
        <w:t>second most visited department</w:t>
      </w:r>
      <w:r w:rsidR="0076409D">
        <w:rPr>
          <w:rFonts w:ascii="Arial" w:hAnsi="Arial" w:cs="Arial"/>
          <w:sz w:val="20"/>
          <w:szCs w:val="20"/>
          <w:lang w:val="en-US"/>
        </w:rPr>
        <w:t>,</w:t>
      </w:r>
      <w:r w:rsidR="00B868DC">
        <w:rPr>
          <w:rFonts w:ascii="Arial" w:hAnsi="Arial" w:cs="Arial"/>
          <w:sz w:val="20"/>
          <w:szCs w:val="20"/>
          <w:lang w:val="en-US"/>
        </w:rPr>
        <w:t xml:space="preserve"> has </w:t>
      </w:r>
      <w:r w:rsidR="008D0156">
        <w:rPr>
          <w:rFonts w:ascii="Arial" w:hAnsi="Arial" w:cs="Arial"/>
          <w:sz w:val="20"/>
          <w:szCs w:val="20"/>
          <w:lang w:val="en-US"/>
        </w:rPr>
        <w:t xml:space="preserve">a </w:t>
      </w:r>
      <w:r w:rsidR="00B868DC">
        <w:rPr>
          <w:rFonts w:ascii="Arial" w:hAnsi="Arial" w:cs="Arial"/>
          <w:sz w:val="20"/>
          <w:szCs w:val="20"/>
          <w:lang w:val="en-US"/>
        </w:rPr>
        <w:t>similar distribution</w:t>
      </w:r>
      <w:r w:rsidR="008D0156">
        <w:rPr>
          <w:rFonts w:ascii="Arial" w:hAnsi="Arial" w:cs="Arial"/>
          <w:sz w:val="20"/>
          <w:szCs w:val="20"/>
          <w:lang w:val="en-US"/>
        </w:rPr>
        <w:t xml:space="preserve">, </w:t>
      </w:r>
      <w:r w:rsidR="0076409D">
        <w:rPr>
          <w:rFonts w:ascii="Arial" w:hAnsi="Arial" w:cs="Arial"/>
          <w:sz w:val="20"/>
          <w:szCs w:val="20"/>
          <w:lang w:val="en-US"/>
        </w:rPr>
        <w:t>although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the </w:t>
      </w:r>
      <w:r w:rsidR="004D7F15" w:rsidRPr="00CD511B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group has slightly fewer visits</w:t>
      </w:r>
      <w:r w:rsidR="001F0C02">
        <w:rPr>
          <w:rFonts w:ascii="Arial" w:hAnsi="Arial" w:cs="Arial"/>
          <w:sz w:val="20"/>
          <w:szCs w:val="20"/>
          <w:lang w:val="en-US"/>
        </w:rPr>
        <w:t xml:space="preserve">. The least visited department is </w:t>
      </w:r>
      <w:r w:rsidR="00267E7F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67E7F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 </w:t>
      </w:r>
      <w:r w:rsidR="00267E7F">
        <w:rPr>
          <w:rFonts w:ascii="Arial" w:hAnsi="Arial" w:cs="Arial"/>
          <w:sz w:val="20"/>
          <w:szCs w:val="20"/>
          <w:lang w:val="en-US"/>
        </w:rPr>
        <w:t xml:space="preserve">similar distribution between the Gender groups. </w:t>
      </w:r>
      <w:r w:rsidR="006609CA">
        <w:rPr>
          <w:rFonts w:ascii="Arial" w:hAnsi="Arial" w:cs="Arial"/>
          <w:sz w:val="20"/>
          <w:szCs w:val="20"/>
          <w:lang w:val="en-US"/>
        </w:rPr>
        <w:t xml:space="preserve">The </w:t>
      </w:r>
      <w:r w:rsidR="00AD23BE">
        <w:rPr>
          <w:rFonts w:ascii="Arial" w:hAnsi="Arial" w:cs="Arial"/>
          <w:sz w:val="20"/>
          <w:szCs w:val="20"/>
          <w:lang w:val="en-US"/>
        </w:rPr>
        <w:t>largest</w:t>
      </w:r>
      <w:r w:rsidR="0071663D">
        <w:rPr>
          <w:rFonts w:ascii="Arial" w:hAnsi="Arial" w:cs="Arial"/>
          <w:sz w:val="20"/>
          <w:szCs w:val="20"/>
          <w:lang w:val="en-US"/>
        </w:rPr>
        <w:t xml:space="preserve"> </w:t>
      </w:r>
      <w:r w:rsidR="00C1634D">
        <w:rPr>
          <w:rFonts w:ascii="Arial" w:hAnsi="Arial" w:cs="Arial"/>
          <w:sz w:val="20"/>
          <w:szCs w:val="20"/>
          <w:lang w:val="en-US"/>
        </w:rPr>
        <w:t xml:space="preserve">Gender </w:t>
      </w:r>
      <w:r w:rsidR="00AD23BE">
        <w:rPr>
          <w:rFonts w:ascii="Arial" w:hAnsi="Arial" w:cs="Arial"/>
          <w:sz w:val="20"/>
          <w:szCs w:val="20"/>
          <w:lang w:val="en-US"/>
        </w:rPr>
        <w:t>gap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is </w:t>
      </w:r>
      <w:r w:rsidR="0071663D">
        <w:rPr>
          <w:rFonts w:ascii="Arial" w:hAnsi="Arial" w:cs="Arial"/>
          <w:sz w:val="20"/>
          <w:szCs w:val="20"/>
          <w:lang w:val="en-US"/>
        </w:rPr>
        <w:t>60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and appears in the </w:t>
      </w:r>
      <w:r w:rsidR="0071663D" w:rsidRPr="00CD511B">
        <w:rPr>
          <w:rFonts w:ascii="Arial" w:hAnsi="Arial" w:cs="Arial"/>
          <w:b/>
          <w:bCs/>
          <w:sz w:val="20"/>
          <w:szCs w:val="20"/>
          <w:lang w:val="en-US"/>
        </w:rPr>
        <w:t>Psychia</w:t>
      </w:r>
      <w:r w:rsidR="00FA492E" w:rsidRPr="00CD511B">
        <w:rPr>
          <w:rFonts w:ascii="Arial" w:hAnsi="Arial" w:cs="Arial"/>
          <w:b/>
          <w:bCs/>
          <w:sz w:val="20"/>
          <w:szCs w:val="20"/>
          <w:lang w:val="en-US"/>
        </w:rPr>
        <w:t>try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department.</w:t>
      </w:r>
      <w:r w:rsidR="00583676">
        <w:rPr>
          <w:rFonts w:ascii="Arial" w:hAnsi="Arial" w:cs="Arial"/>
          <w:sz w:val="20"/>
          <w:szCs w:val="20"/>
          <w:lang w:val="en-US"/>
        </w:rPr>
        <w:t xml:space="preserve"> </w:t>
      </w:r>
      <w:r w:rsidR="0001062F">
        <w:rPr>
          <w:rFonts w:ascii="Arial" w:hAnsi="Arial" w:cs="Arial"/>
          <w:sz w:val="20"/>
          <w:szCs w:val="20"/>
          <w:lang w:val="en-US"/>
        </w:rPr>
        <w:t xml:space="preserve">Overall, </w:t>
      </w:r>
      <w:r w:rsidR="00657ED4">
        <w:rPr>
          <w:rFonts w:ascii="Arial" w:hAnsi="Arial" w:cs="Arial"/>
          <w:sz w:val="20"/>
          <w:szCs w:val="20"/>
          <w:lang w:val="en-US"/>
        </w:rPr>
        <w:t>gender distributions across departments show minor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fluctuations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. In </w:t>
      </w:r>
      <w:r w:rsidR="00F23C02">
        <w:rPr>
          <w:rFonts w:ascii="Arial" w:hAnsi="Arial" w:cs="Arial"/>
          <w:sz w:val="20"/>
          <w:szCs w:val="20"/>
          <w:lang w:val="en-US"/>
        </w:rPr>
        <w:t>seven de</w:t>
      </w:r>
      <w:r w:rsidR="003C6F4E">
        <w:rPr>
          <w:rFonts w:ascii="Arial" w:hAnsi="Arial" w:cs="Arial"/>
          <w:sz w:val="20"/>
          <w:szCs w:val="20"/>
          <w:lang w:val="en-US"/>
        </w:rPr>
        <w:t>partments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Allergology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Endocrinology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E7ED8">
        <w:rPr>
          <w:rFonts w:ascii="Arial" w:hAnsi="Arial" w:cs="Arial"/>
          <w:sz w:val="20"/>
          <w:szCs w:val="20"/>
          <w:lang w:val="en-US"/>
        </w:rPr>
        <w:t xml:space="preserve">, and </w:t>
      </w:r>
      <w:r w:rsidR="002E7ED8" w:rsidRPr="00CD511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543411">
        <w:rPr>
          <w:rFonts w:ascii="Arial" w:hAnsi="Arial" w:cs="Arial"/>
          <w:sz w:val="20"/>
          <w:szCs w:val="20"/>
          <w:lang w:val="en-US"/>
        </w:rPr>
        <w:t>,</w:t>
      </w:r>
      <w:r w:rsidR="002E7ED8">
        <w:rPr>
          <w:rFonts w:ascii="Arial" w:hAnsi="Arial" w:cs="Arial"/>
          <w:sz w:val="20"/>
          <w:szCs w:val="20"/>
          <w:lang w:val="en-US"/>
        </w:rPr>
        <w:t xml:space="preserve"> </w:t>
      </w:r>
      <w:r w:rsidR="00543411">
        <w:rPr>
          <w:rFonts w:ascii="Arial" w:hAnsi="Arial" w:cs="Arial"/>
          <w:sz w:val="20"/>
          <w:szCs w:val="20"/>
          <w:lang w:val="en-US"/>
        </w:rPr>
        <w:t xml:space="preserve">the </w:t>
      </w:r>
      <w:r w:rsidR="00CD511B">
        <w:rPr>
          <w:rFonts w:ascii="Arial" w:hAnsi="Arial" w:cs="Arial"/>
          <w:sz w:val="20"/>
          <w:szCs w:val="20"/>
          <w:lang w:val="en-US"/>
        </w:rPr>
        <w:t>gender gap is smaller than 30 patients.</w:t>
      </w:r>
    </w:p>
    <w:p w14:paraId="50576650" w14:textId="4B2C8D88" w:rsidR="008C5D29" w:rsidRDefault="008C5D29" w:rsidP="008C5D29">
      <w:pPr>
        <w:rPr>
          <w:rFonts w:ascii="Garamond" w:hAnsi="Garamond"/>
          <w:lang w:val="en-US"/>
        </w:rPr>
      </w:pPr>
      <w:r w:rsidRPr="008C5D29">
        <w:rPr>
          <w:rFonts w:ascii="Garamond" w:hAnsi="Garamond"/>
          <w:lang w:val="en-US"/>
        </w:rPr>
        <w:t>Satisfaction Level by Department and by Age Range</w:t>
      </w:r>
    </w:p>
    <w:p w14:paraId="223D068B" w14:textId="6E5E5BD0" w:rsidR="00B63BB6" w:rsidRPr="008C5D29" w:rsidRDefault="00A81A82" w:rsidP="008C5D29">
      <w:pPr>
        <w:rPr>
          <w:rFonts w:ascii="Garamond" w:hAnsi="Garamond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lastRenderedPageBreak/>
        <w:drawing>
          <wp:inline distT="0" distB="0" distL="0" distR="0" wp14:anchorId="32EC7E8C" wp14:editId="32688260">
            <wp:extent cx="5373934" cy="3074651"/>
            <wp:effectExtent l="0" t="0" r="0" b="0"/>
            <wp:docPr id="13084269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28" cy="307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8BC1A" w14:textId="3D526BEE" w:rsidR="002B4B72" w:rsidRPr="004F2543" w:rsidRDefault="00737273" w:rsidP="002B4B72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figure above displays the average </w:t>
      </w:r>
      <w:r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>
        <w:rPr>
          <w:rFonts w:ascii="Arial" w:hAnsi="Arial" w:cs="Arial"/>
          <w:sz w:val="20"/>
          <w:szCs w:val="20"/>
          <w:lang w:val="en-US"/>
        </w:rPr>
        <w:t xml:space="preserve">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>
        <w:rPr>
          <w:rFonts w:ascii="Arial" w:hAnsi="Arial" w:cs="Arial"/>
          <w:sz w:val="20"/>
          <w:szCs w:val="20"/>
          <w:lang w:val="en-US"/>
        </w:rPr>
        <w:t xml:space="preserve"> and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 xml:space="preserve">Age </w:t>
      </w:r>
      <w:r w:rsidR="00A81A82">
        <w:rPr>
          <w:rFonts w:ascii="Arial" w:hAnsi="Arial" w:cs="Arial"/>
          <w:b/>
          <w:bCs/>
          <w:sz w:val="20"/>
          <w:szCs w:val="20"/>
          <w:lang w:val="en-US"/>
        </w:rPr>
        <w:t>Group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2B4B72">
        <w:rPr>
          <w:rFonts w:ascii="Arial" w:hAnsi="Arial" w:cs="Arial"/>
          <w:sz w:val="20"/>
          <w:szCs w:val="20"/>
          <w:lang w:val="en-US"/>
        </w:rPr>
        <w:t xml:space="preserve">The department with the best Satisfaction Level across all ages appears to be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2B4B72">
        <w:rPr>
          <w:rFonts w:ascii="Arial" w:hAnsi="Arial" w:cs="Arial"/>
          <w:sz w:val="20"/>
          <w:szCs w:val="20"/>
          <w:lang w:val="en-US"/>
        </w:rPr>
        <w:t>, with the highest value</w:t>
      </w:r>
      <w:r w:rsidR="00A81A82">
        <w:rPr>
          <w:rFonts w:ascii="Arial" w:hAnsi="Arial" w:cs="Arial"/>
          <w:sz w:val="20"/>
          <w:szCs w:val="20"/>
          <w:lang w:val="en-US"/>
        </w:rPr>
        <w:t xml:space="preserve"> for the Elders 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, followed by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2B4B72">
        <w:rPr>
          <w:rFonts w:ascii="Arial" w:hAnsi="Arial" w:cs="Arial"/>
          <w:sz w:val="20"/>
          <w:szCs w:val="20"/>
          <w:lang w:val="en-US"/>
        </w:rPr>
        <w:t xml:space="preserve">. The Age </w:t>
      </w:r>
      <w:r w:rsidR="00A81A82">
        <w:rPr>
          <w:rFonts w:ascii="Arial" w:hAnsi="Arial" w:cs="Arial"/>
          <w:sz w:val="20"/>
          <w:szCs w:val="20"/>
          <w:lang w:val="en-US"/>
        </w:rPr>
        <w:t>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that rated the best overall was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5 to 10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years old, with an average of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3.3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across all departments, peaking at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4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for the two highest-rated ones.</w:t>
      </w:r>
      <w:r w:rsidR="004F2543">
        <w:rPr>
          <w:rFonts w:ascii="Arial" w:hAnsi="Arial" w:cs="Arial"/>
          <w:sz w:val="20"/>
          <w:szCs w:val="20"/>
          <w:lang w:val="en-US"/>
        </w:rPr>
        <w:t xml:space="preserve"> On the other hand, the Age Range with the lowest ratings was </w:t>
      </w:r>
      <w:r w:rsidR="004F2543">
        <w:rPr>
          <w:rFonts w:ascii="Arial" w:hAnsi="Arial" w:cs="Arial"/>
          <w:b/>
          <w:bCs/>
          <w:sz w:val="20"/>
          <w:szCs w:val="20"/>
          <w:lang w:val="en-US"/>
        </w:rPr>
        <w:t>125 to 130</w:t>
      </w:r>
      <w:r w:rsidR="004F2543">
        <w:rPr>
          <w:rFonts w:ascii="Arial" w:hAnsi="Arial" w:cs="Arial"/>
          <w:sz w:val="20"/>
          <w:szCs w:val="20"/>
          <w:lang w:val="en-US"/>
        </w:rPr>
        <w:t xml:space="preserve">-year-olds, most being </w:t>
      </w:r>
      <w:r w:rsidR="004F2543" w:rsidRPr="004F2543">
        <w:rPr>
          <w:rFonts w:ascii="Arial" w:hAnsi="Arial" w:cs="Arial"/>
          <w:b/>
          <w:bCs/>
          <w:sz w:val="20"/>
          <w:szCs w:val="20"/>
          <w:lang w:val="en-US"/>
        </w:rPr>
        <w:t>under level 3</w:t>
      </w:r>
      <w:r w:rsidR="004F2543">
        <w:rPr>
          <w:rFonts w:ascii="Arial" w:hAnsi="Arial" w:cs="Arial"/>
          <w:sz w:val="20"/>
          <w:szCs w:val="20"/>
          <w:lang w:val="en-US"/>
        </w:rPr>
        <w:t>.</w:t>
      </w:r>
    </w:p>
    <w:p w14:paraId="5596EC58" w14:textId="77777777" w:rsidR="00737273" w:rsidRPr="00583676" w:rsidRDefault="00737273" w:rsidP="0022766B">
      <w:pPr>
        <w:rPr>
          <w:rFonts w:ascii="Arial" w:hAnsi="Arial" w:cs="Arial"/>
          <w:sz w:val="20"/>
          <w:szCs w:val="20"/>
          <w:lang w:val="en-US"/>
        </w:rPr>
      </w:pPr>
    </w:p>
    <w:p w14:paraId="4C08B593" w14:textId="3909699A" w:rsidR="0022766B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and Duration by Satisfaction Level</w:t>
      </w:r>
    </w:p>
    <w:p w14:paraId="5FA5FCEF" w14:textId="39251C87" w:rsidR="007658AB" w:rsidRDefault="007658AB" w:rsidP="0011092D">
      <w:pPr>
        <w:rPr>
          <w:rFonts w:ascii="Garamond" w:hAnsi="Garamond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5344" behindDoc="0" locked="0" layoutInCell="1" allowOverlap="1" wp14:anchorId="5E0DCE4D" wp14:editId="60676810">
            <wp:simplePos x="0" y="0"/>
            <wp:positionH relativeFrom="margin">
              <wp:align>center</wp:align>
            </wp:positionH>
            <wp:positionV relativeFrom="paragraph">
              <wp:posOffset>16758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270CA9" w14:textId="1B2BDEC6" w:rsidR="007658AB" w:rsidRDefault="007658AB" w:rsidP="0011092D">
      <w:pPr>
        <w:rPr>
          <w:rFonts w:ascii="Garamond" w:hAnsi="Garamond"/>
          <w:lang w:val="en-US"/>
        </w:rPr>
      </w:pPr>
    </w:p>
    <w:p w14:paraId="120927BA" w14:textId="5AD16EF1" w:rsidR="007658AB" w:rsidRDefault="007658AB" w:rsidP="0011092D">
      <w:pPr>
        <w:rPr>
          <w:rFonts w:ascii="Garamond" w:hAnsi="Garamond"/>
          <w:lang w:val="en-US"/>
        </w:rPr>
      </w:pPr>
    </w:p>
    <w:p w14:paraId="01902FEF" w14:textId="5DA4B5E9" w:rsidR="007658AB" w:rsidRPr="0011092D" w:rsidRDefault="007658AB" w:rsidP="0011092D">
      <w:pPr>
        <w:rPr>
          <w:rFonts w:ascii="Garamond" w:hAnsi="Garamond"/>
          <w:lang w:val="en-US"/>
        </w:rPr>
      </w:pPr>
    </w:p>
    <w:p w14:paraId="78BABE7E" w14:textId="63FC556D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A7DFA89" w14:textId="663EE8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E1868F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0C73073" w14:textId="42D6108B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524B647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B51BA5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9190EDA" w14:textId="1E521514" w:rsidR="006D2451" w:rsidRPr="006D2451" w:rsidRDefault="006D2451" w:rsidP="007658AB">
      <w:pPr>
        <w:tabs>
          <w:tab w:val="left" w:pos="1471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represents the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7579C3">
        <w:rPr>
          <w:rFonts w:ascii="Arial" w:hAnsi="Arial" w:cs="Arial"/>
          <w:sz w:val="20"/>
          <w:szCs w:val="20"/>
          <w:lang w:val="en-US"/>
        </w:rPr>
        <w:t xml:space="preserve"> and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Duration</w:t>
      </w:r>
      <w:r w:rsidR="007579C3">
        <w:rPr>
          <w:rFonts w:ascii="Arial" w:hAnsi="Arial" w:cs="Arial"/>
          <w:sz w:val="20"/>
          <w:szCs w:val="20"/>
          <w:lang w:val="en-US"/>
        </w:rPr>
        <w:t xml:space="preserve">, broken down by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7579C3">
        <w:rPr>
          <w:rFonts w:ascii="Arial" w:hAnsi="Arial" w:cs="Arial"/>
          <w:sz w:val="20"/>
          <w:szCs w:val="20"/>
          <w:lang w:val="en-US"/>
        </w:rPr>
        <w:t xml:space="preserve">. </w:t>
      </w:r>
      <w:r w:rsidR="00126EAB">
        <w:rPr>
          <w:rFonts w:ascii="Arial" w:hAnsi="Arial" w:cs="Arial"/>
          <w:sz w:val="20"/>
          <w:szCs w:val="20"/>
          <w:lang w:val="en-US"/>
        </w:rPr>
        <w:t xml:space="preserve">The distribution of </w:t>
      </w:r>
      <w:r w:rsidR="00126EAB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126EAB">
        <w:rPr>
          <w:rFonts w:ascii="Arial" w:hAnsi="Arial" w:cs="Arial"/>
          <w:sz w:val="20"/>
          <w:szCs w:val="20"/>
          <w:lang w:val="en-US"/>
        </w:rPr>
        <w:t xml:space="preserve"> is </w:t>
      </w:r>
      <w:r w:rsidR="00DB74E5">
        <w:rPr>
          <w:rFonts w:ascii="Arial" w:hAnsi="Arial" w:cs="Arial"/>
          <w:sz w:val="20"/>
          <w:szCs w:val="20"/>
          <w:lang w:val="en-US"/>
        </w:rPr>
        <w:t xml:space="preserve">similar </w:t>
      </w:r>
      <w:r w:rsidR="007658AB">
        <w:rPr>
          <w:rFonts w:ascii="Arial" w:hAnsi="Arial" w:cs="Arial"/>
          <w:sz w:val="20"/>
          <w:szCs w:val="20"/>
          <w:lang w:val="en-US"/>
        </w:rPr>
        <w:t>across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all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. The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 xml:space="preserve">Consultation </w:t>
      </w:r>
      <w:r w:rsidR="00240B22" w:rsidRPr="00240B22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uration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also does not have fluctuations. Therefore, we can conclude that there is </w:t>
      </w:r>
      <w:r w:rsidR="00DB74E5" w:rsidRPr="00240B22">
        <w:rPr>
          <w:rFonts w:ascii="Arial" w:hAnsi="Arial" w:cs="Arial"/>
          <w:sz w:val="20"/>
          <w:szCs w:val="20"/>
          <w:u w:val="single"/>
          <w:lang w:val="en-US"/>
        </w:rPr>
        <w:t>no relation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between </w:t>
      </w:r>
      <w:r w:rsidR="00B6163E">
        <w:rPr>
          <w:rFonts w:ascii="Arial" w:hAnsi="Arial" w:cs="Arial"/>
          <w:sz w:val="20"/>
          <w:szCs w:val="20"/>
          <w:lang w:val="en-US"/>
        </w:rPr>
        <w:t>Consultation Price and Satisfaction Level</w:t>
      </w:r>
      <w:r w:rsidR="00240B22">
        <w:rPr>
          <w:rFonts w:ascii="Arial" w:hAnsi="Arial" w:cs="Arial"/>
          <w:sz w:val="20"/>
          <w:szCs w:val="20"/>
          <w:lang w:val="en-US"/>
        </w:rPr>
        <w:t>,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</w:t>
      </w:r>
      <w:r w:rsidR="007658AB">
        <w:rPr>
          <w:rFonts w:ascii="Arial" w:hAnsi="Arial" w:cs="Arial"/>
          <w:sz w:val="20"/>
          <w:szCs w:val="20"/>
          <w:lang w:val="en-US"/>
        </w:rPr>
        <w:t>or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between Consultation Duration and </w:t>
      </w:r>
      <w:r w:rsidR="00240B22">
        <w:rPr>
          <w:rFonts w:ascii="Arial" w:hAnsi="Arial" w:cs="Arial"/>
          <w:sz w:val="20"/>
          <w:szCs w:val="20"/>
          <w:lang w:val="en-US"/>
        </w:rPr>
        <w:t>Satisfaction Level.</w:t>
      </w:r>
    </w:p>
    <w:p w14:paraId="4F8C048E" w14:textId="37078388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 w:rsidRPr="0011092D">
        <w:rPr>
          <w:rFonts w:ascii="Garamond" w:hAnsi="Garamond"/>
          <w:lang w:val="en-US"/>
        </w:rPr>
        <w:t>Relationship between Consultation Price and Insurance Coverage by Insurance Provider</w:t>
      </w:r>
    </w:p>
    <w:p w14:paraId="3473F373" w14:textId="7EBD23DD" w:rsidR="008D5558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lastRenderedPageBreak/>
        <w:drawing>
          <wp:anchor distT="0" distB="0" distL="114300" distR="114300" simplePos="0" relativeHeight="251706368" behindDoc="0" locked="0" layoutInCell="1" allowOverlap="1" wp14:anchorId="2B20D42E" wp14:editId="3915CB13">
            <wp:simplePos x="0" y="0"/>
            <wp:positionH relativeFrom="margin">
              <wp:align>center</wp:align>
            </wp:positionH>
            <wp:positionV relativeFrom="paragraph">
              <wp:posOffset>6632</wp:posOffset>
            </wp:positionV>
            <wp:extent cx="5725795" cy="3686810"/>
            <wp:effectExtent l="0" t="0" r="8255" b="8890"/>
            <wp:wrapNone/>
            <wp:docPr id="12523301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BA7CA2" w14:textId="5395EA1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E975A64" w14:textId="4F22F5A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856A630" w14:textId="6863E7AF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4031FE7F" w14:textId="5C9AB06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02FC131C" w14:textId="3ACD717D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0F4D4419" w14:textId="19CBC74D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9A565C6" w14:textId="3F82F8B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51AFA78" w14:textId="1035C211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A420F6C" w14:textId="4D939E05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5C36F04" w14:textId="15BDE48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01E49A5" w14:textId="0C637F55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BF5616D" w14:textId="53D3C348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79DBE9E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ADDF1EB" w14:textId="009DC2A6" w:rsidR="008D5558" w:rsidRPr="00363C9B" w:rsidRDefault="00C611BC" w:rsidP="007658AB">
      <w:pPr>
        <w:tabs>
          <w:tab w:val="left" w:pos="1471"/>
        </w:tabs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 xml:space="preserve">This graph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represents the r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elationship between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Consultation Price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 and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Insurance Coverage</w:t>
      </w:r>
      <w:r w:rsidR="00B7751E">
        <w:rPr>
          <w:rFonts w:ascii="Arial" w:hAnsi="Arial" w:cs="Arial"/>
          <w:noProof/>
          <w:sz w:val="20"/>
          <w:szCs w:val="20"/>
          <w:lang w:val="en-US"/>
        </w:rPr>
        <w:t>, where each of the lines represents a differen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t 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</w:t>
      </w:r>
      <w:r w:rsidR="00BD244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nsurance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 xml:space="preserve"> Provider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7B6D09">
        <w:rPr>
          <w:rFonts w:ascii="Arial" w:hAnsi="Arial" w:cs="Arial"/>
          <w:noProof/>
          <w:sz w:val="20"/>
          <w:szCs w:val="20"/>
          <w:lang w:val="en-US"/>
        </w:rPr>
        <w:t>Since we only have straight lines, each</w:t>
      </w:r>
      <w:r w:rsidR="00060C6A">
        <w:rPr>
          <w:rFonts w:ascii="Arial" w:hAnsi="Arial" w:cs="Arial"/>
          <w:noProof/>
          <w:sz w:val="20"/>
          <w:szCs w:val="20"/>
          <w:lang w:val="en-US"/>
        </w:rPr>
        <w:t xml:space="preserve"> provider covers a 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fixed percentage of the consultation,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>no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 matter the department</w:t>
      </w:r>
      <w:r w:rsidR="00337548">
        <w:rPr>
          <w:rFonts w:ascii="Arial" w:hAnsi="Arial" w:cs="Arial"/>
          <w:noProof/>
          <w:sz w:val="20"/>
          <w:szCs w:val="20"/>
          <w:lang w:val="en-US"/>
        </w:rPr>
        <w:t xml:space="preserve"> or consultation type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 xml:space="preserve">The provider D covers the full price, followed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by providers B, A, and C, in descending order.</w:t>
      </w:r>
    </w:p>
    <w:p w14:paraId="111D2A15" w14:textId="6AF68857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Consultation Price by Department</w:t>
      </w:r>
    </w:p>
    <w:p w14:paraId="0419959C" w14:textId="195EF008" w:rsidR="008D5558" w:rsidRDefault="007658AB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707392" behindDoc="0" locked="0" layoutInCell="1" allowOverlap="1" wp14:anchorId="61F10565" wp14:editId="70F7A847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4811602" cy="3759848"/>
            <wp:effectExtent l="0" t="0" r="8255" b="0"/>
            <wp:wrapNone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1602" cy="3759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510F16" w14:textId="289E6148" w:rsidR="008D5558" w:rsidRDefault="008D5558">
      <w:pPr>
        <w:rPr>
          <w:rFonts w:ascii="Arial" w:hAnsi="Arial" w:cs="Arial"/>
          <w:sz w:val="20"/>
          <w:szCs w:val="20"/>
          <w:lang w:val="en-US"/>
        </w:rPr>
      </w:pPr>
    </w:p>
    <w:p w14:paraId="1F9DF63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0D7F476" w14:textId="7EA4F52E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2E171BFC" w14:textId="58CC76E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EBBA23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54942E40" w14:textId="0680FD1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AC686EF" w14:textId="4DEF9302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9D115FC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8C5782F" w14:textId="212F671B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5BCAB8D2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7256E71" w14:textId="43A4E37F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3C399CD4" w14:textId="31009DB6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0C4E3F4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18EE13" w14:textId="74030269" w:rsidR="0076615F" w:rsidRDefault="000B7ED2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 w:rsidRPr="000B7ED2">
        <w:rPr>
          <w:rFonts w:ascii="Arial" w:hAnsi="Arial" w:cs="Arial"/>
          <w:sz w:val="20"/>
          <w:szCs w:val="20"/>
          <w:lang w:val="en-US"/>
        </w:rPr>
        <w:lastRenderedPageBreak/>
        <w:t>Th</w:t>
      </w:r>
      <w:r w:rsidR="00F90E66">
        <w:rPr>
          <w:rFonts w:ascii="Arial" w:hAnsi="Arial" w:cs="Arial"/>
          <w:sz w:val="20"/>
          <w:szCs w:val="20"/>
          <w:lang w:val="en-US"/>
        </w:rPr>
        <w:t>is</w:t>
      </w:r>
      <w:r>
        <w:rPr>
          <w:rFonts w:ascii="Arial" w:hAnsi="Arial" w:cs="Arial"/>
          <w:sz w:val="20"/>
          <w:szCs w:val="20"/>
          <w:lang w:val="en-US"/>
        </w:rPr>
        <w:t xml:space="preserve"> figure </w:t>
      </w:r>
      <w:r w:rsidR="003037F7">
        <w:rPr>
          <w:rFonts w:ascii="Arial" w:hAnsi="Arial" w:cs="Arial"/>
          <w:sz w:val="20"/>
          <w:szCs w:val="20"/>
          <w:lang w:val="en-US"/>
        </w:rPr>
        <w:t xml:space="preserve">represents the variation of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C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 xml:space="preserve">onsultation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P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rice</w:t>
      </w:r>
      <w:r w:rsidR="003037F7">
        <w:rPr>
          <w:rFonts w:ascii="Arial" w:hAnsi="Arial" w:cs="Arial"/>
          <w:sz w:val="20"/>
          <w:szCs w:val="20"/>
          <w:lang w:val="en-US"/>
        </w:rPr>
        <w:t xml:space="preserve"> by 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3037F7">
        <w:rPr>
          <w:rFonts w:ascii="Arial" w:hAnsi="Arial" w:cs="Arial"/>
          <w:sz w:val="20"/>
          <w:szCs w:val="20"/>
          <w:lang w:val="en-US"/>
        </w:rPr>
        <w:t>.</w:t>
      </w:r>
      <w:r w:rsidR="0076615F">
        <w:rPr>
          <w:rFonts w:ascii="Arial" w:hAnsi="Arial" w:cs="Arial"/>
          <w:sz w:val="20"/>
          <w:szCs w:val="20"/>
          <w:lang w:val="en-US"/>
        </w:rPr>
        <w:t xml:space="preserve"> </w:t>
      </w:r>
      <w:r w:rsidR="00404A0C">
        <w:rPr>
          <w:rFonts w:ascii="Arial" w:hAnsi="Arial" w:cs="Arial"/>
          <w:sz w:val="20"/>
          <w:szCs w:val="20"/>
          <w:lang w:val="en-US"/>
        </w:rPr>
        <w:t>This</w:t>
      </w:r>
      <w:r w:rsidR="005E6F99">
        <w:rPr>
          <w:rFonts w:ascii="Arial" w:hAnsi="Arial" w:cs="Arial"/>
          <w:sz w:val="20"/>
          <w:szCs w:val="20"/>
          <w:lang w:val="en-US"/>
        </w:rPr>
        <w:t xml:space="preserve"> analysis allowed us to group the departments according to their </w:t>
      </w:r>
      <w:r w:rsidR="00335296">
        <w:rPr>
          <w:rFonts w:ascii="Arial" w:hAnsi="Arial" w:cs="Arial"/>
          <w:sz w:val="20"/>
          <w:szCs w:val="20"/>
          <w:lang w:val="en-US"/>
        </w:rPr>
        <w:t>Consultation Price variations:</w:t>
      </w:r>
    </w:p>
    <w:p w14:paraId="3F2C2833" w14:textId="37B3AD1C" w:rsidR="00890BA7" w:rsidRDefault="00890BA7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Low Price </w:t>
      </w:r>
      <w:r w:rsidR="00F84386">
        <w:rPr>
          <w:rFonts w:ascii="Arial" w:hAnsi="Arial" w:cs="Arial"/>
          <w:sz w:val="20"/>
          <w:szCs w:val="20"/>
          <w:lang w:val="en-US"/>
        </w:rPr>
        <w:t>–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F84386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and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departments, the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consultation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price </w:t>
      </w:r>
      <w:r w:rsidR="000F475F">
        <w:rPr>
          <w:rFonts w:ascii="Arial" w:hAnsi="Arial" w:cs="Arial"/>
          <w:sz w:val="20"/>
          <w:szCs w:val="20"/>
          <w:lang w:val="en-US"/>
        </w:rPr>
        <w:t xml:space="preserve">varies between </w:t>
      </w:r>
      <w:r w:rsidR="0088025C">
        <w:rPr>
          <w:rFonts w:ascii="Arial" w:hAnsi="Arial" w:cs="Arial"/>
          <w:sz w:val="20"/>
          <w:szCs w:val="20"/>
          <w:lang w:val="en-US"/>
        </w:rPr>
        <w:t>fifty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and </w:t>
      </w:r>
      <w:r w:rsidR="0088025C">
        <w:rPr>
          <w:rFonts w:ascii="Arial" w:hAnsi="Arial" w:cs="Arial"/>
          <w:sz w:val="20"/>
          <w:szCs w:val="20"/>
          <w:lang w:val="en-US"/>
        </w:rPr>
        <w:t>one hundred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</w:t>
      </w:r>
      <w:r w:rsidR="00A561D3">
        <w:rPr>
          <w:rFonts w:ascii="Arial" w:hAnsi="Arial" w:cs="Arial"/>
          <w:sz w:val="20"/>
          <w:szCs w:val="20"/>
          <w:lang w:val="en-US"/>
        </w:rPr>
        <w:t>pounds</w:t>
      </w:r>
      <w:r w:rsidR="000F475F">
        <w:rPr>
          <w:rFonts w:ascii="Arial" w:hAnsi="Arial" w:cs="Arial"/>
          <w:sz w:val="20"/>
          <w:szCs w:val="20"/>
          <w:lang w:val="en-US"/>
        </w:rPr>
        <w:t>.</w:t>
      </w:r>
    </w:p>
    <w:p w14:paraId="66BBA6AF" w14:textId="6E046692" w:rsidR="00011AD4" w:rsidRDefault="00011AD4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Medium Price – </w:t>
      </w:r>
      <w:r w:rsidR="00C01D11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C01D11" w:rsidRPr="007658AB">
        <w:rPr>
          <w:rFonts w:ascii="Arial" w:hAnsi="Arial" w:cs="Arial"/>
          <w:b/>
          <w:bCs/>
          <w:sz w:val="20"/>
          <w:szCs w:val="20"/>
          <w:lang w:val="en-US"/>
        </w:rPr>
        <w:t>Aller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golo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g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Gastro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enterology</w:t>
      </w:r>
      <w:r w:rsidR="00161D28">
        <w:rPr>
          <w:rFonts w:ascii="Arial" w:hAnsi="Arial" w:cs="Arial"/>
          <w:sz w:val="20"/>
          <w:szCs w:val="20"/>
          <w:lang w:val="en-US"/>
        </w:rPr>
        <w:t xml:space="preserve">, 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 and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Rheumatology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the </w:t>
      </w:r>
      <w:r w:rsidR="00C050FF">
        <w:rPr>
          <w:rFonts w:ascii="Arial" w:hAnsi="Arial" w:cs="Arial"/>
          <w:sz w:val="20"/>
          <w:szCs w:val="20"/>
          <w:lang w:val="en-US"/>
        </w:rPr>
        <w:t xml:space="preserve">consultation </w:t>
      </w:r>
      <w:r w:rsidR="00F74BD2">
        <w:rPr>
          <w:rFonts w:ascii="Arial" w:hAnsi="Arial" w:cs="Arial"/>
          <w:sz w:val="20"/>
          <w:szCs w:val="20"/>
          <w:lang w:val="en-US"/>
        </w:rPr>
        <w:t xml:space="preserve">price varies between </w:t>
      </w:r>
      <w:r w:rsidR="0088025C">
        <w:rPr>
          <w:rFonts w:ascii="Arial" w:hAnsi="Arial" w:cs="Arial"/>
          <w:sz w:val="20"/>
          <w:szCs w:val="20"/>
          <w:lang w:val="en-US"/>
        </w:rPr>
        <w:t>one hundred and two hundred pounds.</w:t>
      </w:r>
    </w:p>
    <w:p w14:paraId="15DD28E9" w14:textId="218B187F" w:rsidR="0088025C" w:rsidRDefault="0076615F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Medium-</w:t>
      </w:r>
      <w:r w:rsidR="0088025C">
        <w:rPr>
          <w:rFonts w:ascii="Arial" w:hAnsi="Arial" w:cs="Arial"/>
          <w:sz w:val="20"/>
          <w:szCs w:val="20"/>
          <w:lang w:val="en-US"/>
        </w:rPr>
        <w:t>High Price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– In the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C050FF">
        <w:rPr>
          <w:rFonts w:ascii="Arial" w:hAnsi="Arial" w:cs="Arial"/>
          <w:sz w:val="20"/>
          <w:szCs w:val="20"/>
          <w:lang w:val="en-US"/>
        </w:rPr>
        <w:t xml:space="preserve">,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Endocri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Neurology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and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the consultation price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varies between one hundred and </w:t>
      </w:r>
      <w:r w:rsidR="00787605">
        <w:rPr>
          <w:rFonts w:ascii="Arial" w:hAnsi="Arial" w:cs="Arial"/>
          <w:sz w:val="20"/>
          <w:szCs w:val="20"/>
          <w:lang w:val="en-US"/>
        </w:rPr>
        <w:t>fifty</w:t>
      </w:r>
      <w:r w:rsidR="006746FE">
        <w:rPr>
          <w:rFonts w:ascii="Arial" w:hAnsi="Arial" w:cs="Arial"/>
          <w:sz w:val="20"/>
          <w:szCs w:val="20"/>
          <w:lang w:val="en-US"/>
        </w:rPr>
        <w:t xml:space="preserve">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and </w:t>
      </w:r>
      <w:r w:rsidR="00787605">
        <w:rPr>
          <w:rFonts w:ascii="Arial" w:hAnsi="Arial" w:cs="Arial"/>
          <w:sz w:val="20"/>
          <w:szCs w:val="20"/>
          <w:lang w:val="en-US"/>
        </w:rPr>
        <w:t>three hundred pounds.</w:t>
      </w:r>
    </w:p>
    <w:p w14:paraId="10B42A0A" w14:textId="4DF3AAFD" w:rsidR="00335296" w:rsidRDefault="00335296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High Price – In the </w:t>
      </w:r>
      <w:r w:rsidRPr="007658AB">
        <w:rPr>
          <w:rFonts w:ascii="Arial" w:hAnsi="Arial" w:cs="Arial"/>
          <w:b/>
          <w:bCs/>
          <w:sz w:val="20"/>
          <w:szCs w:val="20"/>
          <w:lang w:val="en-US"/>
        </w:rPr>
        <w:t>Emergency</w:t>
      </w:r>
      <w:r>
        <w:rPr>
          <w:rFonts w:ascii="Arial" w:hAnsi="Arial" w:cs="Arial"/>
          <w:sz w:val="20"/>
          <w:szCs w:val="20"/>
          <w:lang w:val="en-US"/>
        </w:rPr>
        <w:t xml:space="preserve"> department, the consultation price varies between </w:t>
      </w:r>
      <w:r w:rsidR="00E6630C">
        <w:rPr>
          <w:rFonts w:ascii="Arial" w:hAnsi="Arial" w:cs="Arial"/>
          <w:sz w:val="20"/>
          <w:szCs w:val="20"/>
          <w:lang w:val="en-US"/>
        </w:rPr>
        <w:t>two hun</w:t>
      </w:r>
      <w:r w:rsidR="006746FE">
        <w:rPr>
          <w:rFonts w:ascii="Arial" w:hAnsi="Arial" w:cs="Arial"/>
          <w:sz w:val="20"/>
          <w:szCs w:val="20"/>
          <w:lang w:val="en-US"/>
        </w:rPr>
        <w:t>dred and four hundred pounds.</w:t>
      </w:r>
    </w:p>
    <w:p w14:paraId="43DA4564" w14:textId="66BD8E6B" w:rsidR="008D5558" w:rsidRDefault="00BF1E4F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We can also verify that the higher the department is in the </w:t>
      </w:r>
      <w:r w:rsidR="006D6CF7">
        <w:rPr>
          <w:rFonts w:ascii="Arial" w:hAnsi="Arial" w:cs="Arial"/>
          <w:sz w:val="20"/>
          <w:szCs w:val="20"/>
          <w:lang w:val="en-US"/>
        </w:rPr>
        <w:t>classification, the higher the variance.</w:t>
      </w:r>
    </w:p>
    <w:p w14:paraId="4F8DC9F6" w14:textId="1836052C" w:rsidR="00FD0A6E" w:rsidRDefault="00FD0A6E" w:rsidP="00FD0A6E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 xml:space="preserve">Department visits by </w:t>
      </w:r>
      <w:r>
        <w:rPr>
          <w:rFonts w:ascii="Garamond" w:hAnsi="Garamond"/>
          <w:lang w:val="en-US"/>
        </w:rPr>
        <w:t>Age Group</w:t>
      </w:r>
    </w:p>
    <w:p w14:paraId="0D89C128" w14:textId="77777777" w:rsidR="00FD0A6E" w:rsidRDefault="00FD0A6E" w:rsidP="00FD0A6E">
      <w:pPr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drawing>
          <wp:inline distT="0" distB="0" distL="0" distR="0" wp14:anchorId="099EC046" wp14:editId="671AAF31">
            <wp:extent cx="5728970" cy="2548255"/>
            <wp:effectExtent l="0" t="0" r="5080" b="4445"/>
            <wp:docPr id="182193961" name="Picture 14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3961" name="Picture 14" descr="A graph of a bar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3867E" w14:textId="2CB0F2B1" w:rsidR="00A81A82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number of </w:t>
      </w:r>
      <w:r>
        <w:rPr>
          <w:rFonts w:ascii="Arial" w:hAnsi="Arial" w:cs="Arial"/>
          <w:b/>
          <w:bCs/>
          <w:sz w:val="20"/>
          <w:szCs w:val="20"/>
          <w:lang w:val="en-US"/>
        </w:rPr>
        <w:t>Department visits</w:t>
      </w:r>
      <w:r>
        <w:rPr>
          <w:rFonts w:ascii="Arial" w:hAnsi="Arial" w:cs="Arial"/>
          <w:sz w:val="20"/>
          <w:szCs w:val="20"/>
          <w:lang w:val="en-US"/>
        </w:rPr>
        <w:t xml:space="preserve"> by </w:t>
      </w:r>
      <w:r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>
        <w:rPr>
          <w:rFonts w:ascii="Arial" w:hAnsi="Arial" w:cs="Arial"/>
          <w:sz w:val="20"/>
          <w:szCs w:val="20"/>
          <w:lang w:val="en-US"/>
        </w:rPr>
        <w:t xml:space="preserve">. Most clients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r>
        <w:rPr>
          <w:rFonts w:ascii="Arial" w:hAnsi="Arial" w:cs="Arial"/>
          <w:sz w:val="20"/>
          <w:szCs w:val="20"/>
          <w:lang w:val="en-US"/>
        </w:rPr>
        <w:t xml:space="preserve">, and the most visited departments by them are 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General Practice </w:t>
      </w:r>
      <w:r w:rsidRPr="00737273">
        <w:rPr>
          <w:rFonts w:ascii="Arial" w:hAnsi="Arial" w:cs="Arial"/>
          <w:sz w:val="20"/>
          <w:szCs w:val="20"/>
          <w:lang w:val="en-US"/>
        </w:rPr>
        <w:t>and</w:t>
      </w:r>
      <w:r w:rsidRPr="00737273"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>, with the highest occurrence being visits to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 xml:space="preserve">. The people who visit less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Children</w:t>
      </w:r>
      <w:r>
        <w:rPr>
          <w:rFonts w:ascii="Arial" w:hAnsi="Arial" w:cs="Arial"/>
          <w:sz w:val="20"/>
          <w:szCs w:val="20"/>
          <w:lang w:val="en-US"/>
        </w:rPr>
        <w:t xml:space="preserve">, their most visited department being </w:t>
      </w:r>
      <w:r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>
        <w:rPr>
          <w:rFonts w:ascii="Arial" w:hAnsi="Arial" w:cs="Arial"/>
          <w:sz w:val="20"/>
          <w:szCs w:val="20"/>
          <w:lang w:val="en-US"/>
        </w:rPr>
        <w:t>.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605BC9B7" w14:textId="77777777" w:rsidR="00FD0A6E" w:rsidRDefault="00FD0A6E" w:rsidP="00FD0A6E">
      <w:pPr>
        <w:jc w:val="both"/>
        <w:rPr>
          <w:rFonts w:ascii="Garamond" w:hAnsi="Garamond"/>
          <w:lang w:val="en-US"/>
        </w:rPr>
      </w:pPr>
    </w:p>
    <w:p w14:paraId="55A2B9D0" w14:textId="77777777" w:rsidR="00FD0A6E" w:rsidRDefault="00FD0A6E" w:rsidP="00FD0A6E">
      <w:pPr>
        <w:jc w:val="both"/>
        <w:rPr>
          <w:rFonts w:ascii="Garamond" w:hAnsi="Garamond"/>
          <w:lang w:val="en-US"/>
        </w:rPr>
      </w:pPr>
    </w:p>
    <w:p w14:paraId="6BC85537" w14:textId="77777777" w:rsidR="00FD0A6E" w:rsidRDefault="00FD0A6E" w:rsidP="00FD0A6E">
      <w:pPr>
        <w:jc w:val="both"/>
        <w:rPr>
          <w:rFonts w:ascii="Garamond" w:hAnsi="Garamond"/>
          <w:lang w:val="en-US"/>
        </w:rPr>
      </w:pPr>
    </w:p>
    <w:p w14:paraId="064B3674" w14:textId="77777777" w:rsidR="00FD0A6E" w:rsidRDefault="00FD0A6E" w:rsidP="00FD0A6E">
      <w:pPr>
        <w:jc w:val="both"/>
        <w:rPr>
          <w:rFonts w:ascii="Garamond" w:hAnsi="Garamond"/>
          <w:lang w:val="en-US"/>
        </w:rPr>
      </w:pPr>
    </w:p>
    <w:p w14:paraId="3093E99F" w14:textId="77777777" w:rsidR="00FD0A6E" w:rsidRDefault="00FD0A6E" w:rsidP="00FD0A6E">
      <w:pPr>
        <w:jc w:val="both"/>
        <w:rPr>
          <w:rFonts w:ascii="Garamond" w:hAnsi="Garamond"/>
          <w:lang w:val="en-US"/>
        </w:rPr>
      </w:pPr>
    </w:p>
    <w:p w14:paraId="13971A4C" w14:textId="77777777" w:rsidR="00FD0A6E" w:rsidRDefault="00FD0A6E" w:rsidP="00FD0A6E">
      <w:pPr>
        <w:jc w:val="both"/>
        <w:rPr>
          <w:rFonts w:ascii="Garamond" w:hAnsi="Garamond"/>
          <w:lang w:val="en-US"/>
        </w:rPr>
      </w:pPr>
    </w:p>
    <w:p w14:paraId="1F1331D0" w14:textId="75780ED9" w:rsidR="00FD0A6E" w:rsidRDefault="00FD0A6E" w:rsidP="00FD0A6E">
      <w:pPr>
        <w:jc w:val="both"/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lastRenderedPageBreak/>
        <w:drawing>
          <wp:anchor distT="0" distB="0" distL="114300" distR="114300" simplePos="0" relativeHeight="251708416" behindDoc="1" locked="0" layoutInCell="1" allowOverlap="1" wp14:anchorId="5EAE853E" wp14:editId="19DE811D">
            <wp:simplePos x="0" y="0"/>
            <wp:positionH relativeFrom="margin">
              <wp:align>left</wp:align>
            </wp:positionH>
            <wp:positionV relativeFrom="paragraph">
              <wp:posOffset>214630</wp:posOffset>
            </wp:positionV>
            <wp:extent cx="2190115" cy="2172970"/>
            <wp:effectExtent l="0" t="0" r="635" b="0"/>
            <wp:wrapTight wrapText="bothSides">
              <wp:wrapPolygon edited="0">
                <wp:start x="0" y="0"/>
                <wp:lineTo x="0" y="21398"/>
                <wp:lineTo x="21418" y="21398"/>
                <wp:lineTo x="21418" y="0"/>
                <wp:lineTo x="0" y="0"/>
              </wp:wrapPolygon>
            </wp:wrapTight>
            <wp:docPr id="48616284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115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lang w:val="en-US"/>
        </w:rPr>
        <w:t>Average Annual Income by Age Group and Gender</w:t>
      </w:r>
    </w:p>
    <w:p w14:paraId="6FBF2B86" w14:textId="182C45A2" w:rsidR="00FD0A6E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2976E6D" w14:textId="77777777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7E11E13" w14:textId="77777777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2A70FF" w14:textId="77777777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0DD7EB9" w14:textId="77777777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61A65465" w14:textId="77777777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435A8485" w14:textId="77777777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0702C742" w14:textId="77777777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702063" w14:textId="1AF0C93C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Average Annual Income </w:t>
      </w:r>
      <w:r w:rsidRPr="0011508F">
        <w:rPr>
          <w:rFonts w:ascii="Arial" w:hAnsi="Arial" w:cs="Arial"/>
          <w:sz w:val="20"/>
          <w:szCs w:val="20"/>
          <w:lang w:val="en-US"/>
        </w:rPr>
        <w:t>by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Age Group </w:t>
      </w:r>
      <w:r w:rsidRPr="0011508F">
        <w:rPr>
          <w:rFonts w:ascii="Arial" w:hAnsi="Arial" w:cs="Arial"/>
          <w:sz w:val="20"/>
          <w:szCs w:val="20"/>
          <w:lang w:val="en-US"/>
        </w:rPr>
        <w:t>and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Gender</w:t>
      </w:r>
      <w:r>
        <w:rPr>
          <w:rFonts w:ascii="Arial" w:hAnsi="Arial" w:cs="Arial"/>
          <w:sz w:val="20"/>
          <w:szCs w:val="20"/>
          <w:lang w:val="en-US"/>
        </w:rPr>
        <w:t xml:space="preserve">. The highest </w:t>
      </w:r>
      <w:r w:rsidR="0011508F">
        <w:rPr>
          <w:rFonts w:ascii="Arial" w:hAnsi="Arial" w:cs="Arial"/>
          <w:sz w:val="20"/>
          <w:szCs w:val="20"/>
          <w:lang w:val="en-US"/>
        </w:rPr>
        <w:t>A</w:t>
      </w:r>
      <w:r>
        <w:rPr>
          <w:rFonts w:ascii="Arial" w:hAnsi="Arial" w:cs="Arial"/>
          <w:sz w:val="20"/>
          <w:szCs w:val="20"/>
          <w:lang w:val="en-US"/>
        </w:rPr>
        <w:t xml:space="preserve">verage </w:t>
      </w:r>
      <w:r w:rsidR="0011508F">
        <w:rPr>
          <w:rFonts w:ascii="Arial" w:hAnsi="Arial" w:cs="Arial"/>
          <w:sz w:val="20"/>
          <w:szCs w:val="20"/>
          <w:lang w:val="en-US"/>
        </w:rPr>
        <w:t>I</w:t>
      </w:r>
      <w:r>
        <w:rPr>
          <w:rFonts w:ascii="Arial" w:hAnsi="Arial" w:cs="Arial"/>
          <w:sz w:val="20"/>
          <w:szCs w:val="20"/>
          <w:lang w:val="en-US"/>
        </w:rPr>
        <w:t xml:space="preserve">ncome is for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Adults </w:t>
      </w:r>
      <w:r w:rsidR="0011508F">
        <w:rPr>
          <w:rFonts w:ascii="Arial" w:hAnsi="Arial" w:cs="Arial"/>
          <w:sz w:val="20"/>
          <w:szCs w:val="20"/>
          <w:lang w:val="en-US"/>
        </w:rPr>
        <w:t>for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g</w:t>
      </w:r>
      <w:r>
        <w:rPr>
          <w:rFonts w:ascii="Arial" w:hAnsi="Arial" w:cs="Arial"/>
          <w:sz w:val="20"/>
          <w:szCs w:val="20"/>
          <w:lang w:val="en-US"/>
        </w:rPr>
        <w:t xml:space="preserve">ender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>
        <w:rPr>
          <w:rFonts w:ascii="Arial" w:hAnsi="Arial" w:cs="Arial"/>
          <w:sz w:val="20"/>
          <w:szCs w:val="20"/>
          <w:lang w:val="en-US"/>
        </w:rPr>
        <w:t xml:space="preserve">. For the Age Group Elders the Average Annual Income is </w:t>
      </w:r>
      <w:r w:rsidR="0011508F">
        <w:rPr>
          <w:rFonts w:ascii="Arial" w:hAnsi="Arial" w:cs="Arial"/>
          <w:sz w:val="20"/>
          <w:szCs w:val="20"/>
          <w:lang w:val="en-US"/>
        </w:rPr>
        <w:t>almost the same independently of the Gender. The Age Group Children is not shown in the graph as Children have no Income.</w:t>
      </w:r>
    </w:p>
    <w:sectPr w:rsidR="00FD0A6E" w:rsidRPr="00FD0A6E">
      <w:footerReference w:type="default" r:id="rId3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02B3B" w14:textId="77777777" w:rsidR="002D1390" w:rsidRDefault="002D1390" w:rsidP="00060E7C">
      <w:pPr>
        <w:spacing w:after="0" w:line="240" w:lineRule="auto"/>
      </w:pPr>
      <w:r>
        <w:separator/>
      </w:r>
    </w:p>
  </w:endnote>
  <w:endnote w:type="continuationSeparator" w:id="0">
    <w:p w14:paraId="0B6AA8AD" w14:textId="77777777" w:rsidR="002D1390" w:rsidRDefault="002D1390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B6CEE" w14:textId="56B1731B" w:rsidR="00F1270A" w:rsidRDefault="00F1270A">
    <w:pPr>
      <w:pStyle w:val="Footer"/>
      <w:jc w:val="center"/>
    </w:pPr>
    <w:r>
      <w:rPr>
        <w:noProof/>
        <w:color w:val="808080" w:themeColor="background1" w:themeShade="80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53FA31" wp14:editId="20423212">
              <wp:simplePos x="0" y="0"/>
              <wp:positionH relativeFrom="column">
                <wp:posOffset>-753904</wp:posOffset>
              </wp:positionH>
              <wp:positionV relativeFrom="paragraph">
                <wp:posOffset>244475</wp:posOffset>
              </wp:positionV>
              <wp:extent cx="5353050" cy="407670"/>
              <wp:effectExtent l="0" t="0" r="0" b="0"/>
              <wp:wrapNone/>
              <wp:docPr id="1757733474" name="Text Box 1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53050" cy="4076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9762FC" w14:textId="77777777" w:rsidR="00F1270A" w:rsidRPr="00A81A82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</w:pPr>
                          <w:r w:rsidRPr="00A81A82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  <w:t>Beatriz Alves 20241747, Inês Caseiro 20241780, Inês Claro 20241760, Marta Silva 20241822</w:t>
                          </w:r>
                        </w:p>
                        <w:p w14:paraId="38BD3D28" w14:textId="77777777" w:rsidR="00F1270A" w:rsidRPr="007658AB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</w:pP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P2 - G6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53FA31" id="_x0000_t202" coordsize="21600,21600" o:spt="202" path="m,l,21600r21600,l21600,xe">
              <v:stroke joinstyle="miter"/>
              <v:path gradientshapeok="t" o:connecttype="rect"/>
            </v:shapetype>
            <v:shape id="Text Box 157" o:spid="_x0000_s1036" type="#_x0000_t202" style="position:absolute;left:0;text-align:left;margin-left:-59.35pt;margin-top:19.25pt;width:421.5pt;height:3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" filled="f" stroked="f" strokeweight=".5pt">
              <v:textbox style="mso-fit-shape-to-text:t" inset="0,,0">
                <w:txbxContent>
                  <w:p w14:paraId="469762FC" w14:textId="77777777" w:rsidR="00F1270A" w:rsidRPr="00A81A82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</w:pPr>
                    <w:r w:rsidRPr="00A81A82"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  <w:t>Beatriz Alves 20241747, Inês Caseiro 20241780, Inês Claro 20241760, Marta Silva 20241822</w:t>
                    </w:r>
                  </w:p>
                  <w:p w14:paraId="38BD3D28" w14:textId="77777777" w:rsidR="00F1270A" w:rsidRPr="007658AB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</w:pP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P2 - G6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808080" w:themeColor="background1" w:themeShade="80"/>
        <w:sz w:val="20"/>
        <w:szCs w:val="20"/>
        <w:lang w:val="en-US"/>
      </w:rPr>
      <w:drawing>
        <wp:anchor distT="0" distB="0" distL="114300" distR="114300" simplePos="0" relativeHeight="251660288" behindDoc="0" locked="0" layoutInCell="1" allowOverlap="1" wp14:anchorId="785822EF" wp14:editId="68411AF4">
          <wp:simplePos x="0" y="0"/>
          <wp:positionH relativeFrom="page">
            <wp:posOffset>6877685</wp:posOffset>
          </wp:positionH>
          <wp:positionV relativeFrom="paragraph">
            <wp:posOffset>430530</wp:posOffset>
          </wp:positionV>
          <wp:extent cx="682685" cy="381476"/>
          <wp:effectExtent l="0" t="0" r="0" b="0"/>
          <wp:wrapNone/>
          <wp:docPr id="1559355304" name="Picture 15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9355304" name="Picture 15" descr="A black background with a black squar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2685" cy="3814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  <w:sdt>
      <w:sdtPr>
        <w:id w:val="182862538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494D68D" w14:textId="48370C9B" w:rsidR="007658AB" w:rsidRDefault="007658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BF47A" w14:textId="77777777" w:rsidR="002D1390" w:rsidRDefault="002D1390" w:rsidP="00060E7C">
      <w:pPr>
        <w:spacing w:after="0" w:line="240" w:lineRule="auto"/>
      </w:pPr>
      <w:r>
        <w:separator/>
      </w:r>
    </w:p>
  </w:footnote>
  <w:footnote w:type="continuationSeparator" w:id="0">
    <w:p w14:paraId="5913F1F5" w14:textId="77777777" w:rsidR="002D1390" w:rsidRDefault="002D1390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0055A"/>
    <w:rsid w:val="00004230"/>
    <w:rsid w:val="0001062F"/>
    <w:rsid w:val="00011AD4"/>
    <w:rsid w:val="000229D2"/>
    <w:rsid w:val="000328DE"/>
    <w:rsid w:val="00036659"/>
    <w:rsid w:val="00044C26"/>
    <w:rsid w:val="00060C6A"/>
    <w:rsid w:val="00060E7C"/>
    <w:rsid w:val="000927D9"/>
    <w:rsid w:val="000A6BBF"/>
    <w:rsid w:val="000B6B47"/>
    <w:rsid w:val="000B7ED2"/>
    <w:rsid w:val="000C7135"/>
    <w:rsid w:val="000F475F"/>
    <w:rsid w:val="000F73C0"/>
    <w:rsid w:val="00107FFC"/>
    <w:rsid w:val="0011092D"/>
    <w:rsid w:val="00112139"/>
    <w:rsid w:val="00112760"/>
    <w:rsid w:val="00113E9B"/>
    <w:rsid w:val="00114C9D"/>
    <w:rsid w:val="0011508F"/>
    <w:rsid w:val="001222D0"/>
    <w:rsid w:val="00126EAB"/>
    <w:rsid w:val="00135BDB"/>
    <w:rsid w:val="00153EBF"/>
    <w:rsid w:val="00156504"/>
    <w:rsid w:val="00160198"/>
    <w:rsid w:val="00161D28"/>
    <w:rsid w:val="00167521"/>
    <w:rsid w:val="00171812"/>
    <w:rsid w:val="001733AF"/>
    <w:rsid w:val="0018193E"/>
    <w:rsid w:val="001838A1"/>
    <w:rsid w:val="001900C6"/>
    <w:rsid w:val="001A5DC5"/>
    <w:rsid w:val="001B4B52"/>
    <w:rsid w:val="001D00A6"/>
    <w:rsid w:val="001D3E93"/>
    <w:rsid w:val="001E22A9"/>
    <w:rsid w:val="001E5E3E"/>
    <w:rsid w:val="001F0C02"/>
    <w:rsid w:val="0020573F"/>
    <w:rsid w:val="0022019C"/>
    <w:rsid w:val="0022766B"/>
    <w:rsid w:val="002370C5"/>
    <w:rsid w:val="00240B22"/>
    <w:rsid w:val="00241A3E"/>
    <w:rsid w:val="002445DF"/>
    <w:rsid w:val="00247C34"/>
    <w:rsid w:val="0025218D"/>
    <w:rsid w:val="00265A9F"/>
    <w:rsid w:val="00267E7F"/>
    <w:rsid w:val="00275BC5"/>
    <w:rsid w:val="00282127"/>
    <w:rsid w:val="002A17BF"/>
    <w:rsid w:val="002B168D"/>
    <w:rsid w:val="002B3DE4"/>
    <w:rsid w:val="002B455C"/>
    <w:rsid w:val="002B4B72"/>
    <w:rsid w:val="002B72B5"/>
    <w:rsid w:val="002D10CB"/>
    <w:rsid w:val="002D1390"/>
    <w:rsid w:val="002E7ED8"/>
    <w:rsid w:val="002F5B24"/>
    <w:rsid w:val="003037F7"/>
    <w:rsid w:val="00331E0C"/>
    <w:rsid w:val="00335296"/>
    <w:rsid w:val="00337548"/>
    <w:rsid w:val="00342BFA"/>
    <w:rsid w:val="00363C9B"/>
    <w:rsid w:val="00370DB8"/>
    <w:rsid w:val="00373712"/>
    <w:rsid w:val="003763B9"/>
    <w:rsid w:val="00382A4B"/>
    <w:rsid w:val="00382C09"/>
    <w:rsid w:val="00382EA6"/>
    <w:rsid w:val="0039224D"/>
    <w:rsid w:val="00394A81"/>
    <w:rsid w:val="00396A3D"/>
    <w:rsid w:val="003B4A95"/>
    <w:rsid w:val="003C0A94"/>
    <w:rsid w:val="003C6F4E"/>
    <w:rsid w:val="003F12AD"/>
    <w:rsid w:val="003F3AF9"/>
    <w:rsid w:val="003F4917"/>
    <w:rsid w:val="00403C7D"/>
    <w:rsid w:val="00404A0C"/>
    <w:rsid w:val="00411EC9"/>
    <w:rsid w:val="00416FA1"/>
    <w:rsid w:val="0041773F"/>
    <w:rsid w:val="004909A3"/>
    <w:rsid w:val="004B08DB"/>
    <w:rsid w:val="004B2665"/>
    <w:rsid w:val="004B3EBB"/>
    <w:rsid w:val="004C0D41"/>
    <w:rsid w:val="004D7E64"/>
    <w:rsid w:val="004D7F15"/>
    <w:rsid w:val="004E79C0"/>
    <w:rsid w:val="004F2543"/>
    <w:rsid w:val="00512773"/>
    <w:rsid w:val="00534C99"/>
    <w:rsid w:val="00543411"/>
    <w:rsid w:val="00543AE0"/>
    <w:rsid w:val="00543E29"/>
    <w:rsid w:val="00582585"/>
    <w:rsid w:val="00583676"/>
    <w:rsid w:val="00592013"/>
    <w:rsid w:val="00592DA4"/>
    <w:rsid w:val="005A2244"/>
    <w:rsid w:val="005A46E0"/>
    <w:rsid w:val="005D7B0E"/>
    <w:rsid w:val="005E04F0"/>
    <w:rsid w:val="005E445F"/>
    <w:rsid w:val="005E6F99"/>
    <w:rsid w:val="005F15E9"/>
    <w:rsid w:val="00606575"/>
    <w:rsid w:val="00611366"/>
    <w:rsid w:val="00615403"/>
    <w:rsid w:val="006364E9"/>
    <w:rsid w:val="00657ED4"/>
    <w:rsid w:val="006609CA"/>
    <w:rsid w:val="00661524"/>
    <w:rsid w:val="00661708"/>
    <w:rsid w:val="00672553"/>
    <w:rsid w:val="006746FE"/>
    <w:rsid w:val="006917A1"/>
    <w:rsid w:val="00696BD1"/>
    <w:rsid w:val="006B6DAA"/>
    <w:rsid w:val="006C10D0"/>
    <w:rsid w:val="006D2451"/>
    <w:rsid w:val="006D6CF7"/>
    <w:rsid w:val="006E5EFA"/>
    <w:rsid w:val="006F0B27"/>
    <w:rsid w:val="007005B4"/>
    <w:rsid w:val="007015E8"/>
    <w:rsid w:val="00711061"/>
    <w:rsid w:val="0071663D"/>
    <w:rsid w:val="00720C76"/>
    <w:rsid w:val="007229AB"/>
    <w:rsid w:val="00735399"/>
    <w:rsid w:val="00735C28"/>
    <w:rsid w:val="00737273"/>
    <w:rsid w:val="00751E0F"/>
    <w:rsid w:val="00753236"/>
    <w:rsid w:val="007554FD"/>
    <w:rsid w:val="007579C3"/>
    <w:rsid w:val="007615C5"/>
    <w:rsid w:val="0076409D"/>
    <w:rsid w:val="007658AB"/>
    <w:rsid w:val="0076615F"/>
    <w:rsid w:val="0077173C"/>
    <w:rsid w:val="00787605"/>
    <w:rsid w:val="00787956"/>
    <w:rsid w:val="00793435"/>
    <w:rsid w:val="007969C6"/>
    <w:rsid w:val="007B6D09"/>
    <w:rsid w:val="007B7C29"/>
    <w:rsid w:val="007C05B7"/>
    <w:rsid w:val="007C2A76"/>
    <w:rsid w:val="007C400F"/>
    <w:rsid w:val="007C7689"/>
    <w:rsid w:val="007E2232"/>
    <w:rsid w:val="00806BEF"/>
    <w:rsid w:val="00807545"/>
    <w:rsid w:val="00810977"/>
    <w:rsid w:val="00816845"/>
    <w:rsid w:val="00816AAE"/>
    <w:rsid w:val="00831B74"/>
    <w:rsid w:val="00854188"/>
    <w:rsid w:val="00875B82"/>
    <w:rsid w:val="00877771"/>
    <w:rsid w:val="0088025C"/>
    <w:rsid w:val="00887E94"/>
    <w:rsid w:val="00890BA7"/>
    <w:rsid w:val="008A38C2"/>
    <w:rsid w:val="008A7239"/>
    <w:rsid w:val="008C0492"/>
    <w:rsid w:val="008C5D29"/>
    <w:rsid w:val="008C68C3"/>
    <w:rsid w:val="008D0156"/>
    <w:rsid w:val="008D04A0"/>
    <w:rsid w:val="008D32A1"/>
    <w:rsid w:val="008D43E6"/>
    <w:rsid w:val="008D5558"/>
    <w:rsid w:val="008E0AFD"/>
    <w:rsid w:val="008E55C9"/>
    <w:rsid w:val="008E6E9D"/>
    <w:rsid w:val="008E7244"/>
    <w:rsid w:val="0092260B"/>
    <w:rsid w:val="0092271F"/>
    <w:rsid w:val="00943E18"/>
    <w:rsid w:val="009506DA"/>
    <w:rsid w:val="00954550"/>
    <w:rsid w:val="009570A5"/>
    <w:rsid w:val="00973BB9"/>
    <w:rsid w:val="00997BEC"/>
    <w:rsid w:val="009A1D7A"/>
    <w:rsid w:val="009A6D24"/>
    <w:rsid w:val="009B0D6A"/>
    <w:rsid w:val="009E4792"/>
    <w:rsid w:val="009F66EA"/>
    <w:rsid w:val="009F6E01"/>
    <w:rsid w:val="00A06F0D"/>
    <w:rsid w:val="00A075EA"/>
    <w:rsid w:val="00A30A4C"/>
    <w:rsid w:val="00A434DF"/>
    <w:rsid w:val="00A45A7D"/>
    <w:rsid w:val="00A561D3"/>
    <w:rsid w:val="00A63458"/>
    <w:rsid w:val="00A81A82"/>
    <w:rsid w:val="00A9450E"/>
    <w:rsid w:val="00AB0705"/>
    <w:rsid w:val="00AB631B"/>
    <w:rsid w:val="00AC1A0D"/>
    <w:rsid w:val="00AC6D75"/>
    <w:rsid w:val="00AD0EE0"/>
    <w:rsid w:val="00AD23BE"/>
    <w:rsid w:val="00AD3353"/>
    <w:rsid w:val="00AD5FD3"/>
    <w:rsid w:val="00AD7F72"/>
    <w:rsid w:val="00AE1FDA"/>
    <w:rsid w:val="00AE3AF6"/>
    <w:rsid w:val="00B25C1F"/>
    <w:rsid w:val="00B26D9A"/>
    <w:rsid w:val="00B3300B"/>
    <w:rsid w:val="00B42E6D"/>
    <w:rsid w:val="00B51ACC"/>
    <w:rsid w:val="00B6163E"/>
    <w:rsid w:val="00B634EA"/>
    <w:rsid w:val="00B63BB6"/>
    <w:rsid w:val="00B77511"/>
    <w:rsid w:val="00B7751E"/>
    <w:rsid w:val="00B8671E"/>
    <w:rsid w:val="00B868DC"/>
    <w:rsid w:val="00BA07C6"/>
    <w:rsid w:val="00BA5549"/>
    <w:rsid w:val="00BC36F3"/>
    <w:rsid w:val="00BD244A"/>
    <w:rsid w:val="00BD445E"/>
    <w:rsid w:val="00BD6C09"/>
    <w:rsid w:val="00BD7339"/>
    <w:rsid w:val="00BE0BFA"/>
    <w:rsid w:val="00BF1E4F"/>
    <w:rsid w:val="00BF3209"/>
    <w:rsid w:val="00BF60B5"/>
    <w:rsid w:val="00C01D11"/>
    <w:rsid w:val="00C050FF"/>
    <w:rsid w:val="00C1634D"/>
    <w:rsid w:val="00C24E16"/>
    <w:rsid w:val="00C464F8"/>
    <w:rsid w:val="00C55203"/>
    <w:rsid w:val="00C55842"/>
    <w:rsid w:val="00C57F80"/>
    <w:rsid w:val="00C611BC"/>
    <w:rsid w:val="00C613A4"/>
    <w:rsid w:val="00C62790"/>
    <w:rsid w:val="00C65331"/>
    <w:rsid w:val="00C719CA"/>
    <w:rsid w:val="00CB3E0E"/>
    <w:rsid w:val="00CB6624"/>
    <w:rsid w:val="00CB72C8"/>
    <w:rsid w:val="00CD4A52"/>
    <w:rsid w:val="00CD511B"/>
    <w:rsid w:val="00CE29AA"/>
    <w:rsid w:val="00CE6D52"/>
    <w:rsid w:val="00CF784B"/>
    <w:rsid w:val="00D05F9B"/>
    <w:rsid w:val="00D07A39"/>
    <w:rsid w:val="00D2653B"/>
    <w:rsid w:val="00D333DB"/>
    <w:rsid w:val="00D3634B"/>
    <w:rsid w:val="00D55BAE"/>
    <w:rsid w:val="00D65D2C"/>
    <w:rsid w:val="00D724B2"/>
    <w:rsid w:val="00D744CC"/>
    <w:rsid w:val="00D75F95"/>
    <w:rsid w:val="00D8197B"/>
    <w:rsid w:val="00D923D4"/>
    <w:rsid w:val="00DB08C1"/>
    <w:rsid w:val="00DB74E5"/>
    <w:rsid w:val="00DC25C3"/>
    <w:rsid w:val="00DC2C18"/>
    <w:rsid w:val="00DD2572"/>
    <w:rsid w:val="00DE6D02"/>
    <w:rsid w:val="00DF13C9"/>
    <w:rsid w:val="00E04391"/>
    <w:rsid w:val="00E110A0"/>
    <w:rsid w:val="00E57B4A"/>
    <w:rsid w:val="00E6630C"/>
    <w:rsid w:val="00E763F1"/>
    <w:rsid w:val="00E8258B"/>
    <w:rsid w:val="00E83F40"/>
    <w:rsid w:val="00EB0354"/>
    <w:rsid w:val="00EB347D"/>
    <w:rsid w:val="00EB673E"/>
    <w:rsid w:val="00ED3CD0"/>
    <w:rsid w:val="00EE5561"/>
    <w:rsid w:val="00EE63E8"/>
    <w:rsid w:val="00F0370A"/>
    <w:rsid w:val="00F1240C"/>
    <w:rsid w:val="00F1270A"/>
    <w:rsid w:val="00F14860"/>
    <w:rsid w:val="00F2333C"/>
    <w:rsid w:val="00F23C02"/>
    <w:rsid w:val="00F25ED1"/>
    <w:rsid w:val="00F34DF0"/>
    <w:rsid w:val="00F44B75"/>
    <w:rsid w:val="00F4650A"/>
    <w:rsid w:val="00F4655A"/>
    <w:rsid w:val="00F50D80"/>
    <w:rsid w:val="00F51AD2"/>
    <w:rsid w:val="00F55F78"/>
    <w:rsid w:val="00F61CB8"/>
    <w:rsid w:val="00F64A05"/>
    <w:rsid w:val="00F65BCA"/>
    <w:rsid w:val="00F74BD2"/>
    <w:rsid w:val="00F82D9A"/>
    <w:rsid w:val="00F84386"/>
    <w:rsid w:val="00F90E66"/>
    <w:rsid w:val="00FA492E"/>
    <w:rsid w:val="00FB2565"/>
    <w:rsid w:val="00FC2F6C"/>
    <w:rsid w:val="00FC4AF9"/>
    <w:rsid w:val="00FD0A6E"/>
    <w:rsid w:val="00FD79ED"/>
    <w:rsid w:val="00FF0F60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1087</TotalTime>
  <Pages>16</Pages>
  <Words>3010</Words>
  <Characters>17160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Beatriz Alves</cp:lastModifiedBy>
  <cp:revision>199</cp:revision>
  <dcterms:created xsi:type="dcterms:W3CDTF">2025-11-25T09:19:00Z</dcterms:created>
  <dcterms:modified xsi:type="dcterms:W3CDTF">2025-12-09T12:52:00Z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