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4197A350" w:rsidR="00135BDB" w:rsidRPr="00241A3E" w:rsidRDefault="00060E7C" w:rsidP="00060E7C">
      <w:pPr>
        <w:jc w:val="center"/>
        <w:rPr>
          <w:rFonts w:ascii="Garamond" w:hAnsi="Garamond"/>
          <w:b/>
          <w:bCs/>
          <w:sz w:val="28"/>
          <w:szCs w:val="28"/>
        </w:rPr>
      </w:pPr>
      <w:r w:rsidRPr="00241A3E">
        <w:rPr>
          <w:rFonts w:ascii="Garamond" w:hAnsi="Garamond"/>
          <w:b/>
          <w:bCs/>
          <w:sz w:val="28"/>
          <w:szCs w:val="28"/>
        </w:rPr>
        <w:t>Data Preprocessing &amp; Exploratory Data Analysis Report</w:t>
      </w:r>
    </w:p>
    <w:p w14:paraId="0DBDFC72" w14:textId="641685FE" w:rsidR="00241A3E" w:rsidRPr="00241A3E" w:rsidRDefault="00060E7C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 w:rsidRPr="00241A3E">
        <w:rPr>
          <w:rFonts w:ascii="Arial" w:hAnsi="Arial" w:cs="Arial"/>
          <w:sz w:val="20"/>
          <w:szCs w:val="20"/>
        </w:rPr>
        <w:t xml:space="preserve">documents </w:t>
      </w:r>
      <w:r w:rsidR="00735C28" w:rsidRPr="00241A3E">
        <w:rPr>
          <w:rFonts w:ascii="Arial" w:hAnsi="Arial" w:cs="Arial"/>
          <w:sz w:val="20"/>
          <w:szCs w:val="20"/>
        </w:rPr>
        <w:t>our work</w:t>
      </w:r>
      <w:r w:rsidR="00113E9B" w:rsidRPr="00241A3E">
        <w:rPr>
          <w:rFonts w:ascii="Arial" w:hAnsi="Arial" w:cs="Arial"/>
          <w:sz w:val="20"/>
          <w:szCs w:val="20"/>
        </w:rPr>
        <w:t xml:space="preserve"> in preparing and structuring patient data for advanced analytics. By performing exploratory data analysis and data preprocessing steps, our team was able to uncover patterns useful to build an Analytics</w:t>
      </w:r>
      <w:r w:rsidR="00F4655A">
        <w:rPr>
          <w:rFonts w:ascii="Arial" w:hAnsi="Arial" w:cs="Arial"/>
          <w:sz w:val="20"/>
          <w:szCs w:val="20"/>
        </w:rPr>
        <w:t xml:space="preserve"> </w:t>
      </w:r>
      <w:r w:rsidR="00113E9B" w:rsidRPr="00241A3E">
        <w:rPr>
          <w:rFonts w:ascii="Arial" w:hAnsi="Arial" w:cs="Arial"/>
          <w:sz w:val="20"/>
          <w:szCs w:val="20"/>
        </w:rPr>
        <w:t>Base Table (ABT).</w:t>
      </w:r>
    </w:p>
    <w:p w14:paraId="0E8D00BB" w14:textId="312B189F" w:rsid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6E84AB5B" w14:textId="20AE4E84" w:rsidR="00060E7C" w:rsidRPr="002A17BF" w:rsidRDefault="00241A3E" w:rsidP="00241A3E">
      <w:pPr>
        <w:ind w:firstLine="720"/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Objective &amp; Audience</w:t>
      </w:r>
    </w:p>
    <w:p w14:paraId="4DB243DC" w14:textId="6C4A542D" w:rsidR="00241A3E" w:rsidRPr="00241A3E" w:rsidRDefault="00241A3E" w:rsidP="00241A3E">
      <w:pPr>
        <w:pStyle w:val="p1"/>
        <w:ind w:firstLine="720"/>
        <w:rPr>
          <w:rFonts w:ascii="Arial" w:hAnsi="Arial" w:cs="Arial"/>
          <w:sz w:val="20"/>
          <w:szCs w:val="20"/>
        </w:rPr>
      </w:pPr>
      <w:r w:rsidRPr="00241A3E">
        <w:rPr>
          <w:rFonts w:ascii="Arial" w:hAnsi="Arial" w:cs="Arial"/>
          <w:sz w:val="20"/>
          <w:szCs w:val="20"/>
        </w:rPr>
        <w:t>Th</w:t>
      </w:r>
      <w:r>
        <w:rPr>
          <w:rFonts w:ascii="Arial" w:hAnsi="Arial" w:cs="Arial"/>
          <w:sz w:val="20"/>
          <w:szCs w:val="20"/>
        </w:rPr>
        <w:t xml:space="preserve">is report’s main goal is providing a thorough description of the data preprocessing and </w:t>
      </w:r>
      <w:r w:rsidR="00611366">
        <w:rPr>
          <w:rFonts w:ascii="Arial" w:hAnsi="Arial" w:cs="Arial"/>
          <w:sz w:val="20"/>
          <w:szCs w:val="20"/>
        </w:rPr>
        <w:t>data exploration methods used on patient data. The target audience is comp</w:t>
      </w:r>
      <w:r w:rsidR="00BA5549">
        <w:rPr>
          <w:rFonts w:ascii="Arial" w:hAnsi="Arial" w:cs="Arial"/>
          <w:sz w:val="20"/>
          <w:szCs w:val="20"/>
        </w:rPr>
        <w:t>o</w:t>
      </w:r>
      <w:r w:rsidR="00611366">
        <w:rPr>
          <w:rFonts w:ascii="Arial" w:hAnsi="Arial" w:cs="Arial"/>
          <w:sz w:val="20"/>
          <w:szCs w:val="20"/>
        </w:rPr>
        <w:t xml:space="preserve">sed of data scientists and analysts who will use the ABT table for further analysis, predictive </w:t>
      </w:r>
      <w:r w:rsidR="00F4655A">
        <w:rPr>
          <w:rFonts w:ascii="Arial" w:hAnsi="Arial" w:cs="Arial"/>
          <w:sz w:val="20"/>
          <w:szCs w:val="20"/>
        </w:rPr>
        <w:t>modelling</w:t>
      </w:r>
      <w:r w:rsidR="00611366">
        <w:rPr>
          <w:rFonts w:ascii="Arial" w:hAnsi="Arial" w:cs="Arial"/>
          <w:sz w:val="20"/>
          <w:szCs w:val="20"/>
        </w:rPr>
        <w:t xml:space="preserve"> and decision-making purposes.</w:t>
      </w:r>
    </w:p>
    <w:p w14:paraId="74E639EB" w14:textId="64AB5B97" w:rsidR="00606575" w:rsidRPr="00BE0BFA" w:rsidRDefault="00606575" w:rsidP="00BE0BFA">
      <w:pPr>
        <w:pStyle w:val="p1"/>
        <w:rPr>
          <w:rFonts w:ascii="Arial" w:hAnsi="Arial" w:cs="Arial"/>
          <w:sz w:val="20"/>
          <w:szCs w:val="20"/>
        </w:rPr>
      </w:pPr>
    </w:p>
    <w:p w14:paraId="7D3FBB6D" w14:textId="3EB220A8" w:rsidR="00113E9B" w:rsidRPr="002A17BF" w:rsidRDefault="00606575" w:rsidP="00606575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>Part A: Data Understanding &amp; Cleaning</w:t>
      </w:r>
    </w:p>
    <w:p w14:paraId="6880D96A" w14:textId="357F9EC9" w:rsidR="00606575" w:rsidRPr="00F65BCA" w:rsidRDefault="00606575" w:rsidP="00606575">
      <w:pPr>
        <w:rPr>
          <w:rFonts w:ascii="Garamond" w:hAnsi="Garamond"/>
          <w:b/>
          <w:bCs/>
          <w:lang w:val="en-US"/>
        </w:rPr>
      </w:pPr>
      <w:r w:rsidRPr="00F65BCA">
        <w:rPr>
          <w:rFonts w:ascii="Garamond" w:hAnsi="Garamond"/>
          <w:b/>
          <w:bCs/>
          <w:lang w:val="en-US"/>
        </w:rPr>
        <w:t>Data Overview</w:t>
      </w:r>
      <w:r w:rsidR="00BE0BFA" w:rsidRPr="00F65BCA">
        <w:rPr>
          <w:rFonts w:ascii="Garamond" w:hAnsi="Garamond"/>
          <w:b/>
          <w:bCs/>
          <w:lang w:val="en-US"/>
        </w:rPr>
        <w:t xml:space="preserve"> &amp; Understanding</w:t>
      </w:r>
      <w:r w:rsidR="00382EA6" w:rsidRPr="00F65BCA">
        <w:rPr>
          <w:rFonts w:ascii="Garamond" w:hAnsi="Garamond"/>
          <w:b/>
          <w:bCs/>
          <w:lang w:val="en-US"/>
        </w:rPr>
        <w:t xml:space="preserve"> </w:t>
      </w:r>
    </w:p>
    <w:p w14:paraId="54D6D67F" w14:textId="0D09C398" w:rsidR="00735C28" w:rsidRDefault="00BE0BFA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importing all the needed libraries, we i</w:t>
      </w:r>
      <w:r w:rsidR="00735C28" w:rsidRPr="00735C28">
        <w:rPr>
          <w:rFonts w:ascii="Arial" w:hAnsi="Arial" w:cs="Arial"/>
          <w:sz w:val="20"/>
          <w:szCs w:val="20"/>
        </w:rPr>
        <w:t xml:space="preserve">mported the dataset </w:t>
      </w:r>
      <w:r>
        <w:rPr>
          <w:rFonts w:ascii="Arial" w:hAnsi="Arial" w:cs="Arial"/>
          <w:sz w:val="20"/>
          <w:szCs w:val="20"/>
        </w:rPr>
        <w:t xml:space="preserve">as a </w:t>
      </w:r>
      <w:proofErr w:type="gramStart"/>
      <w:r w:rsidR="00611366" w:rsidRPr="00611366">
        <w:rPr>
          <w:rFonts w:ascii="Arial" w:hAnsi="Arial" w:cs="Arial"/>
          <w:i/>
          <w:iCs/>
          <w:sz w:val="20"/>
          <w:szCs w:val="20"/>
        </w:rPr>
        <w:t>pandas</w:t>
      </w:r>
      <w:r w:rsidR="00611366" w:rsidRPr="00611366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11366" w:rsidRPr="00611366">
        <w:rPr>
          <w:rFonts w:ascii="Arial" w:hAnsi="Arial" w:cs="Arial"/>
          <w:sz w:val="20"/>
          <w:szCs w:val="20"/>
        </w:rPr>
        <w:t>DataFrame</w:t>
      </w:r>
      <w:proofErr w:type="spellEnd"/>
      <w:r w:rsidR="00611366" w:rsidRPr="00611366">
        <w:rPr>
          <w:rFonts w:ascii="Arial" w:hAnsi="Arial" w:cs="Arial"/>
          <w:sz w:val="20"/>
          <w:szCs w:val="20"/>
        </w:rPr>
        <w:t xml:space="preserve"> (named </w:t>
      </w:r>
      <w:r w:rsidR="00611366" w:rsidRPr="00611366">
        <w:rPr>
          <w:rFonts w:ascii="Consolas" w:hAnsi="Consolas" w:cs="Consolas"/>
          <w:b/>
          <w:bCs/>
          <w:sz w:val="20"/>
          <w:szCs w:val="20"/>
        </w:rPr>
        <w:t>data</w:t>
      </w:r>
      <w:r w:rsidR="00611366" w:rsidRPr="00611366">
        <w:rPr>
          <w:rFonts w:ascii="Arial" w:hAnsi="Arial" w:cs="Arial"/>
          <w:sz w:val="20"/>
          <w:szCs w:val="20"/>
        </w:rPr>
        <w:t>)</w:t>
      </w:r>
      <w:proofErr w:type="gramEnd"/>
      <w:r>
        <w:rPr>
          <w:rFonts w:ascii="Arial" w:hAnsi="Arial" w:cs="Arial"/>
          <w:sz w:val="20"/>
          <w:szCs w:val="20"/>
        </w:rPr>
        <w:t xml:space="preserve"> </w:t>
      </w:r>
      <w:r w:rsidR="00735C28" w:rsidRPr="00735C28">
        <w:rPr>
          <w:rFonts w:ascii="Arial" w:hAnsi="Arial" w:cs="Arial"/>
          <w:sz w:val="20"/>
          <w:szCs w:val="20"/>
        </w:rPr>
        <w:t xml:space="preserve">and set </w:t>
      </w:r>
      <w:r w:rsidR="00AD7F72" w:rsidRPr="00735C28">
        <w:rPr>
          <w:rFonts w:ascii="Arial" w:hAnsi="Arial" w:cs="Arial"/>
          <w:sz w:val="20"/>
          <w:szCs w:val="20"/>
        </w:rPr>
        <w:t xml:space="preserve">the </w:t>
      </w:r>
      <w:r w:rsidR="00735C28" w:rsidRPr="00735C28">
        <w:rPr>
          <w:rFonts w:ascii="Arial" w:hAnsi="Arial" w:cs="Arial"/>
          <w:sz w:val="20"/>
          <w:szCs w:val="20"/>
        </w:rPr>
        <w:t>column ‘</w:t>
      </w:r>
      <w:r w:rsidR="00AD7F72" w:rsidRPr="00611366">
        <w:rPr>
          <w:rFonts w:ascii="Consolas" w:hAnsi="Consolas" w:cs="Consolas"/>
          <w:b/>
          <w:bCs/>
          <w:sz w:val="20"/>
          <w:szCs w:val="20"/>
        </w:rPr>
        <w:t>Patient ID</w:t>
      </w:r>
      <w:r w:rsidR="00735C28" w:rsidRPr="00611366">
        <w:rPr>
          <w:rFonts w:ascii="Arial" w:hAnsi="Arial" w:cs="Arial"/>
          <w:sz w:val="20"/>
          <w:szCs w:val="20"/>
        </w:rPr>
        <w:t>’</w:t>
      </w:r>
      <w:r w:rsidR="00735C28" w:rsidRPr="00735C28">
        <w:rPr>
          <w:rFonts w:ascii="Arial" w:hAnsi="Arial" w:cs="Arial"/>
          <w:sz w:val="20"/>
          <w:szCs w:val="20"/>
        </w:rPr>
        <w:t xml:space="preserve"> </w:t>
      </w:r>
      <w:r w:rsidR="00AD7F72" w:rsidRPr="00735C28">
        <w:rPr>
          <w:rFonts w:ascii="Arial" w:hAnsi="Arial" w:cs="Arial"/>
          <w:sz w:val="20"/>
          <w:szCs w:val="20"/>
        </w:rPr>
        <w:t>as the index, since its purpose is to differentiate the clients’ appointments</w:t>
      </w:r>
      <w:r w:rsidR="00BA5549">
        <w:rPr>
          <w:rFonts w:ascii="Arial" w:hAnsi="Arial" w:cs="Arial"/>
          <w:sz w:val="20"/>
          <w:szCs w:val="20"/>
        </w:rPr>
        <w:t xml:space="preserve"> - each row is a different appointment</w:t>
      </w:r>
      <w:r w:rsidR="00AD7F72" w:rsidRPr="00735C28">
        <w:rPr>
          <w:rFonts w:ascii="Arial" w:hAnsi="Arial" w:cs="Arial"/>
          <w:sz w:val="20"/>
          <w:szCs w:val="20"/>
        </w:rPr>
        <w:t xml:space="preserve">. </w:t>
      </w:r>
      <w:r w:rsidR="00735C28">
        <w:rPr>
          <w:rFonts w:ascii="Arial" w:hAnsi="Arial" w:cs="Arial"/>
          <w:sz w:val="20"/>
          <w:szCs w:val="20"/>
        </w:rPr>
        <w:t xml:space="preserve">Then, </w:t>
      </w:r>
      <w:r w:rsidR="00A075EA">
        <w:rPr>
          <w:rFonts w:ascii="Arial" w:hAnsi="Arial" w:cs="Arial"/>
          <w:sz w:val="20"/>
          <w:szCs w:val="20"/>
        </w:rPr>
        <w:t xml:space="preserve">we accessed the </w:t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shape</w:t>
      </w:r>
      <w:r w:rsidR="00A075EA">
        <w:rPr>
          <w:rFonts w:ascii="Arial" w:hAnsi="Arial" w:cs="Arial"/>
          <w:sz w:val="20"/>
          <w:szCs w:val="20"/>
        </w:rPr>
        <w:t xml:space="preserve"> attribute and concluded our dataset has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10008 records</w:t>
      </w:r>
      <w:r w:rsidR="00A075EA">
        <w:rPr>
          <w:rFonts w:ascii="Arial" w:hAnsi="Arial" w:cs="Arial"/>
          <w:sz w:val="20"/>
          <w:szCs w:val="20"/>
        </w:rPr>
        <w:t xml:space="preserve"> and </w:t>
      </w:r>
      <w:r w:rsidR="00A075EA" w:rsidRPr="00611366">
        <w:rPr>
          <w:rFonts w:ascii="Arial" w:hAnsi="Arial" w:cs="Arial"/>
          <w:b/>
          <w:bCs/>
          <w:sz w:val="20"/>
          <w:szCs w:val="20"/>
        </w:rPr>
        <w:t>15 features</w:t>
      </w:r>
      <w:r w:rsidR="00A075EA">
        <w:rPr>
          <w:rFonts w:ascii="Arial" w:hAnsi="Arial" w:cs="Arial"/>
          <w:sz w:val="20"/>
          <w:szCs w:val="20"/>
        </w:rPr>
        <w:t xml:space="preserve">. In addition, the following methods were called to </w:t>
      </w:r>
      <w:r w:rsidR="00A45A7D">
        <w:rPr>
          <w:rFonts w:ascii="Arial" w:hAnsi="Arial" w:cs="Arial"/>
          <w:sz w:val="20"/>
          <w:szCs w:val="20"/>
        </w:rPr>
        <w:t>obtain</w:t>
      </w:r>
      <w:r w:rsidR="00A075EA">
        <w:rPr>
          <w:rFonts w:ascii="Arial" w:hAnsi="Arial" w:cs="Arial"/>
          <w:sz w:val="20"/>
          <w:szCs w:val="20"/>
        </w:rPr>
        <w:t xml:space="preserve"> a</w:t>
      </w:r>
      <w:r w:rsidR="00A45A7D">
        <w:rPr>
          <w:rFonts w:ascii="Arial" w:hAnsi="Arial" w:cs="Arial"/>
          <w:sz w:val="20"/>
          <w:szCs w:val="20"/>
        </w:rPr>
        <w:t xml:space="preserve">n initial </w:t>
      </w:r>
      <w:r w:rsidR="00A075EA">
        <w:rPr>
          <w:rFonts w:ascii="Arial" w:hAnsi="Arial" w:cs="Arial"/>
          <w:sz w:val="20"/>
          <w:szCs w:val="20"/>
        </w:rPr>
        <w:t>overview of the data</w:t>
      </w:r>
      <w:r w:rsidR="00A45A7D">
        <w:rPr>
          <w:rFonts w:ascii="Arial" w:hAnsi="Arial" w:cs="Arial"/>
          <w:sz w:val="20"/>
          <w:szCs w:val="20"/>
        </w:rPr>
        <w:t>set</w:t>
      </w:r>
      <w:r w:rsidR="00A075EA">
        <w:rPr>
          <w:rFonts w:ascii="Arial" w:hAnsi="Arial" w:cs="Arial"/>
          <w:sz w:val="20"/>
          <w:szCs w:val="20"/>
        </w:rPr>
        <w:t>:</w:t>
      </w:r>
    </w:p>
    <w:p w14:paraId="5BED9D3D" w14:textId="1EEA03AD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head()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visualization of the first 5 records of the dataset;</w:t>
      </w:r>
    </w:p>
    <w:p w14:paraId="7F54CA26" w14:textId="5E12B3D5" w:rsidR="00A075EA" w:rsidRDefault="00A075EA" w:rsidP="00373712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611366">
        <w:rPr>
          <w:rFonts w:ascii="Consolas" w:hAnsi="Consolas" w:cs="Consolas"/>
          <w:b/>
          <w:bCs/>
          <w:sz w:val="20"/>
          <w:szCs w:val="20"/>
        </w:rPr>
        <w:t>info()</w:t>
      </w:r>
      <w:r w:rsidRPr="00611366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exploration of the number of missing values per column, </w:t>
      </w:r>
      <w:r w:rsidRPr="00735C28">
        <w:rPr>
          <w:rFonts w:ascii="Arial" w:hAnsi="Arial" w:cs="Arial"/>
          <w:sz w:val="20"/>
          <w:szCs w:val="20"/>
        </w:rPr>
        <w:t>as well as their datatypes</w:t>
      </w:r>
      <w:r>
        <w:rPr>
          <w:rFonts w:ascii="Arial" w:hAnsi="Arial" w:cs="Arial"/>
          <w:sz w:val="20"/>
          <w:szCs w:val="20"/>
        </w:rPr>
        <w:t>;</w:t>
      </w:r>
    </w:p>
    <w:p w14:paraId="7856643B" w14:textId="50F45FD4" w:rsidR="00F55F78" w:rsidRPr="00F55F78" w:rsidRDefault="00F55F78" w:rsidP="00F55F7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5F15E9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9504" behindDoc="0" locked="0" layoutInCell="1" allowOverlap="1" wp14:anchorId="1A9F4E42" wp14:editId="42BEA381">
            <wp:simplePos x="0" y="0"/>
            <wp:positionH relativeFrom="margin">
              <wp:posOffset>139598</wp:posOffset>
            </wp:positionH>
            <wp:positionV relativeFrom="margin">
              <wp:posOffset>4601260</wp:posOffset>
            </wp:positionV>
            <wp:extent cx="5731510" cy="633095"/>
            <wp:effectExtent l="0" t="0" r="0" b="1905"/>
            <wp:wrapSquare wrapText="bothSides"/>
            <wp:docPr id="69192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22556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75EA" w:rsidRPr="00611366">
        <w:rPr>
          <w:rFonts w:ascii="Consolas" w:hAnsi="Consolas" w:cs="Consolas"/>
          <w:b/>
          <w:bCs/>
          <w:sz w:val="20"/>
          <w:szCs w:val="20"/>
        </w:rPr>
        <w:t>describe()</w:t>
      </w:r>
      <w:r w:rsidR="00A075EA" w:rsidRPr="00611366">
        <w:rPr>
          <w:rFonts w:ascii="Arial" w:hAnsi="Arial" w:cs="Arial"/>
          <w:sz w:val="20"/>
          <w:szCs w:val="20"/>
        </w:rPr>
        <w:t>:</w:t>
      </w:r>
      <w:r w:rsidR="00A075EA">
        <w:rPr>
          <w:rFonts w:ascii="Arial" w:hAnsi="Arial" w:cs="Arial"/>
          <w:sz w:val="20"/>
          <w:szCs w:val="20"/>
        </w:rPr>
        <w:t xml:space="preserve"> generation of </w:t>
      </w:r>
      <w:r w:rsidR="00A45A7D">
        <w:rPr>
          <w:rFonts w:ascii="Arial" w:hAnsi="Arial" w:cs="Arial"/>
          <w:sz w:val="20"/>
          <w:szCs w:val="20"/>
        </w:rPr>
        <w:t xml:space="preserve">statistical </w:t>
      </w:r>
      <w:r w:rsidR="00A075EA">
        <w:rPr>
          <w:rFonts w:ascii="Arial" w:hAnsi="Arial" w:cs="Arial"/>
          <w:sz w:val="20"/>
          <w:szCs w:val="20"/>
        </w:rPr>
        <w:t>summar</w:t>
      </w:r>
      <w:r w:rsidR="00A45A7D">
        <w:rPr>
          <w:rFonts w:ascii="Arial" w:hAnsi="Arial" w:cs="Arial"/>
          <w:sz w:val="20"/>
          <w:szCs w:val="20"/>
        </w:rPr>
        <w:t>ies</w:t>
      </w:r>
      <w:r w:rsidR="00BE0BFA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for</w:t>
      </w:r>
      <w:r w:rsidR="00AD3353">
        <w:rPr>
          <w:rFonts w:ascii="Arial" w:hAnsi="Arial" w:cs="Arial"/>
          <w:sz w:val="20"/>
          <w:szCs w:val="20"/>
        </w:rPr>
        <w:t xml:space="preserve"> </w:t>
      </w:r>
      <w:r w:rsidR="00A45A7D">
        <w:rPr>
          <w:rFonts w:ascii="Arial" w:hAnsi="Arial" w:cs="Arial"/>
          <w:sz w:val="20"/>
          <w:szCs w:val="20"/>
        </w:rPr>
        <w:t>numerical</w:t>
      </w:r>
      <w:r w:rsidR="00AD3353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 xml:space="preserve">categorical </w:t>
      </w:r>
      <w:r w:rsidR="00AD3353">
        <w:rPr>
          <w:rFonts w:ascii="Arial" w:hAnsi="Arial" w:cs="Arial"/>
          <w:sz w:val="20"/>
          <w:szCs w:val="20"/>
        </w:rPr>
        <w:t xml:space="preserve">and datetime </w:t>
      </w:r>
      <w:r w:rsidR="00A45A7D">
        <w:rPr>
          <w:rFonts w:ascii="Arial" w:hAnsi="Arial" w:cs="Arial"/>
          <w:sz w:val="20"/>
          <w:szCs w:val="20"/>
        </w:rPr>
        <w:t>features.</w:t>
      </w:r>
    </w:p>
    <w:p w14:paraId="052E63C4" w14:textId="66E999E0" w:rsidR="005F15E9" w:rsidRDefault="00F55F78" w:rsidP="00F55F7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A62EC">
        <w:rPr>
          <w:noProof/>
        </w:rPr>
        <w:t>1</w:t>
      </w:r>
      <w:r>
        <w:fldChar w:fldCharType="end"/>
      </w:r>
      <w:r>
        <w:t xml:space="preserve">: </w:t>
      </w:r>
      <w:r w:rsidRPr="00F55F78">
        <w:rPr>
          <w:rFonts w:ascii="Consolas" w:hAnsi="Consolas" w:cs="Consolas"/>
          <w:i w:val="0"/>
          <w:iCs w:val="0"/>
          <w:color w:val="auto"/>
        </w:rPr>
        <w:t>head()</w:t>
      </w:r>
      <w:r>
        <w:t xml:space="preserve"> method output</w:t>
      </w:r>
    </w:p>
    <w:p w14:paraId="24338E87" w14:textId="2193BEA4" w:rsidR="00A45A7D" w:rsidRDefault="00373712" w:rsidP="00373712">
      <w:pPr>
        <w:pStyle w:val="p1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After getting an initial idea of the dataset</w:t>
      </w:r>
      <w:r w:rsidR="00BE0BFA">
        <w:rPr>
          <w:rFonts w:ascii="Arial" w:hAnsi="Arial" w:cs="Arial"/>
          <w:sz w:val="20"/>
          <w:szCs w:val="20"/>
        </w:rPr>
        <w:t xml:space="preserve">, it is important to inspect </w:t>
      </w:r>
      <w:r>
        <w:rPr>
          <w:rFonts w:ascii="Arial" w:hAnsi="Arial" w:cs="Arial"/>
          <w:sz w:val="20"/>
          <w:szCs w:val="20"/>
        </w:rPr>
        <w:t xml:space="preserve">it </w:t>
      </w:r>
      <w:r w:rsidR="00BE0BFA">
        <w:rPr>
          <w:rFonts w:ascii="Arial" w:hAnsi="Arial" w:cs="Arial"/>
          <w:sz w:val="20"/>
          <w:szCs w:val="20"/>
        </w:rPr>
        <w:t>for missing values</w:t>
      </w:r>
      <w:r w:rsidR="00A45A7D">
        <w:rPr>
          <w:rFonts w:ascii="Arial" w:hAnsi="Arial" w:cs="Arial"/>
          <w:sz w:val="20"/>
          <w:szCs w:val="20"/>
        </w:rPr>
        <w:t xml:space="preserve">, </w:t>
      </w:r>
      <w:r w:rsidR="00BE0BFA">
        <w:rPr>
          <w:rFonts w:ascii="Arial" w:hAnsi="Arial" w:cs="Arial"/>
          <w:sz w:val="20"/>
          <w:szCs w:val="20"/>
        </w:rPr>
        <w:t>outliers</w:t>
      </w:r>
      <w:r w:rsidR="00B42E6D">
        <w:rPr>
          <w:rFonts w:ascii="Arial" w:hAnsi="Arial" w:cs="Arial"/>
          <w:sz w:val="20"/>
          <w:szCs w:val="20"/>
        </w:rPr>
        <w:t xml:space="preserve">, </w:t>
      </w:r>
      <w:r w:rsidR="00A45A7D">
        <w:rPr>
          <w:rFonts w:ascii="Arial" w:hAnsi="Arial" w:cs="Arial"/>
          <w:sz w:val="20"/>
          <w:szCs w:val="20"/>
        </w:rPr>
        <w:t>potential inconsistencies</w:t>
      </w:r>
      <w:r w:rsidR="00B42E6D">
        <w:rPr>
          <w:rFonts w:ascii="Arial" w:hAnsi="Arial" w:cs="Arial"/>
          <w:sz w:val="20"/>
          <w:szCs w:val="20"/>
        </w:rPr>
        <w:t xml:space="preserve"> and duplicates.</w:t>
      </w:r>
      <w:r w:rsidR="00BE0BFA">
        <w:rPr>
          <w:rFonts w:ascii="Arial" w:hAnsi="Arial" w:cs="Arial"/>
          <w:sz w:val="20"/>
          <w:szCs w:val="20"/>
        </w:rPr>
        <w:t xml:space="preserve"> </w:t>
      </w:r>
    </w:p>
    <w:p w14:paraId="4C44FFBD" w14:textId="680CF923" w:rsidR="00A45A7D" w:rsidRDefault="00A45A7D" w:rsidP="00A45A7D">
      <w:pPr>
        <w:pStyle w:val="p1"/>
        <w:ind w:firstLine="720"/>
        <w:rPr>
          <w:rFonts w:ascii="Arial" w:hAnsi="Arial" w:cs="Arial"/>
          <w:sz w:val="20"/>
          <w:szCs w:val="20"/>
        </w:rPr>
      </w:pPr>
    </w:p>
    <w:p w14:paraId="1FA84803" w14:textId="7BB11B3C" w:rsidR="00A45A7D" w:rsidRPr="002A17BF" w:rsidRDefault="00A45A7D" w:rsidP="002A17BF">
      <w:pPr>
        <w:rPr>
          <w:rFonts w:ascii="Garamond" w:hAnsi="Garamond"/>
          <w:b/>
          <w:bCs/>
        </w:rPr>
      </w:pPr>
      <w:r w:rsidRPr="002A17BF">
        <w:rPr>
          <w:rFonts w:ascii="Garamond" w:hAnsi="Garamond"/>
          <w:b/>
          <w:bCs/>
        </w:rPr>
        <w:t>Missing values</w:t>
      </w:r>
    </w:p>
    <w:p w14:paraId="761205B1" w14:textId="4E5D9BB5" w:rsidR="001733A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0ABB3FE" wp14:editId="495E0326">
            <wp:simplePos x="0" y="0"/>
            <wp:positionH relativeFrom="margin">
              <wp:posOffset>1400810</wp:posOffset>
            </wp:positionH>
            <wp:positionV relativeFrom="margin">
              <wp:posOffset>6801434</wp:posOffset>
            </wp:positionV>
            <wp:extent cx="2826385" cy="2123440"/>
            <wp:effectExtent l="0" t="0" r="5715" b="0"/>
            <wp:wrapSquare wrapText="bothSides"/>
            <wp:docPr id="186580338" name="Picture 1" descr="A table with missing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0338" name="Picture 1" descr="A table with missing numb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6385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A7D">
        <w:rPr>
          <w:rFonts w:ascii="Arial" w:hAnsi="Arial" w:cs="Arial"/>
          <w:sz w:val="20"/>
          <w:szCs w:val="20"/>
        </w:rPr>
        <w:t xml:space="preserve">We </w:t>
      </w:r>
      <w:r w:rsidR="008D43E6">
        <w:rPr>
          <w:rFonts w:ascii="Arial" w:hAnsi="Arial" w:cs="Arial"/>
          <w:sz w:val="20"/>
          <w:szCs w:val="20"/>
        </w:rPr>
        <w:t xml:space="preserve">computed the number of missing values per column (as well as its proportion) and concluded that the most problematic variable is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Family History</w:t>
      </w:r>
      <w:r w:rsidR="008D43E6">
        <w:rPr>
          <w:rFonts w:ascii="Arial" w:hAnsi="Arial" w:cs="Arial"/>
          <w:sz w:val="20"/>
          <w:szCs w:val="20"/>
        </w:rPr>
        <w:t xml:space="preserve"> (19.91%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 xml:space="preserve">), followed closely by </w:t>
      </w:r>
      <w:r w:rsidR="008D43E6" w:rsidRPr="00A45A7D">
        <w:rPr>
          <w:rFonts w:ascii="Consolas" w:hAnsi="Consolas" w:cs="Consolas"/>
          <w:b/>
          <w:bCs/>
          <w:sz w:val="20"/>
          <w:szCs w:val="20"/>
        </w:rPr>
        <w:t>Insurance Provider</w:t>
      </w:r>
      <w:r w:rsidR="008D43E6">
        <w:rPr>
          <w:rFonts w:ascii="Arial" w:hAnsi="Arial" w:cs="Arial"/>
          <w:sz w:val="20"/>
          <w:szCs w:val="20"/>
        </w:rPr>
        <w:t xml:space="preserve"> (19.08%</w:t>
      </w:r>
      <w:r w:rsidR="00A45A7D">
        <w:rPr>
          <w:rFonts w:ascii="Arial" w:hAnsi="Arial" w:cs="Arial"/>
          <w:sz w:val="20"/>
          <w:szCs w:val="20"/>
        </w:rPr>
        <w:t xml:space="preserve"> of missing values</w:t>
      </w:r>
      <w:r w:rsidR="008D43E6">
        <w:rPr>
          <w:rFonts w:ascii="Arial" w:hAnsi="Arial" w:cs="Arial"/>
          <w:sz w:val="20"/>
          <w:szCs w:val="20"/>
        </w:rPr>
        <w:t>).</w:t>
      </w:r>
    </w:p>
    <w:p w14:paraId="144500D8" w14:textId="6F3B3B44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A2E7574" w14:textId="692FEE6C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4E7FC19" w14:textId="77777777" w:rsidR="001733AF" w:rsidRDefault="001733AF" w:rsidP="00FC4AF9">
      <w:pPr>
        <w:ind w:firstLine="720"/>
        <w:rPr>
          <w:rFonts w:ascii="Arial" w:hAnsi="Arial" w:cs="Arial"/>
          <w:sz w:val="20"/>
          <w:szCs w:val="20"/>
        </w:rPr>
      </w:pPr>
    </w:p>
    <w:p w14:paraId="05657213" w14:textId="220A65A5" w:rsidR="002A17BF" w:rsidRPr="005F15E9" w:rsidRDefault="00F55F78" w:rsidP="005F15E9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3758AD" wp14:editId="5A664A77">
                <wp:simplePos x="0" y="0"/>
                <wp:positionH relativeFrom="margin">
                  <wp:posOffset>2072005</wp:posOffset>
                </wp:positionH>
                <wp:positionV relativeFrom="margin">
                  <wp:posOffset>8927846</wp:posOffset>
                </wp:positionV>
                <wp:extent cx="2826385" cy="635"/>
                <wp:effectExtent l="0" t="0" r="3175" b="0"/>
                <wp:wrapSquare wrapText="bothSides"/>
                <wp:docPr id="27795390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6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1C65B" w14:textId="7144D791" w:rsidR="00F55F78" w:rsidRPr="0083242C" w:rsidRDefault="00F55F78" w:rsidP="00F55F78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Missing values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3758A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63.15pt;margin-top:703pt;width:222.55pt;height:.05pt;z-index:25166848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" stroked="f">
                <v:textbox style="mso-fit-shape-to-text:t" inset="0,0,0,0">
                  <w:txbxContent>
                    <w:p w14:paraId="2EC1C65B" w14:textId="7144D791" w:rsidR="00F55F78" w:rsidRPr="0083242C" w:rsidRDefault="00F55F78" w:rsidP="00F55F78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Missing values analysis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F342F14" w14:textId="486E4876" w:rsidR="002A17BF" w:rsidRDefault="00F55F78" w:rsidP="00373712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D1AE61" wp14:editId="30BF8AD9">
                <wp:simplePos x="0" y="0"/>
                <wp:positionH relativeFrom="column">
                  <wp:posOffset>-126365</wp:posOffset>
                </wp:positionH>
                <wp:positionV relativeFrom="paragraph">
                  <wp:posOffset>5260975</wp:posOffset>
                </wp:positionV>
                <wp:extent cx="5731510" cy="635"/>
                <wp:effectExtent l="0" t="0" r="0" b="12065"/>
                <wp:wrapSquare wrapText="bothSides"/>
                <wp:docPr id="11049950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6ECDC4" w14:textId="6DB7967C" w:rsidR="00F55F78" w:rsidRPr="00AF3771" w:rsidRDefault="00F55F78" w:rsidP="00F55F78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Heatmap of the correlation between the missingness flags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1AE61" id="_x0000_s1027" type="#_x0000_t202" style="position:absolute;left:0;text-align:left;margin-left:-9.95pt;margin-top:414.25pt;width:451.3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" stroked="f">
                <v:textbox style="mso-fit-shape-to-text:t" inset="0,0,0,0">
                  <w:txbxContent>
                    <w:p w14:paraId="416ECDC4" w14:textId="6DB7967C" w:rsidR="00F55F78" w:rsidRPr="00AF3771" w:rsidRDefault="00F55F78" w:rsidP="00F55F78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Heatmap of the correlation between the missingness flags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5BCA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27CE04BF" wp14:editId="457BEC04">
            <wp:simplePos x="0" y="0"/>
            <wp:positionH relativeFrom="margin">
              <wp:posOffset>-126365</wp:posOffset>
            </wp:positionH>
            <wp:positionV relativeFrom="margin">
              <wp:posOffset>955375</wp:posOffset>
            </wp:positionV>
            <wp:extent cx="5731510" cy="4248785"/>
            <wp:effectExtent l="0" t="0" r="0" b="5715"/>
            <wp:wrapSquare wrapText="bothSides"/>
            <wp:docPr id="443774359" name="Picture 1" descr="A crossword puzzle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4359" name="Picture 1" descr="A crossword puzzle with different colored squar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43E6">
        <w:rPr>
          <w:rFonts w:ascii="Arial" w:hAnsi="Arial" w:cs="Arial"/>
          <w:sz w:val="20"/>
          <w:szCs w:val="20"/>
        </w:rPr>
        <w:t xml:space="preserve">To explore the missingness type of the missing values, we decided to compute the correlation between the missing values of all the columns. Our goal was to identify </w:t>
      </w:r>
      <w:r w:rsidR="008D43E6" w:rsidRPr="002A17BF">
        <w:rPr>
          <w:rFonts w:ascii="Arial" w:hAnsi="Arial" w:cs="Arial"/>
          <w:b/>
          <w:bCs/>
          <w:sz w:val="20"/>
          <w:szCs w:val="20"/>
        </w:rPr>
        <w:t>Missing at Random (MAR)</w:t>
      </w:r>
      <w:r w:rsidR="008D43E6">
        <w:rPr>
          <w:rFonts w:ascii="Arial" w:hAnsi="Arial" w:cs="Arial"/>
          <w:sz w:val="20"/>
          <w:szCs w:val="20"/>
        </w:rPr>
        <w:t xml:space="preserve"> missing values – its missingness depends on other variables; however, this analysis did not </w:t>
      </w:r>
      <w:r w:rsidR="00FC4AF9">
        <w:rPr>
          <w:rFonts w:ascii="Arial" w:hAnsi="Arial" w:cs="Arial"/>
          <w:sz w:val="20"/>
          <w:szCs w:val="20"/>
        </w:rPr>
        <w:t>reveal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any meaningful</w:t>
      </w:r>
      <w:r w:rsidR="008D43E6">
        <w:rPr>
          <w:rFonts w:ascii="Arial" w:hAnsi="Arial" w:cs="Arial"/>
          <w:sz w:val="20"/>
          <w:szCs w:val="20"/>
        </w:rPr>
        <w:t xml:space="preserve"> </w:t>
      </w:r>
      <w:r w:rsidR="00FC4AF9">
        <w:rPr>
          <w:rFonts w:ascii="Arial" w:hAnsi="Arial" w:cs="Arial"/>
          <w:sz w:val="20"/>
          <w:szCs w:val="20"/>
        </w:rPr>
        <w:t>insights, which suggest</w:t>
      </w:r>
      <w:r w:rsidR="00373712">
        <w:rPr>
          <w:rFonts w:ascii="Arial" w:hAnsi="Arial" w:cs="Arial"/>
          <w:sz w:val="20"/>
          <w:szCs w:val="20"/>
        </w:rPr>
        <w:t>s</w:t>
      </w:r>
      <w:r w:rsidR="00FC4AF9">
        <w:rPr>
          <w:rFonts w:ascii="Arial" w:hAnsi="Arial" w:cs="Arial"/>
          <w:sz w:val="20"/>
          <w:szCs w:val="20"/>
        </w:rPr>
        <w:t xml:space="preserve"> that</w:t>
      </w:r>
      <w:r w:rsidR="00373712">
        <w:rPr>
          <w:rFonts w:ascii="Arial" w:hAnsi="Arial" w:cs="Arial"/>
          <w:sz w:val="20"/>
          <w:szCs w:val="20"/>
        </w:rPr>
        <w:t xml:space="preserve"> the</w:t>
      </w:r>
      <w:r w:rsidR="00FC4AF9">
        <w:rPr>
          <w:rFonts w:ascii="Arial" w:hAnsi="Arial" w:cs="Arial"/>
          <w:sz w:val="20"/>
          <w:szCs w:val="20"/>
        </w:rPr>
        <w:t xml:space="preserve"> missingness </w:t>
      </w:r>
      <w:r w:rsidR="00373712">
        <w:rPr>
          <w:rFonts w:ascii="Arial" w:hAnsi="Arial" w:cs="Arial"/>
          <w:sz w:val="20"/>
          <w:szCs w:val="20"/>
        </w:rPr>
        <w:t>is</w:t>
      </w:r>
      <w:r w:rsidR="00FC4AF9">
        <w:rPr>
          <w:rFonts w:ascii="Arial" w:hAnsi="Arial" w:cs="Arial"/>
          <w:sz w:val="20"/>
          <w:szCs w:val="20"/>
        </w:rPr>
        <w:t xml:space="preserve"> not highly correlated across features.</w:t>
      </w:r>
    </w:p>
    <w:p w14:paraId="078279F0" w14:textId="77777777" w:rsidR="00373712" w:rsidRDefault="00373712" w:rsidP="00373712">
      <w:pPr>
        <w:ind w:firstLine="720"/>
        <w:jc w:val="both"/>
        <w:rPr>
          <w:rFonts w:ascii="Arial" w:hAnsi="Arial" w:cs="Arial"/>
          <w:sz w:val="20"/>
          <w:szCs w:val="20"/>
        </w:rPr>
      </w:pPr>
    </w:p>
    <w:p w14:paraId="75DC7DE2" w14:textId="799C51BA" w:rsidR="00112139" w:rsidRDefault="00BF3209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Therefore, to explore the missingness type, another approach was used. A </w:t>
      </w:r>
      <w:r w:rsidRPr="00D724B2">
        <w:rPr>
          <w:rFonts w:ascii="Arial" w:hAnsi="Arial" w:cs="Arial"/>
          <w:b/>
          <w:bCs/>
          <w:sz w:val="20"/>
          <w:szCs w:val="20"/>
        </w:rPr>
        <w:t>patient-level imputation strategy</w:t>
      </w:r>
      <w:r>
        <w:rPr>
          <w:rFonts w:ascii="Arial" w:hAnsi="Arial" w:cs="Arial"/>
          <w:sz w:val="20"/>
          <w:szCs w:val="20"/>
        </w:rPr>
        <w:t xml:space="preserve"> was used for most of the features, since </w:t>
      </w:r>
      <w:r w:rsidR="00265A9F">
        <w:rPr>
          <w:rFonts w:ascii="Arial" w:hAnsi="Arial" w:cs="Arial"/>
          <w:sz w:val="20"/>
          <w:szCs w:val="20"/>
        </w:rPr>
        <w:t>each patient may have multiple consultation records associated</w:t>
      </w:r>
      <w:r w:rsidR="00416FA1">
        <w:rPr>
          <w:rFonts w:ascii="Arial" w:hAnsi="Arial" w:cs="Arial"/>
          <w:sz w:val="20"/>
          <w:szCs w:val="20"/>
        </w:rPr>
        <w:t xml:space="preserve">. </w:t>
      </w:r>
      <w:r>
        <w:rPr>
          <w:rFonts w:ascii="Arial" w:hAnsi="Arial" w:cs="Arial"/>
          <w:sz w:val="20"/>
          <w:szCs w:val="20"/>
        </w:rPr>
        <w:t>The baseline approach (</w:t>
      </w:r>
      <w:r w:rsidRPr="00D724B2">
        <w:rPr>
          <w:rFonts w:ascii="Arial" w:hAnsi="Arial" w:cs="Arial"/>
          <w:b/>
          <w:bCs/>
          <w:sz w:val="20"/>
          <w:szCs w:val="20"/>
        </w:rPr>
        <w:t>patient-level carry-forward imputation</w:t>
      </w:r>
      <w:r>
        <w:rPr>
          <w:rFonts w:ascii="Arial" w:hAnsi="Arial" w:cs="Arial"/>
          <w:sz w:val="20"/>
          <w:szCs w:val="20"/>
        </w:rPr>
        <w:t>) consists of:</w:t>
      </w:r>
    </w:p>
    <w:p w14:paraId="5BFD8366" w14:textId="56842EA3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Identify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patients (</w:t>
      </w:r>
      <w:r w:rsidR="00BF3209">
        <w:rPr>
          <w:rFonts w:ascii="Arial" w:hAnsi="Arial" w:cs="Arial"/>
          <w:sz w:val="20"/>
          <w:szCs w:val="20"/>
        </w:rPr>
        <w:t xml:space="preserve">by </w:t>
      </w:r>
      <w:r>
        <w:rPr>
          <w:rFonts w:ascii="Arial" w:hAnsi="Arial" w:cs="Arial"/>
          <w:sz w:val="20"/>
          <w:szCs w:val="20"/>
        </w:rPr>
        <w:t xml:space="preserve">Patient ID) </w:t>
      </w:r>
      <w:r w:rsidR="00BF3209" w:rsidRPr="00BF3209">
        <w:rPr>
          <w:rFonts w:ascii="Arial" w:hAnsi="Arial" w:cs="Arial"/>
          <w:sz w:val="20"/>
          <w:szCs w:val="20"/>
        </w:rPr>
        <w:t xml:space="preserve">who have 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at least one missing value</w:t>
      </w:r>
      <w:r w:rsidR="00BF3209" w:rsidRPr="00BF3209">
        <w:rPr>
          <w:rFonts w:ascii="Arial" w:hAnsi="Arial" w:cs="Arial"/>
          <w:sz w:val="20"/>
          <w:szCs w:val="20"/>
        </w:rPr>
        <w:t xml:space="preserve"> in the feature</w:t>
      </w:r>
      <w:r w:rsidR="00BF3209">
        <w:rPr>
          <w:rFonts w:ascii="Arial" w:hAnsi="Arial" w:cs="Arial"/>
          <w:sz w:val="20"/>
          <w:szCs w:val="20"/>
        </w:rPr>
        <w:t>;</w:t>
      </w:r>
    </w:p>
    <w:p w14:paraId="4A5BEE05" w14:textId="707748C7" w:rsid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Retriev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Pr="00D724B2">
        <w:rPr>
          <w:rFonts w:ascii="Arial" w:hAnsi="Arial" w:cs="Arial"/>
          <w:b/>
          <w:bCs/>
          <w:sz w:val="20"/>
          <w:szCs w:val="20"/>
        </w:rPr>
        <w:t>all rows</w:t>
      </w:r>
      <w:r>
        <w:rPr>
          <w:rFonts w:ascii="Arial" w:hAnsi="Arial" w:cs="Arial"/>
          <w:sz w:val="20"/>
          <w:szCs w:val="20"/>
        </w:rPr>
        <w:t xml:space="preserve"> for those patients and </w:t>
      </w:r>
      <w:r w:rsidRPr="00D724B2">
        <w:rPr>
          <w:rFonts w:ascii="Arial" w:hAnsi="Arial" w:cs="Arial"/>
          <w:b/>
          <w:bCs/>
          <w:sz w:val="20"/>
          <w:szCs w:val="20"/>
        </w:rPr>
        <w:t>obtain the first non-missing value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of the feature for each patient</w:t>
      </w:r>
      <w:r>
        <w:rPr>
          <w:rFonts w:ascii="Arial" w:hAnsi="Arial" w:cs="Arial"/>
          <w:sz w:val="20"/>
          <w:szCs w:val="20"/>
        </w:rPr>
        <w:t>;</w:t>
      </w:r>
    </w:p>
    <w:p w14:paraId="1BBFF649" w14:textId="10E9B804" w:rsidR="00416FA1" w:rsidRPr="00416FA1" w:rsidRDefault="00416FA1" w:rsidP="00ED3CD0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 w:val="20"/>
          <w:szCs w:val="20"/>
        </w:rPr>
      </w:pPr>
      <w:r w:rsidRPr="00D724B2">
        <w:rPr>
          <w:rFonts w:ascii="Arial" w:hAnsi="Arial" w:cs="Arial"/>
          <w:b/>
          <w:bCs/>
          <w:sz w:val="20"/>
          <w:szCs w:val="20"/>
        </w:rPr>
        <w:t>Fill</w:t>
      </w:r>
      <w:r w:rsidR="00BF3209" w:rsidRPr="00D724B2">
        <w:rPr>
          <w:rFonts w:ascii="Arial" w:hAnsi="Arial" w:cs="Arial"/>
          <w:b/>
          <w:bCs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</w:t>
      </w:r>
      <w:r w:rsidR="00BF3209">
        <w:rPr>
          <w:rFonts w:ascii="Arial" w:hAnsi="Arial" w:cs="Arial"/>
          <w:sz w:val="20"/>
          <w:szCs w:val="20"/>
        </w:rPr>
        <w:t>all</w:t>
      </w:r>
      <w:r>
        <w:rPr>
          <w:rFonts w:ascii="Arial" w:hAnsi="Arial" w:cs="Arial"/>
          <w:sz w:val="20"/>
          <w:szCs w:val="20"/>
        </w:rPr>
        <w:t xml:space="preserve"> missing values </w:t>
      </w:r>
      <w:r w:rsidR="00BF3209">
        <w:rPr>
          <w:rFonts w:ascii="Arial" w:hAnsi="Arial" w:cs="Arial"/>
          <w:sz w:val="20"/>
          <w:szCs w:val="20"/>
        </w:rPr>
        <w:t xml:space="preserve">of that feature </w:t>
      </w:r>
      <w:r>
        <w:rPr>
          <w:rFonts w:ascii="Arial" w:hAnsi="Arial" w:cs="Arial"/>
          <w:sz w:val="20"/>
          <w:szCs w:val="20"/>
        </w:rPr>
        <w:t xml:space="preserve">for that patient </w:t>
      </w:r>
      <w:r w:rsidRPr="00D724B2">
        <w:rPr>
          <w:rFonts w:ascii="Arial" w:hAnsi="Arial" w:cs="Arial"/>
          <w:b/>
          <w:bCs/>
          <w:sz w:val="20"/>
          <w:szCs w:val="20"/>
        </w:rPr>
        <w:t>with the obtained value</w:t>
      </w:r>
      <w:r>
        <w:rPr>
          <w:rFonts w:ascii="Arial" w:hAnsi="Arial" w:cs="Arial"/>
          <w:sz w:val="20"/>
          <w:szCs w:val="20"/>
        </w:rPr>
        <w:t>.</w:t>
      </w:r>
    </w:p>
    <w:p w14:paraId="2491C5F8" w14:textId="40DB84C2" w:rsidR="00F65BCA" w:rsidRDefault="00416FA1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approach guarantees that each patient’s missing values are determined using their own information and not assumptions </w:t>
      </w:r>
      <w:r w:rsidR="00DB08C1">
        <w:rPr>
          <w:rFonts w:ascii="Arial" w:hAnsi="Arial" w:cs="Arial"/>
          <w:sz w:val="20"/>
          <w:szCs w:val="20"/>
          <w:lang w:val="en-US"/>
        </w:rPr>
        <w:t xml:space="preserve">from other patients, preserving </w:t>
      </w:r>
      <w:r w:rsidR="00D724B2" w:rsidRPr="00D724B2">
        <w:rPr>
          <w:rFonts w:ascii="Arial" w:hAnsi="Arial" w:cs="Arial"/>
          <w:b/>
          <w:bCs/>
          <w:sz w:val="20"/>
          <w:szCs w:val="20"/>
          <w:lang w:val="en-US"/>
        </w:rPr>
        <w:t>data</w:t>
      </w:r>
      <w:r w:rsidR="00D724B2">
        <w:rPr>
          <w:rFonts w:ascii="Arial" w:hAnsi="Arial" w:cs="Arial"/>
          <w:sz w:val="20"/>
          <w:szCs w:val="20"/>
          <w:lang w:val="en-US"/>
        </w:rPr>
        <w:t xml:space="preserve"> </w:t>
      </w:r>
      <w:r w:rsidR="00DB08C1" w:rsidRPr="00D724B2">
        <w:rPr>
          <w:rFonts w:ascii="Arial" w:hAnsi="Arial" w:cs="Arial"/>
          <w:b/>
          <w:bCs/>
          <w:sz w:val="20"/>
          <w:szCs w:val="20"/>
          <w:lang w:val="en-US"/>
        </w:rPr>
        <w:t>integrity</w:t>
      </w:r>
      <w:r w:rsidR="00DB08C1">
        <w:rPr>
          <w:rFonts w:ascii="Arial" w:hAnsi="Arial" w:cs="Arial"/>
          <w:sz w:val="20"/>
          <w:szCs w:val="20"/>
          <w:lang w:val="en-US"/>
        </w:rPr>
        <w:t xml:space="preserve"> throughout all the consultations.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For some features, this </w:t>
      </w:r>
      <w:r w:rsidR="00BF3209">
        <w:rPr>
          <w:rFonts w:ascii="Arial" w:hAnsi="Arial" w:cs="Arial"/>
          <w:sz w:val="20"/>
          <w:szCs w:val="20"/>
          <w:lang w:val="en-US"/>
        </w:rPr>
        <w:t>strategy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was </w:t>
      </w:r>
      <w:r w:rsidR="00BF3209">
        <w:rPr>
          <w:rFonts w:ascii="Arial" w:hAnsi="Arial" w:cs="Arial"/>
          <w:sz w:val="20"/>
          <w:szCs w:val="20"/>
          <w:lang w:val="en-US"/>
        </w:rPr>
        <w:t>sufficient</w:t>
      </w:r>
      <w:r w:rsidR="00ED3CD0">
        <w:rPr>
          <w:rFonts w:ascii="Arial" w:hAnsi="Arial" w:cs="Arial"/>
          <w:sz w:val="20"/>
          <w:szCs w:val="20"/>
          <w:lang w:val="en-US"/>
        </w:rPr>
        <w:t>,</w:t>
      </w:r>
      <w:r w:rsidR="00735399">
        <w:rPr>
          <w:rFonts w:ascii="Arial" w:hAnsi="Arial" w:cs="Arial"/>
          <w:sz w:val="20"/>
          <w:szCs w:val="20"/>
          <w:lang w:val="en-US"/>
        </w:rPr>
        <w:t xml:space="preserve"> while for others additional strategies were used</w:t>
      </w:r>
      <w:r w:rsidR="00BF3209">
        <w:rPr>
          <w:rFonts w:ascii="Arial" w:hAnsi="Arial" w:cs="Arial"/>
          <w:sz w:val="20"/>
          <w:szCs w:val="20"/>
          <w:lang w:val="en-US"/>
        </w:rPr>
        <w:t>.</w:t>
      </w:r>
    </w:p>
    <w:p w14:paraId="1252FA87" w14:textId="52C6D7FE" w:rsidR="006F0B27" w:rsidRDefault="006F0B27" w:rsidP="002A17BF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2A17BF">
        <w:rPr>
          <w:rFonts w:ascii="Garamond" w:hAnsi="Garamond"/>
          <w:b/>
          <w:bCs/>
        </w:rPr>
        <w:t>Missing Completely at Random</w:t>
      </w:r>
      <w:r w:rsidR="00D724B2">
        <w:rPr>
          <w:rFonts w:ascii="Garamond" w:hAnsi="Garamond"/>
          <w:b/>
          <w:bCs/>
        </w:rPr>
        <w:t xml:space="preserve"> (MCAR)</w:t>
      </w:r>
    </w:p>
    <w:p w14:paraId="03C36024" w14:textId="3BE61C57" w:rsidR="002B72B5" w:rsidRDefault="00D724B2" w:rsidP="00ED3CD0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D724B2">
        <w:rPr>
          <w:rFonts w:ascii="Arial" w:hAnsi="Arial" w:cs="Arial"/>
          <w:sz w:val="20"/>
          <w:szCs w:val="20"/>
          <w:lang w:val="en-US"/>
        </w:rPr>
        <w:t xml:space="preserve">The following </w:t>
      </w:r>
      <w:r>
        <w:rPr>
          <w:rFonts w:ascii="Arial" w:hAnsi="Arial" w:cs="Arial"/>
          <w:sz w:val="20"/>
          <w:szCs w:val="20"/>
          <w:lang w:val="en-US"/>
        </w:rPr>
        <w:t xml:space="preserve">missing values </w:t>
      </w:r>
      <w:r w:rsidR="00ED3CD0">
        <w:rPr>
          <w:rFonts w:ascii="Arial" w:hAnsi="Arial" w:cs="Arial"/>
          <w:sz w:val="20"/>
          <w:szCs w:val="20"/>
          <w:lang w:val="en-US"/>
        </w:rPr>
        <w:t>wer</w:t>
      </w:r>
      <w:r>
        <w:rPr>
          <w:rFonts w:ascii="Arial" w:hAnsi="Arial" w:cs="Arial"/>
          <w:sz w:val="20"/>
          <w:szCs w:val="20"/>
          <w:lang w:val="en-US"/>
        </w:rPr>
        <w:t>e considered Missing Completely at Random (MCAR) since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missingness is random</w:t>
      </w:r>
      <w:r w:rsidRPr="00D724B2">
        <w:rPr>
          <w:rFonts w:ascii="Arial" w:hAnsi="Arial" w:cs="Arial"/>
          <w:sz w:val="20"/>
          <w:szCs w:val="20"/>
          <w:lang w:val="en-US"/>
        </w:rPr>
        <w:t xml:space="preserve"> and </w:t>
      </w:r>
      <w:r w:rsidRPr="00D724B2">
        <w:rPr>
          <w:rFonts w:ascii="Arial" w:hAnsi="Arial" w:cs="Arial"/>
          <w:b/>
          <w:bCs/>
          <w:sz w:val="20"/>
          <w:szCs w:val="20"/>
          <w:lang w:val="en-US"/>
        </w:rPr>
        <w:t>completely unrelated to the actual value or any other feature</w:t>
      </w:r>
      <w:r w:rsidRPr="00D724B2">
        <w:rPr>
          <w:rFonts w:ascii="Arial" w:hAnsi="Arial" w:cs="Arial"/>
          <w:sz w:val="20"/>
          <w:szCs w:val="20"/>
          <w:lang w:val="en-US"/>
        </w:rPr>
        <w:t>.</w:t>
      </w:r>
    </w:p>
    <w:p w14:paraId="25333ADD" w14:textId="77777777" w:rsidR="005F15E9" w:rsidRPr="005F15E9" w:rsidRDefault="005F15E9" w:rsidP="005F15E9">
      <w:pPr>
        <w:rPr>
          <w:rFonts w:ascii="Arial" w:hAnsi="Arial" w:cs="Arial"/>
          <w:sz w:val="20"/>
          <w:szCs w:val="20"/>
          <w:lang w:val="en-US"/>
        </w:rPr>
      </w:pPr>
    </w:p>
    <w:p w14:paraId="1C5F27B6" w14:textId="4C481110" w:rsidR="00BF3209" w:rsidRPr="00BF3209" w:rsidRDefault="00735399" w:rsidP="00D724B2">
      <w:pPr>
        <w:ind w:firstLine="720"/>
        <w:rPr>
          <w:rFonts w:ascii="Arial" w:hAnsi="Arial" w:cs="Arial"/>
          <w:b/>
          <w:bCs/>
          <w:sz w:val="22"/>
          <w:szCs w:val="22"/>
          <w:lang w:val="en-US"/>
        </w:rPr>
      </w:pPr>
      <w:r w:rsidRPr="00D724B2">
        <w:rPr>
          <w:rFonts w:ascii="Garamond" w:hAnsi="Garamond"/>
          <w:b/>
          <w:bCs/>
        </w:rPr>
        <w:lastRenderedPageBreak/>
        <w:t>Age</w:t>
      </w:r>
    </w:p>
    <w:p w14:paraId="02E4B6AA" w14:textId="61011039" w:rsidR="00735399" w:rsidRDefault="00BF3209" w:rsidP="00ED3CD0">
      <w:pPr>
        <w:jc w:val="both"/>
        <w:rPr>
          <w:rFonts w:ascii="Arial" w:hAnsi="Arial" w:cs="Arial"/>
          <w:sz w:val="20"/>
          <w:szCs w:val="20"/>
        </w:rPr>
      </w:pPr>
      <w:r w:rsidRPr="00BF3209">
        <w:rPr>
          <w:rFonts w:ascii="Arial" w:hAnsi="Arial" w:cs="Arial"/>
          <w:sz w:val="20"/>
          <w:szCs w:val="20"/>
        </w:rPr>
        <w:t xml:space="preserve">For </w:t>
      </w:r>
      <w:r w:rsidR="00D724B2">
        <w:rPr>
          <w:rFonts w:ascii="Arial" w:hAnsi="Arial" w:cs="Arial"/>
          <w:sz w:val="20"/>
          <w:szCs w:val="20"/>
        </w:rPr>
        <w:t>this feature,</w:t>
      </w:r>
      <w:r w:rsidRPr="00BF3209">
        <w:rPr>
          <w:rFonts w:ascii="Arial" w:hAnsi="Arial" w:cs="Arial"/>
          <w:sz w:val="20"/>
          <w:szCs w:val="20"/>
        </w:rPr>
        <w:t xml:space="preserve"> the </w:t>
      </w:r>
      <w:r w:rsidRPr="00D724B2">
        <w:rPr>
          <w:rFonts w:ascii="Arial" w:hAnsi="Arial" w:cs="Arial"/>
          <w:b/>
          <w:bCs/>
          <w:sz w:val="20"/>
          <w:szCs w:val="20"/>
        </w:rPr>
        <w:t>patient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level carry</w:t>
      </w:r>
      <w:r w:rsidRPr="00D724B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D724B2">
        <w:rPr>
          <w:rFonts w:ascii="Arial" w:hAnsi="Arial" w:cs="Arial"/>
          <w:b/>
          <w:bCs/>
          <w:sz w:val="20"/>
          <w:szCs w:val="20"/>
        </w:rPr>
        <w:t>forward imputation</w:t>
      </w:r>
      <w:r w:rsidRPr="00BF3209">
        <w:rPr>
          <w:rFonts w:ascii="Arial" w:hAnsi="Arial" w:cs="Arial"/>
          <w:sz w:val="20"/>
          <w:szCs w:val="20"/>
        </w:rPr>
        <w:t xml:space="preserve"> completely resolved missing values.</w:t>
      </w:r>
    </w:p>
    <w:p w14:paraId="0D61A2CF" w14:textId="77777777" w:rsidR="00F55F78" w:rsidRDefault="006F0B27" w:rsidP="00F55F78">
      <w:pPr>
        <w:keepNext/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EBDE812" wp14:editId="69206FF7">
            <wp:extent cx="5731510" cy="1284605"/>
            <wp:effectExtent l="0" t="0" r="0" b="0"/>
            <wp:docPr id="2071499420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9420" name="Picture 1" descr="A table with numbers and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8E68" w14:textId="4488A7BB" w:rsidR="00BF320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A62EC">
        <w:rPr>
          <w:noProof/>
        </w:rPr>
        <w:t>4</w:t>
      </w:r>
      <w:r>
        <w:fldChar w:fldCharType="end"/>
      </w:r>
      <w:r>
        <w:t>: Patient ID 1365 Consultations</w:t>
      </w:r>
    </w:p>
    <w:p w14:paraId="0AEAA926" w14:textId="0C59EBA6" w:rsidR="007005B4" w:rsidRDefault="006F0B27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For instance, </w:t>
      </w:r>
      <w:r w:rsidR="00F55F78">
        <w:rPr>
          <w:rFonts w:ascii="Arial" w:hAnsi="Arial" w:cs="Arial"/>
          <w:sz w:val="20"/>
          <w:szCs w:val="20"/>
        </w:rPr>
        <w:t>Patient ID</w:t>
      </w:r>
      <w:r>
        <w:rPr>
          <w:rFonts w:ascii="Arial" w:hAnsi="Arial" w:cs="Arial"/>
          <w:sz w:val="20"/>
          <w:szCs w:val="20"/>
        </w:rPr>
        <w:t xml:space="preserve"> 1365 had a missing value for age in one of the rows so the value 99.0 was retrieved from the previous rows and use</w:t>
      </w:r>
      <w:r w:rsidR="00D724B2">
        <w:rPr>
          <w:rFonts w:ascii="Arial" w:hAnsi="Arial" w:cs="Arial"/>
          <w:sz w:val="20"/>
          <w:szCs w:val="20"/>
        </w:rPr>
        <w:t>d</w:t>
      </w:r>
      <w:r>
        <w:rPr>
          <w:rFonts w:ascii="Arial" w:hAnsi="Arial" w:cs="Arial"/>
          <w:sz w:val="20"/>
          <w:szCs w:val="20"/>
        </w:rPr>
        <w:t xml:space="preserve"> to impute the missing value.</w:t>
      </w:r>
    </w:p>
    <w:p w14:paraId="7013B116" w14:textId="66DBD64B" w:rsidR="00382EA6" w:rsidRDefault="00382EA6" w:rsidP="00382EA6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Missing At Random (MAR)</w:t>
      </w:r>
    </w:p>
    <w:p w14:paraId="18908B1F" w14:textId="1EA3305C" w:rsidR="00382EA6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382EA6">
        <w:rPr>
          <w:rFonts w:ascii="Arial" w:hAnsi="Arial" w:cs="Arial"/>
          <w:sz w:val="20"/>
          <w:szCs w:val="20"/>
        </w:rPr>
        <w:t xml:space="preserve">The following missing values </w:t>
      </w:r>
      <w:r w:rsidR="00ED3CD0">
        <w:rPr>
          <w:rFonts w:ascii="Arial" w:hAnsi="Arial" w:cs="Arial"/>
          <w:sz w:val="20"/>
          <w:szCs w:val="20"/>
        </w:rPr>
        <w:t>were</w:t>
      </w:r>
      <w:r w:rsidRPr="00382EA6">
        <w:rPr>
          <w:rFonts w:ascii="Arial" w:hAnsi="Arial" w:cs="Arial"/>
          <w:sz w:val="20"/>
          <w:szCs w:val="20"/>
        </w:rPr>
        <w:t xml:space="preserve"> considered Missing at Random (MAR), since their absence is related with other observed features, but not to the values of the feature itself.</w:t>
      </w:r>
    </w:p>
    <w:p w14:paraId="34929D8F" w14:textId="77777777" w:rsidR="00382EA6" w:rsidRPr="00382EA6" w:rsidRDefault="00735399" w:rsidP="00382EA6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Insurance Provider &amp; Insurance Coverage</w:t>
      </w:r>
      <w:r w:rsidR="00AD3353" w:rsidRPr="00382EA6">
        <w:rPr>
          <w:rFonts w:ascii="Garamond" w:hAnsi="Garamond"/>
          <w:b/>
          <w:bCs/>
        </w:rPr>
        <w:t xml:space="preserve"> </w:t>
      </w:r>
    </w:p>
    <w:p w14:paraId="5F37EAFA" w14:textId="15730086" w:rsidR="00735399" w:rsidRPr="00382EA6" w:rsidRDefault="00382EA6" w:rsidP="00ED3CD0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</w:t>
      </w:r>
      <w:r w:rsidR="00AD3353">
        <w:rPr>
          <w:rFonts w:ascii="Arial" w:hAnsi="Arial" w:cs="Arial"/>
          <w:sz w:val="20"/>
          <w:szCs w:val="20"/>
        </w:rPr>
        <w:t xml:space="preserve">hese features were </w:t>
      </w:r>
      <w:r>
        <w:rPr>
          <w:rFonts w:ascii="Arial" w:hAnsi="Arial" w:cs="Arial"/>
          <w:sz w:val="20"/>
          <w:szCs w:val="20"/>
        </w:rPr>
        <w:t>handled</w:t>
      </w:r>
      <w:r w:rsidR="00AD3353">
        <w:rPr>
          <w:rFonts w:ascii="Arial" w:hAnsi="Arial" w:cs="Arial"/>
          <w:sz w:val="20"/>
          <w:szCs w:val="20"/>
        </w:rPr>
        <w:t xml:space="preserve"> at the same time </w:t>
      </w:r>
      <w:r w:rsidR="001838A1">
        <w:rPr>
          <w:rFonts w:ascii="Arial" w:hAnsi="Arial" w:cs="Arial"/>
          <w:sz w:val="20"/>
          <w:szCs w:val="20"/>
        </w:rPr>
        <w:t xml:space="preserve">because the missing values in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Insurance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Coverage</w:t>
      </w:r>
      <w:r w:rsidR="001838A1">
        <w:rPr>
          <w:rFonts w:ascii="Arial" w:hAnsi="Arial" w:cs="Arial"/>
          <w:sz w:val="20"/>
          <w:szCs w:val="20"/>
        </w:rPr>
        <w:t xml:space="preserve"> are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M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issing </w:t>
      </w:r>
      <w:proofErr w:type="gramStart"/>
      <w:r w:rsidR="001838A1" w:rsidRPr="00382EA6">
        <w:rPr>
          <w:rFonts w:ascii="Arial" w:hAnsi="Arial" w:cs="Arial"/>
          <w:b/>
          <w:bCs/>
          <w:sz w:val="20"/>
          <w:szCs w:val="20"/>
        </w:rPr>
        <w:t>A</w:t>
      </w:r>
      <w:r w:rsidRPr="00382EA6">
        <w:rPr>
          <w:rFonts w:ascii="Arial" w:hAnsi="Arial" w:cs="Arial"/>
          <w:b/>
          <w:bCs/>
          <w:sz w:val="20"/>
          <w:szCs w:val="20"/>
        </w:rPr>
        <w:t>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</w:t>
      </w:r>
      <w:r w:rsidRPr="00382EA6">
        <w:rPr>
          <w:rFonts w:ascii="Arial" w:hAnsi="Arial" w:cs="Arial"/>
          <w:b/>
          <w:bCs/>
          <w:sz w:val="20"/>
          <w:szCs w:val="20"/>
        </w:rPr>
        <w:t>andom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,</w:t>
      </w:r>
      <w:r w:rsidR="001838A1">
        <w:rPr>
          <w:rFonts w:ascii="Arial" w:hAnsi="Arial" w:cs="Arial"/>
          <w:sz w:val="20"/>
          <w:szCs w:val="20"/>
        </w:rPr>
        <w:t xml:space="preserve"> </w:t>
      </w:r>
      <w:r w:rsidR="002370C5">
        <w:rPr>
          <w:rFonts w:ascii="Arial" w:hAnsi="Arial" w:cs="Arial"/>
          <w:sz w:val="20"/>
          <w:szCs w:val="20"/>
        </w:rPr>
        <w:t>depending</w:t>
      </w:r>
      <w:r w:rsidR="001838A1">
        <w:rPr>
          <w:rFonts w:ascii="Arial" w:hAnsi="Arial" w:cs="Arial"/>
          <w:sz w:val="20"/>
          <w:szCs w:val="20"/>
        </w:rPr>
        <w:t xml:space="preserve"> on </w:t>
      </w:r>
      <w:r w:rsidRPr="00382EA6">
        <w:rPr>
          <w:rFonts w:ascii="Arial" w:hAnsi="Arial" w:cs="Arial"/>
          <w:b/>
          <w:bCs/>
          <w:sz w:val="20"/>
          <w:szCs w:val="20"/>
        </w:rPr>
        <w:t>Insurance P</w:t>
      </w:r>
      <w:r w:rsidR="001838A1" w:rsidRPr="00382EA6">
        <w:rPr>
          <w:rFonts w:ascii="Arial" w:hAnsi="Arial" w:cs="Arial"/>
          <w:b/>
          <w:bCs/>
          <w:sz w:val="20"/>
          <w:szCs w:val="20"/>
        </w:rPr>
        <w:t>rovider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 </w:t>
      </w:r>
      <w:r w:rsidR="00F51AD2">
        <w:rPr>
          <w:rFonts w:ascii="Arial" w:hAnsi="Arial" w:cs="Arial"/>
          <w:sz w:val="20"/>
          <w:szCs w:val="20"/>
        </w:rPr>
        <w:t xml:space="preserve">and </w:t>
      </w:r>
      <w:r w:rsidRPr="00382EA6">
        <w:rPr>
          <w:rFonts w:ascii="Arial" w:hAnsi="Arial" w:cs="Arial"/>
          <w:b/>
          <w:bCs/>
          <w:sz w:val="20"/>
          <w:szCs w:val="20"/>
        </w:rPr>
        <w:t>C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 xml:space="preserve">onsultation </w:t>
      </w:r>
      <w:r w:rsidRPr="00382EA6">
        <w:rPr>
          <w:rFonts w:ascii="Arial" w:hAnsi="Arial" w:cs="Arial"/>
          <w:b/>
          <w:bCs/>
          <w:sz w:val="20"/>
          <w:szCs w:val="20"/>
        </w:rPr>
        <w:t>P</w:t>
      </w:r>
      <w:r w:rsidR="00F51AD2" w:rsidRPr="00382EA6">
        <w:rPr>
          <w:rFonts w:ascii="Arial" w:hAnsi="Arial" w:cs="Arial"/>
          <w:b/>
          <w:bCs/>
          <w:sz w:val="20"/>
          <w:szCs w:val="20"/>
        </w:rPr>
        <w:t>rice</w:t>
      </w:r>
      <w:r>
        <w:rPr>
          <w:rFonts w:ascii="Arial" w:hAnsi="Arial" w:cs="Arial"/>
          <w:sz w:val="20"/>
          <w:szCs w:val="20"/>
        </w:rPr>
        <w:t xml:space="preserve">, rather than the Insurance Coverage itself. </w:t>
      </w:r>
      <w:r w:rsidR="00F55F78">
        <w:rPr>
          <w:rFonts w:ascii="Arial" w:hAnsi="Arial" w:cs="Arial"/>
          <w:sz w:val="20"/>
          <w:szCs w:val="20"/>
        </w:rPr>
        <w:t>Therefore, 4 categories were inspected</w:t>
      </w:r>
      <w:r w:rsidR="00AC6D75">
        <w:rPr>
          <w:rFonts w:ascii="Arial" w:hAnsi="Arial" w:cs="Arial"/>
          <w:sz w:val="20"/>
          <w:szCs w:val="20"/>
        </w:rPr>
        <w:t xml:space="preserve">, </w:t>
      </w:r>
      <w:proofErr w:type="gramStart"/>
      <w:r w:rsidR="00AC6D75">
        <w:rPr>
          <w:rFonts w:ascii="Arial" w:hAnsi="Arial" w:cs="Arial"/>
          <w:sz w:val="20"/>
          <w:szCs w:val="20"/>
        </w:rPr>
        <w:t>in order to</w:t>
      </w:r>
      <w:proofErr w:type="gramEnd"/>
      <w:r w:rsidR="00AC6D75">
        <w:rPr>
          <w:rFonts w:ascii="Arial" w:hAnsi="Arial" w:cs="Arial"/>
          <w:sz w:val="20"/>
          <w:szCs w:val="20"/>
        </w:rPr>
        <w:t xml:space="preserve"> fill in the missing values:</w:t>
      </w:r>
    </w:p>
    <w:p w14:paraId="2021D648" w14:textId="77777777" w:rsidR="00F55F78" w:rsidRDefault="00735399" w:rsidP="00F55F78">
      <w:pPr>
        <w:keepNext/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5FA32184" wp14:editId="6DDF34D0">
            <wp:extent cx="5731510" cy="3609340"/>
            <wp:effectExtent l="0" t="0" r="0" b="0"/>
            <wp:docPr id="1710233143" name="Picture 2" descr="A graph showing a number of cover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233143" name="Picture 2" descr="A graph showing a number of coverag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26B2" w14:textId="3DB59277" w:rsidR="00735399" w:rsidRDefault="00F55F78" w:rsidP="00F55F78">
      <w:pPr>
        <w:pStyle w:val="Caption"/>
        <w:jc w:val="center"/>
        <w:rPr>
          <w:rFonts w:ascii="Arial" w:hAnsi="Arial" w:cs="Arial"/>
          <w:sz w:val="20"/>
          <w:szCs w:val="20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A62EC">
        <w:rPr>
          <w:noProof/>
        </w:rPr>
        <w:t>5</w:t>
      </w:r>
      <w:r>
        <w:fldChar w:fldCharType="end"/>
      </w:r>
      <w:r>
        <w:t>: Distribution of patients by Insurance Provider and Insurance Coverage</w:t>
      </w:r>
    </w:p>
    <w:p w14:paraId="1568F081" w14:textId="77777777" w:rsidR="00AC6D75" w:rsidRDefault="00AC6D75" w:rsidP="00F64A05">
      <w:pPr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190E4C7" w14:textId="77E7DF28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Has Both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: Insurance Provider and Insurance Coverage both present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F64A05">
        <w:rPr>
          <w:rFonts w:ascii="Arial" w:hAnsi="Arial" w:cs="Arial"/>
          <w:sz w:val="20"/>
          <w:szCs w:val="20"/>
          <w:lang w:val="en-US"/>
        </w:rPr>
        <w:t>no action.</w:t>
      </w:r>
    </w:p>
    <w:p w14:paraId="7EA5636E" w14:textId="2571988C" w:rsidR="00F64A05" w:rsidRPr="00F64A05" w:rsidRDefault="00F64A05" w:rsidP="00ED3CD0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None: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both variables missing or zero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Provider set to "None" and Insurance Coverage set to 0.0, reflecting patients without insurance.</w:t>
      </w:r>
    </w:p>
    <w:p w14:paraId="29E47B8F" w14:textId="198BA4BA" w:rsidR="00F64A05" w:rsidRP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Coverage: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Insurance Coverage present but Insurance Provider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F64A05">
        <w:rPr>
          <w:rFonts w:ascii="Arial" w:hAnsi="Arial" w:cs="Arial"/>
          <w:sz w:val="20"/>
          <w:szCs w:val="20"/>
          <w:lang w:val="en-US"/>
        </w:rPr>
        <w:t>missing</w:t>
      </w:r>
      <w:proofErr w:type="spellEnd"/>
      <w:r w:rsidRPr="00F64A05">
        <w:rPr>
          <w:rFonts w:ascii="Arial" w:hAnsi="Arial" w:cs="Arial"/>
          <w:sz w:val="20"/>
          <w:szCs w:val="20"/>
          <w:lang w:val="en-US"/>
        </w:rPr>
        <w:t xml:space="preserve"> provider values filled using the patient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level carry</w:t>
      </w:r>
      <w:r>
        <w:rPr>
          <w:rFonts w:ascii="Arial" w:hAnsi="Arial" w:cs="Arial"/>
          <w:sz w:val="20"/>
          <w:szCs w:val="20"/>
          <w:lang w:val="en-US"/>
        </w:rPr>
        <w:t>-</w:t>
      </w:r>
      <w:r w:rsidRPr="00F64A05">
        <w:rPr>
          <w:rFonts w:ascii="Arial" w:hAnsi="Arial" w:cs="Arial"/>
          <w:sz w:val="20"/>
          <w:szCs w:val="20"/>
          <w:lang w:val="en-US"/>
        </w:rPr>
        <w:t>forward approach.</w:t>
      </w:r>
    </w:p>
    <w:p w14:paraId="3D64D585" w14:textId="57B697C9" w:rsidR="00F64A05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b/>
          <w:bCs/>
          <w:sz w:val="20"/>
          <w:szCs w:val="20"/>
          <w:lang w:val="en-US"/>
        </w:rPr>
        <w:t xml:space="preserve">Has Provider: 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Insurance Provider present but Insurance Coverage missing </w:t>
      </w:r>
      <w:r w:rsidRPr="00F64A05">
        <w:rPr>
          <w:rFonts w:ascii="Arial" w:hAnsi="Arial" w:cs="Arial"/>
          <w:sz w:val="20"/>
          <w:szCs w:val="20"/>
          <w:lang w:val="en-US"/>
        </w:rPr>
        <w:sym w:font="Wingdings" w:char="F0E0"/>
      </w:r>
      <w:r w:rsidRPr="00F64A05">
        <w:rPr>
          <w:rFonts w:ascii="Arial" w:hAnsi="Arial" w:cs="Arial"/>
          <w:sz w:val="20"/>
          <w:szCs w:val="20"/>
          <w:lang w:val="en-US"/>
        </w:rPr>
        <w:t xml:space="preserve"> provider specific rules applied.</w:t>
      </w:r>
    </w:p>
    <w:p w14:paraId="34F5E6DF" w14:textId="2B908F6F" w:rsidR="00F64A05" w:rsidRPr="00E57B4A" w:rsidRDefault="00F64A05" w:rsidP="00793435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64A05">
        <w:rPr>
          <w:rFonts w:ascii="Arial" w:hAnsi="Arial" w:cs="Arial"/>
          <w:sz w:val="20"/>
          <w:szCs w:val="20"/>
          <w:lang w:val="en-US"/>
        </w:rPr>
        <w:t xml:space="preserve">For the </w:t>
      </w:r>
      <w:r w:rsidRPr="00F64A05">
        <w:rPr>
          <w:rFonts w:ascii="Arial" w:hAnsi="Arial" w:cs="Arial"/>
          <w:b/>
          <w:bCs/>
          <w:sz w:val="20"/>
          <w:szCs w:val="20"/>
          <w:lang w:val="en-US"/>
        </w:rPr>
        <w:t>Has Provider</w:t>
      </w:r>
      <w:r w:rsidRPr="00F64A05">
        <w:rPr>
          <w:rFonts w:ascii="Arial" w:hAnsi="Arial" w:cs="Arial"/>
          <w:sz w:val="20"/>
          <w:szCs w:val="20"/>
          <w:lang w:val="en-US"/>
        </w:rPr>
        <w:t xml:space="preserve"> group, </w:t>
      </w:r>
      <w:r w:rsidR="00ED3CD0">
        <w:rPr>
          <w:rFonts w:ascii="Arial" w:hAnsi="Arial" w:cs="Arial"/>
          <w:sz w:val="20"/>
          <w:szCs w:val="20"/>
          <w:lang w:val="en-US"/>
        </w:rPr>
        <w:t xml:space="preserve">the </w:t>
      </w:r>
      <w:r w:rsidRPr="00F64A05">
        <w:rPr>
          <w:rFonts w:ascii="Arial" w:hAnsi="Arial" w:cs="Arial"/>
          <w:sz w:val="20"/>
          <w:szCs w:val="20"/>
          <w:lang w:val="en-US"/>
        </w:rPr>
        <w:t>missing values were analyzed separately for Provider B and Provider D</w:t>
      </w:r>
      <w:r>
        <w:rPr>
          <w:rFonts w:ascii="Arial" w:hAnsi="Arial" w:cs="Arial"/>
          <w:sz w:val="20"/>
          <w:szCs w:val="20"/>
          <w:lang w:val="en-US"/>
        </w:rPr>
        <w:t xml:space="preserve">, since those were the only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>
        <w:rPr>
          <w:rFonts w:ascii="Arial" w:hAnsi="Arial" w:cs="Arial"/>
          <w:sz w:val="20"/>
          <w:szCs w:val="20"/>
          <w:lang w:val="en-US"/>
        </w:rPr>
        <w:t xml:space="preserve"> providers associated</w:t>
      </w:r>
      <w:r w:rsidR="00BA5549">
        <w:rPr>
          <w:rFonts w:ascii="Arial" w:hAnsi="Arial" w:cs="Arial"/>
          <w:sz w:val="20"/>
          <w:szCs w:val="20"/>
          <w:lang w:val="en-US"/>
        </w:rPr>
        <w:t xml:space="preserve"> with missing Insurance Coverage</w:t>
      </w:r>
      <w:r>
        <w:rPr>
          <w:rFonts w:ascii="Arial" w:hAnsi="Arial" w:cs="Arial"/>
          <w:sz w:val="20"/>
          <w:szCs w:val="20"/>
          <w:lang w:val="en-US"/>
        </w:rPr>
        <w:t>.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Before imput</w:t>
      </w:r>
      <w:r w:rsidR="00ED3CD0">
        <w:rPr>
          <w:rFonts w:ascii="Arial" w:hAnsi="Arial" w:cs="Arial"/>
          <w:sz w:val="20"/>
          <w:szCs w:val="20"/>
          <w:lang w:val="en-US"/>
        </w:rPr>
        <w:t>ing</w:t>
      </w:r>
      <w:r w:rsidR="00E57B4A">
        <w:rPr>
          <w:rFonts w:ascii="Arial" w:hAnsi="Arial" w:cs="Arial"/>
          <w:sz w:val="20"/>
          <w:szCs w:val="20"/>
          <w:lang w:val="en-US"/>
        </w:rPr>
        <w:t xml:space="preserve">, it is important to note that there are no patients with </w:t>
      </w:r>
      <w:r w:rsidR="00E57B4A" w:rsidRPr="00E57B4A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sz w:val="20"/>
          <w:szCs w:val="20"/>
          <w:lang w:val="en-US"/>
        </w:rPr>
        <w:t>and</w:t>
      </w:r>
      <w:r w:rsidR="00ED3CD0">
        <w:rPr>
          <w:rFonts w:ascii="Arial" w:hAnsi="Arial" w:cs="Arial"/>
          <w:sz w:val="20"/>
          <w:szCs w:val="20"/>
          <w:lang w:val="en-US"/>
        </w:rPr>
        <w:t xml:space="preserve"> an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</w:t>
      </w:r>
      <w:r w:rsidR="00E57B4A">
        <w:rPr>
          <w:rFonts w:ascii="Arial" w:hAnsi="Arial" w:cs="Arial"/>
          <w:b/>
          <w:bCs/>
          <w:sz w:val="20"/>
          <w:szCs w:val="20"/>
          <w:lang w:val="en-US"/>
        </w:rPr>
        <w:t xml:space="preserve">Insurance Coverage </w:t>
      </w:r>
      <w:r w:rsidR="00373712">
        <w:rPr>
          <w:rFonts w:ascii="Arial" w:hAnsi="Arial" w:cs="Arial"/>
          <w:sz w:val="20"/>
          <w:szCs w:val="20"/>
          <w:lang w:val="en-US"/>
        </w:rPr>
        <w:t>equal to</w:t>
      </w:r>
      <w:r w:rsidR="00E57B4A">
        <w:rPr>
          <w:rFonts w:ascii="Arial" w:hAnsi="Arial" w:cs="Arial"/>
          <w:sz w:val="20"/>
          <w:szCs w:val="20"/>
          <w:lang w:val="en-US"/>
        </w:rPr>
        <w:t xml:space="preserve"> 0.0. Therefore:</w:t>
      </w:r>
    </w:p>
    <w:p w14:paraId="557F63C0" w14:textId="1D0CC8E6" w:rsidR="00F64A05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D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 w:rsidRPr="00F64A05">
        <w:rPr>
          <w:rFonts w:ascii="Arial" w:hAnsi="Arial" w:cs="Arial"/>
          <w:sz w:val="20"/>
          <w:szCs w:val="20"/>
        </w:rPr>
        <w:t>In all non</w:t>
      </w:r>
      <w:r w:rsidR="00F64A05" w:rsidRPr="00F64A05">
        <w:rPr>
          <w:rFonts w:ascii="Cambria Math" w:hAnsi="Cambria Math" w:cs="Cambria Math"/>
          <w:sz w:val="20"/>
          <w:szCs w:val="20"/>
        </w:rPr>
        <w:t>‑</w:t>
      </w:r>
      <w:r w:rsidR="00F64A05" w:rsidRPr="00F64A05">
        <w:rPr>
          <w:rFonts w:ascii="Arial" w:hAnsi="Arial" w:cs="Arial"/>
          <w:sz w:val="20"/>
          <w:szCs w:val="20"/>
        </w:rPr>
        <w:t xml:space="preserve">missing records, Provider D covered 100%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set equal to the corresponding consultation price</w:t>
      </w:r>
      <w:r w:rsidR="00F64A05">
        <w:rPr>
          <w:rFonts w:ascii="Arial" w:hAnsi="Arial" w:cs="Arial"/>
          <w:sz w:val="20"/>
          <w:szCs w:val="20"/>
        </w:rPr>
        <w:t>. A</w:t>
      </w:r>
      <w:r w:rsidR="00F64A05" w:rsidRPr="00F64A05">
        <w:rPr>
          <w:rFonts w:ascii="Arial" w:hAnsi="Arial" w:cs="Arial"/>
          <w:sz w:val="20"/>
          <w:szCs w:val="20"/>
        </w:rPr>
        <w:t xml:space="preserve">ny inconsistencies where </w:t>
      </w:r>
      <w:r w:rsidR="00F64A05">
        <w:rPr>
          <w:rFonts w:ascii="Arial" w:hAnsi="Arial" w:cs="Arial"/>
          <w:sz w:val="20"/>
          <w:szCs w:val="20"/>
        </w:rPr>
        <w:t xml:space="preserve">the </w:t>
      </w:r>
      <w:r w:rsidR="00F64A05">
        <w:rPr>
          <w:rFonts w:ascii="Arial" w:hAnsi="Arial" w:cs="Arial"/>
          <w:b/>
          <w:bCs/>
          <w:sz w:val="20"/>
          <w:szCs w:val="20"/>
        </w:rPr>
        <w:t>Insurance C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overage</w:t>
      </w:r>
      <w:r w:rsidR="00F64A05" w:rsidRPr="00F64A05">
        <w:rPr>
          <w:rFonts w:ascii="Arial" w:hAnsi="Arial" w:cs="Arial"/>
          <w:sz w:val="20"/>
          <w:szCs w:val="20"/>
        </w:rPr>
        <w:t xml:space="preserve"> exceeded the consultation price were corrected by capping coverage at the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Consultation</w:t>
      </w:r>
      <w:r w:rsidR="00F64A05" w:rsidRPr="00F64A05">
        <w:rPr>
          <w:rFonts w:ascii="Arial" w:hAnsi="Arial" w:cs="Arial"/>
          <w:sz w:val="20"/>
          <w:szCs w:val="20"/>
        </w:rPr>
        <w:t xml:space="preserve"> </w:t>
      </w:r>
      <w:r w:rsidR="00F64A05" w:rsidRPr="00F64A05">
        <w:rPr>
          <w:rFonts w:ascii="Arial" w:hAnsi="Arial" w:cs="Arial"/>
          <w:b/>
          <w:bCs/>
          <w:sz w:val="20"/>
          <w:szCs w:val="20"/>
        </w:rPr>
        <w:t>Price</w:t>
      </w:r>
      <w:r w:rsidR="00F64A05" w:rsidRPr="00F64A05">
        <w:rPr>
          <w:rFonts w:ascii="Arial" w:hAnsi="Arial" w:cs="Arial"/>
          <w:sz w:val="20"/>
          <w:szCs w:val="20"/>
        </w:rPr>
        <w:t>.</w:t>
      </w:r>
    </w:p>
    <w:p w14:paraId="42424081" w14:textId="37D13685" w:rsidR="00E57B4A" w:rsidRPr="0003369E" w:rsidRDefault="002B3DE4" w:rsidP="00793435">
      <w:pPr>
        <w:pStyle w:val="ListParagraph"/>
        <w:numPr>
          <w:ilvl w:val="0"/>
          <w:numId w:val="3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64A05">
        <w:rPr>
          <w:rFonts w:ascii="Arial" w:hAnsi="Arial" w:cs="Arial"/>
          <w:b/>
          <w:bCs/>
          <w:sz w:val="20"/>
          <w:szCs w:val="20"/>
        </w:rPr>
        <w:t>Provider B</w:t>
      </w:r>
      <w:r w:rsidRPr="00F64A05">
        <w:rPr>
          <w:rFonts w:ascii="Arial" w:hAnsi="Arial" w:cs="Arial"/>
          <w:sz w:val="20"/>
          <w:szCs w:val="20"/>
        </w:rPr>
        <w:t xml:space="preserve">: </w:t>
      </w:r>
      <w:r w:rsidR="00F64A05">
        <w:rPr>
          <w:rFonts w:ascii="Arial" w:hAnsi="Arial" w:cs="Arial"/>
          <w:sz w:val="20"/>
          <w:szCs w:val="20"/>
        </w:rPr>
        <w:t xml:space="preserve">In all non-missing records, </w:t>
      </w:r>
      <w:r w:rsidR="00F64A05" w:rsidRPr="00F64A05">
        <w:rPr>
          <w:rFonts w:ascii="Arial" w:hAnsi="Arial" w:cs="Arial"/>
          <w:sz w:val="20"/>
          <w:szCs w:val="20"/>
        </w:rPr>
        <w:t>Provider B</w:t>
      </w:r>
      <w:r w:rsidR="00F64A05">
        <w:rPr>
          <w:rFonts w:ascii="Arial" w:hAnsi="Arial" w:cs="Arial"/>
          <w:sz w:val="20"/>
          <w:szCs w:val="20"/>
        </w:rPr>
        <w:t xml:space="preserve"> covered </w:t>
      </w:r>
      <w:r w:rsidR="00F64A05" w:rsidRPr="00F64A05">
        <w:rPr>
          <w:rFonts w:ascii="Arial" w:hAnsi="Arial" w:cs="Arial"/>
          <w:sz w:val="20"/>
          <w:szCs w:val="20"/>
        </w:rPr>
        <w:t xml:space="preserve">90% of the consultation price. </w:t>
      </w:r>
      <w:r w:rsidR="00F64A05">
        <w:rPr>
          <w:rFonts w:ascii="Arial" w:hAnsi="Arial" w:cs="Arial"/>
          <w:sz w:val="20"/>
          <w:szCs w:val="20"/>
        </w:rPr>
        <w:t xml:space="preserve">The missing values for </w:t>
      </w:r>
      <w:r w:rsidR="00F64A05">
        <w:rPr>
          <w:rFonts w:ascii="Arial" w:hAnsi="Arial" w:cs="Arial"/>
          <w:b/>
          <w:bCs/>
          <w:sz w:val="20"/>
          <w:szCs w:val="20"/>
        </w:rPr>
        <w:t>Insurance Coverage</w:t>
      </w:r>
      <w:r w:rsidR="00F64A05" w:rsidRPr="00F64A05">
        <w:rPr>
          <w:rFonts w:ascii="Arial" w:hAnsi="Arial" w:cs="Arial"/>
          <w:sz w:val="20"/>
          <w:szCs w:val="20"/>
        </w:rPr>
        <w:t xml:space="preserve"> for this provider were imputed as 90% of the consultation price.</w:t>
      </w:r>
      <w:r w:rsidR="00107FFC">
        <w:rPr>
          <w:rFonts w:ascii="Arial" w:hAnsi="Arial" w:cs="Arial"/>
          <w:sz w:val="20"/>
          <w:szCs w:val="20"/>
        </w:rPr>
        <w:t xml:space="preserve"> Any inconsistencies where the </w:t>
      </w:r>
      <w:r w:rsidR="00107FFC" w:rsidRPr="00107FFC">
        <w:rPr>
          <w:rFonts w:ascii="Arial" w:hAnsi="Arial" w:cs="Arial"/>
          <w:b/>
          <w:bCs/>
          <w:sz w:val="20"/>
          <w:szCs w:val="20"/>
        </w:rPr>
        <w:t>Insurance Coverage</w:t>
      </w:r>
      <w:r w:rsidR="00107FFC">
        <w:rPr>
          <w:rFonts w:ascii="Arial" w:hAnsi="Arial" w:cs="Arial"/>
          <w:sz w:val="20"/>
          <w:szCs w:val="20"/>
        </w:rPr>
        <w:t xml:space="preserve"> surpassed the consultation price were </w:t>
      </w:r>
      <w:r w:rsidR="00107FFC" w:rsidRPr="0003369E">
        <w:rPr>
          <w:rFonts w:ascii="Arial" w:hAnsi="Arial" w:cs="Arial"/>
          <w:color w:val="000000" w:themeColor="text1"/>
          <w:sz w:val="20"/>
          <w:szCs w:val="20"/>
        </w:rPr>
        <w:t xml:space="preserve">replaced with 90% of the </w:t>
      </w:r>
      <w:r w:rsidR="00107FFC"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816AAE" w:rsidRPr="0003369E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63239CDA" w14:textId="23D24517" w:rsidR="00816AAE" w:rsidRPr="0003369E" w:rsidRDefault="00816AAE" w:rsidP="005D5A79">
      <w:pPr>
        <w:ind w:firstLine="142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Lastly,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the dataset was inspected for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more cases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of data inconstancies -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where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Insurance Coverage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surpassed the </w:t>
      </w:r>
      <w:r w:rsidRPr="0003369E">
        <w:rPr>
          <w:rFonts w:ascii="Arial" w:hAnsi="Arial" w:cs="Arial"/>
          <w:b/>
          <w:bCs/>
          <w:color w:val="000000" w:themeColor="text1"/>
          <w:sz w:val="20"/>
          <w:szCs w:val="20"/>
        </w:rPr>
        <w:t>Consultation Price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. Since there was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 xml:space="preserve"> another record where this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happened, the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Insurance Coverage Percentage of the Insurance Provider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in this case Provider A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, was checked.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The Insurance Coverage Percentage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>was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approximately 80% for all patient</w:t>
      </w:r>
      <w:r w:rsidR="00787956" w:rsidRPr="0003369E">
        <w:rPr>
          <w:rFonts w:ascii="Arial" w:hAnsi="Arial" w:cs="Arial"/>
          <w:color w:val="000000" w:themeColor="text1"/>
          <w:sz w:val="20"/>
          <w:szCs w:val="20"/>
        </w:rPr>
        <w:t>s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 with Provider A, so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the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 xml:space="preserve">Insurance Coverage </w:t>
      </w:r>
      <w:r w:rsidR="0003369E" w:rsidRPr="0003369E">
        <w:rPr>
          <w:rFonts w:ascii="Arial" w:hAnsi="Arial" w:cs="Arial"/>
          <w:color w:val="000000" w:themeColor="text1"/>
          <w:sz w:val="20"/>
          <w:szCs w:val="20"/>
        </w:rPr>
        <w:t xml:space="preserve">was replaced </w:t>
      </w:r>
      <w:r w:rsidRPr="0003369E">
        <w:rPr>
          <w:rFonts w:ascii="Arial" w:hAnsi="Arial" w:cs="Arial"/>
          <w:color w:val="000000" w:themeColor="text1"/>
          <w:sz w:val="20"/>
          <w:szCs w:val="20"/>
        </w:rPr>
        <w:t>with 80% of Consultation Price for this case.</w:t>
      </w:r>
    </w:p>
    <w:p w14:paraId="3809C410" w14:textId="5A158DB6" w:rsidR="00D75F95" w:rsidRPr="002B72B5" w:rsidRDefault="00D75F95" w:rsidP="00D75F95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Education Level</w:t>
      </w:r>
      <w:r w:rsidR="006E5EFA" w:rsidRPr="002B72B5">
        <w:rPr>
          <w:rFonts w:ascii="Garamond" w:hAnsi="Garamond"/>
          <w:b/>
          <w:bCs/>
        </w:rPr>
        <w:t xml:space="preserve"> </w:t>
      </w:r>
    </w:p>
    <w:p w14:paraId="1DD2D601" w14:textId="0A7E9191" w:rsidR="009570A5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The missing values in Education Level </w:t>
      </w:r>
      <w:r w:rsidR="00ED3CD0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2B72B5">
        <w:rPr>
          <w:rFonts w:ascii="Arial" w:hAnsi="Arial" w:cs="Arial"/>
          <w:b/>
          <w:bCs/>
          <w:sz w:val="20"/>
          <w:szCs w:val="20"/>
        </w:rPr>
        <w:t xml:space="preserve">Missing </w:t>
      </w:r>
      <w:proofErr w:type="gramStart"/>
      <w:r w:rsidRPr="002B72B5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2B72B5">
        <w:rPr>
          <w:rFonts w:ascii="Arial" w:hAnsi="Arial" w:cs="Arial"/>
          <w:b/>
          <w:bCs/>
          <w:sz w:val="20"/>
          <w:szCs w:val="20"/>
        </w:rPr>
        <w:t xml:space="preserve"> Random</w:t>
      </w:r>
      <w:r>
        <w:rPr>
          <w:rFonts w:ascii="Arial" w:hAnsi="Arial" w:cs="Arial"/>
          <w:sz w:val="20"/>
          <w:szCs w:val="20"/>
        </w:rPr>
        <w:t xml:space="preserve">, </w:t>
      </w:r>
      <w:r w:rsidR="00793435">
        <w:rPr>
          <w:rFonts w:ascii="Arial" w:hAnsi="Arial" w:cs="Arial"/>
          <w:sz w:val="20"/>
          <w:szCs w:val="20"/>
        </w:rPr>
        <w:t>as they seem to depend</w:t>
      </w:r>
      <w:r w:rsidR="00EB347D">
        <w:rPr>
          <w:rFonts w:ascii="Arial" w:hAnsi="Arial" w:cs="Arial"/>
          <w:sz w:val="20"/>
          <w:szCs w:val="20"/>
        </w:rPr>
        <w:t xml:space="preserve"> on the patients’ age</w:t>
      </w:r>
      <w:r>
        <w:rPr>
          <w:rFonts w:ascii="Arial" w:hAnsi="Arial" w:cs="Arial"/>
          <w:sz w:val="20"/>
          <w:szCs w:val="20"/>
        </w:rPr>
        <w:t>.</w:t>
      </w:r>
    </w:p>
    <w:p w14:paraId="577506D7" w14:textId="34A313F6" w:rsidR="00EB347D" w:rsidRDefault="0011508F" w:rsidP="0011508F">
      <w:pPr>
        <w:jc w:val="center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4460961" wp14:editId="5CD97013">
                <wp:simplePos x="0" y="0"/>
                <wp:positionH relativeFrom="column">
                  <wp:posOffset>819951</wp:posOffset>
                </wp:positionH>
                <wp:positionV relativeFrom="paragraph">
                  <wp:posOffset>2450714</wp:posOffset>
                </wp:positionV>
                <wp:extent cx="4503420" cy="635"/>
                <wp:effectExtent l="0" t="0" r="5080" b="12065"/>
                <wp:wrapSquare wrapText="bothSides"/>
                <wp:docPr id="7064121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A27642" w14:textId="1DC2895C" w:rsidR="00AC6D75" w:rsidRPr="0037052B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: Distribution of Education Level by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60961" id="_x0000_s1028" type="#_x0000_t202" style="position:absolute;left:0;text-align:left;margin-left:64.55pt;margin-top:192.95pt;width:354.6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" stroked="f">
                <v:textbox style="mso-fit-shape-to-text:t" inset="0,0,0,0">
                  <w:txbxContent>
                    <w:p w14:paraId="4DA27642" w14:textId="1DC2895C" w:rsidR="00AC6D75" w:rsidRPr="0037052B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: Distribution of Education Level by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9A69B7F" wp14:editId="3165FBC4">
            <wp:extent cx="3764942" cy="2397352"/>
            <wp:effectExtent l="0" t="0" r="6985" b="3175"/>
            <wp:docPr id="20334436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784" cy="240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DB8E5" w14:textId="0A4831BE" w:rsidR="00AC6D75" w:rsidRDefault="00AC6D75" w:rsidP="0011508F">
      <w:pPr>
        <w:rPr>
          <w:rFonts w:ascii="Arial" w:hAnsi="Arial" w:cs="Arial"/>
          <w:sz w:val="20"/>
          <w:szCs w:val="20"/>
        </w:rPr>
      </w:pPr>
    </w:p>
    <w:p w14:paraId="5452BEF6" w14:textId="40DB2AD6" w:rsidR="00AC6D75" w:rsidRPr="002B72B5" w:rsidRDefault="002B72B5" w:rsidP="005D5A79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2B72B5">
        <w:rPr>
          <w:rFonts w:ascii="Arial" w:hAnsi="Arial" w:cs="Arial"/>
          <w:sz w:val="20"/>
          <w:szCs w:val="20"/>
        </w:rPr>
        <w:t xml:space="preserve">As demonstrated by the visualization above, only patients with ages between 77 and 94 had missing values in </w:t>
      </w:r>
      <w:r w:rsidRPr="002B72B5">
        <w:rPr>
          <w:rFonts w:ascii="Arial" w:hAnsi="Arial" w:cs="Arial"/>
          <w:b/>
          <w:bCs/>
          <w:sz w:val="20"/>
          <w:szCs w:val="20"/>
        </w:rPr>
        <w:t>Education Level</w:t>
      </w:r>
      <w:r w:rsidRPr="002B72B5">
        <w:rPr>
          <w:rFonts w:ascii="Arial" w:hAnsi="Arial" w:cs="Arial"/>
          <w:sz w:val="20"/>
          <w:szCs w:val="20"/>
        </w:rPr>
        <w:t xml:space="preserve">. However, the baseline approach of checking other rows proved </w:t>
      </w:r>
      <w:r>
        <w:rPr>
          <w:rFonts w:ascii="Arial" w:hAnsi="Arial" w:cs="Arial"/>
          <w:sz w:val="20"/>
          <w:szCs w:val="20"/>
        </w:rPr>
        <w:t xml:space="preserve">to </w:t>
      </w:r>
      <w:r>
        <w:rPr>
          <w:rFonts w:ascii="Arial" w:hAnsi="Arial" w:cs="Arial"/>
          <w:sz w:val="20"/>
          <w:szCs w:val="20"/>
        </w:rPr>
        <w:lastRenderedPageBreak/>
        <w:t xml:space="preserve">be </w:t>
      </w:r>
      <w:r w:rsidRPr="002B72B5">
        <w:rPr>
          <w:rFonts w:ascii="Arial" w:hAnsi="Arial" w:cs="Arial"/>
          <w:sz w:val="20"/>
          <w:szCs w:val="20"/>
        </w:rPr>
        <w:t>effective: for these patients, the patient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level carry</w:t>
      </w:r>
      <w:r w:rsidRPr="002B72B5">
        <w:rPr>
          <w:rFonts w:ascii="Cambria Math" w:hAnsi="Cambria Math" w:cs="Cambria Math"/>
          <w:sz w:val="20"/>
          <w:szCs w:val="20"/>
        </w:rPr>
        <w:t>‑</w:t>
      </w:r>
      <w:r w:rsidRPr="002B72B5">
        <w:rPr>
          <w:rFonts w:ascii="Arial" w:hAnsi="Arial" w:cs="Arial"/>
          <w:sz w:val="20"/>
          <w:szCs w:val="20"/>
        </w:rPr>
        <w:t>forward imputation completely resolved all missing values.</w:t>
      </w:r>
    </w:p>
    <w:p w14:paraId="02325AC4" w14:textId="06378AC3" w:rsidR="000328DE" w:rsidRPr="002B72B5" w:rsidRDefault="000328DE" w:rsidP="00044C26">
      <w:pPr>
        <w:rPr>
          <w:rFonts w:ascii="Garamond" w:hAnsi="Garamond"/>
          <w:b/>
          <w:bCs/>
        </w:rPr>
      </w:pPr>
      <w:r w:rsidRPr="002B72B5">
        <w:rPr>
          <w:rFonts w:ascii="Garamond" w:hAnsi="Garamond"/>
          <w:b/>
          <w:bCs/>
        </w:rPr>
        <w:t>Approximate Annual Income</w:t>
      </w:r>
      <w:r w:rsidR="00D923D4" w:rsidRPr="002B72B5">
        <w:rPr>
          <w:rFonts w:ascii="Garamond" w:hAnsi="Garamond"/>
          <w:b/>
          <w:bCs/>
        </w:rPr>
        <w:t xml:space="preserve"> </w:t>
      </w:r>
    </w:p>
    <w:p w14:paraId="7C3C135D" w14:textId="6AE31781" w:rsidR="00F51AD2" w:rsidRDefault="0079343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m</w:t>
      </w:r>
      <w:r w:rsidR="000328DE" w:rsidRPr="000328DE">
        <w:rPr>
          <w:rFonts w:ascii="Arial" w:hAnsi="Arial" w:cs="Arial"/>
          <w:sz w:val="20"/>
          <w:szCs w:val="20"/>
        </w:rPr>
        <w:t xml:space="preserve">issing values in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Approximate Annual Income</w:t>
      </w:r>
      <w:r w:rsidR="000328DE" w:rsidRPr="000328DE">
        <w:rPr>
          <w:rFonts w:ascii="Arial" w:hAnsi="Arial" w:cs="Arial"/>
          <w:sz w:val="20"/>
          <w:szCs w:val="20"/>
        </w:rPr>
        <w:t xml:space="preserve"> were considered MAR, </w:t>
      </w:r>
      <w:r>
        <w:rPr>
          <w:rFonts w:ascii="Arial" w:hAnsi="Arial" w:cs="Arial"/>
          <w:sz w:val="20"/>
          <w:szCs w:val="20"/>
        </w:rPr>
        <w:t>as they depend</w:t>
      </w:r>
      <w:r w:rsidR="000328DE" w:rsidRPr="000328DE">
        <w:rPr>
          <w:rFonts w:ascii="Arial" w:hAnsi="Arial" w:cs="Arial"/>
          <w:sz w:val="20"/>
          <w:szCs w:val="20"/>
        </w:rPr>
        <w:t xml:space="preserve"> on patient characteristics such as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Profession</w:t>
      </w:r>
      <w:r w:rsidR="000328DE" w:rsidRPr="000328DE">
        <w:rPr>
          <w:rFonts w:ascii="Arial" w:hAnsi="Arial" w:cs="Arial"/>
          <w:sz w:val="20"/>
          <w:szCs w:val="20"/>
        </w:rPr>
        <w:t xml:space="preserve"> and </w:t>
      </w:r>
      <w:r w:rsidR="000328DE" w:rsidRPr="000328DE">
        <w:rPr>
          <w:rFonts w:ascii="Arial" w:hAnsi="Arial" w:cs="Arial"/>
          <w:b/>
          <w:bCs/>
          <w:sz w:val="20"/>
          <w:szCs w:val="20"/>
        </w:rPr>
        <w:t>Education Level.</w:t>
      </w:r>
      <w:r w:rsidR="000328DE" w:rsidRPr="000328DE">
        <w:rPr>
          <w:rFonts w:ascii="Arial" w:hAnsi="Arial" w:cs="Arial"/>
          <w:sz w:val="20"/>
          <w:szCs w:val="20"/>
        </w:rPr>
        <w:t xml:space="preserve"> A stepwise strategy was applied: </w:t>
      </w:r>
    </w:p>
    <w:p w14:paraId="231AC8D8" w14:textId="0C32DB4B" w:rsidR="00F51AD2" w:rsidRDefault="00F51AD2" w:rsidP="00793435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Patient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 xml:space="preserve">level </w:t>
      </w:r>
      <w:r>
        <w:rPr>
          <w:rFonts w:ascii="Arial" w:hAnsi="Arial" w:cs="Arial"/>
          <w:b/>
          <w:bCs/>
          <w:sz w:val="20"/>
          <w:szCs w:val="20"/>
        </w:rPr>
        <w:t>carry-forward approach</w:t>
      </w:r>
      <w:r w:rsidRPr="00F51AD2">
        <w:rPr>
          <w:rFonts w:ascii="Arial" w:hAnsi="Arial" w:cs="Arial"/>
          <w:sz w:val="20"/>
          <w:szCs w:val="20"/>
        </w:rPr>
        <w:t xml:space="preserve">: When a patient had </w:t>
      </w:r>
      <w:r>
        <w:rPr>
          <w:rFonts w:ascii="Arial" w:hAnsi="Arial" w:cs="Arial"/>
          <w:sz w:val="20"/>
          <w:szCs w:val="20"/>
        </w:rPr>
        <w:t xml:space="preserve">a </w:t>
      </w:r>
      <w:r w:rsidRPr="00F51AD2">
        <w:rPr>
          <w:rFonts w:ascii="Arial" w:hAnsi="Arial" w:cs="Arial"/>
          <w:sz w:val="20"/>
          <w:szCs w:val="20"/>
        </w:rPr>
        <w:t xml:space="preserve">missing income between two known </w:t>
      </w:r>
      <w:r>
        <w:rPr>
          <w:rFonts w:ascii="Arial" w:hAnsi="Arial" w:cs="Arial"/>
          <w:sz w:val="20"/>
          <w:szCs w:val="20"/>
        </w:rPr>
        <w:t>consultations</w:t>
      </w:r>
      <w:r w:rsidRPr="00F51AD2">
        <w:rPr>
          <w:rFonts w:ascii="Arial" w:hAnsi="Arial" w:cs="Arial"/>
          <w:sz w:val="20"/>
          <w:szCs w:val="20"/>
        </w:rPr>
        <w:t xml:space="preserve">, the missing value </w:t>
      </w:r>
      <w:r>
        <w:rPr>
          <w:rFonts w:ascii="Arial" w:hAnsi="Arial" w:cs="Arial"/>
          <w:sz w:val="20"/>
          <w:szCs w:val="20"/>
        </w:rPr>
        <w:t>was</w:t>
      </w:r>
      <w:r w:rsidRPr="00F51AD2">
        <w:rPr>
          <w:rFonts w:ascii="Arial" w:hAnsi="Arial" w:cs="Arial"/>
          <w:sz w:val="20"/>
          <w:szCs w:val="20"/>
        </w:rPr>
        <w:t xml:space="preserve"> filled using the value from the closest consultation.</w:t>
      </w:r>
    </w:p>
    <w:p w14:paraId="53EB8BF0" w14:textId="54FB2A69" w:rsidR="00AC6D75" w:rsidRDefault="005D5A79" w:rsidP="00793435">
      <w:pPr>
        <w:pStyle w:val="ListParagraph"/>
        <w:keepNext/>
        <w:numPr>
          <w:ilvl w:val="0"/>
          <w:numId w:val="6"/>
        </w:numPr>
        <w:jc w:val="both"/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4624" behindDoc="0" locked="0" layoutInCell="1" allowOverlap="1" wp14:anchorId="5CE9A71F" wp14:editId="672739CB">
            <wp:simplePos x="0" y="0"/>
            <wp:positionH relativeFrom="margin">
              <wp:posOffset>58420</wp:posOffset>
            </wp:positionH>
            <wp:positionV relativeFrom="margin">
              <wp:posOffset>1949932</wp:posOffset>
            </wp:positionV>
            <wp:extent cx="5731510" cy="2123440"/>
            <wp:effectExtent l="0" t="0" r="0" b="0"/>
            <wp:wrapSquare wrapText="bothSides"/>
            <wp:docPr id="652723968" name="Picture 3" descr="A screenshot of a medical histor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723968" name="Picture 3" descr="A screenshot of a medical history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 w:rsidRPr="00F51AD2">
        <w:rPr>
          <w:rFonts w:ascii="Arial" w:hAnsi="Arial" w:cs="Arial"/>
          <w:sz w:val="20"/>
          <w:szCs w:val="20"/>
        </w:rPr>
        <w:t xml:space="preserve">: For </w:t>
      </w:r>
      <w:r w:rsidR="00F51AD2" w:rsidRPr="00F51AD2">
        <w:rPr>
          <w:rFonts w:ascii="Arial" w:hAnsi="Arial" w:cs="Arial"/>
          <w:b/>
          <w:bCs/>
          <w:sz w:val="20"/>
          <w:szCs w:val="20"/>
        </w:rPr>
        <w:t>students</w:t>
      </w:r>
      <w:r w:rsidR="00F51AD2">
        <w:rPr>
          <w:rFonts w:ascii="Arial" w:hAnsi="Arial" w:cs="Arial"/>
          <w:sz w:val="20"/>
          <w:szCs w:val="20"/>
        </w:rPr>
        <w:t xml:space="preserve">, </w:t>
      </w:r>
      <w:r w:rsidR="00F51AD2" w:rsidRPr="00F51AD2">
        <w:rPr>
          <w:rFonts w:ascii="Arial" w:hAnsi="Arial" w:cs="Arial"/>
          <w:sz w:val="20"/>
          <w:szCs w:val="20"/>
        </w:rPr>
        <w:t>income was set to 0.0,</w:t>
      </w:r>
      <w:r w:rsidR="00F51AD2">
        <w:rPr>
          <w:rFonts w:ascii="Arial" w:hAnsi="Arial" w:cs="Arial"/>
          <w:sz w:val="20"/>
          <w:szCs w:val="20"/>
        </w:rPr>
        <w:t xml:space="preserve"> in compliance with the discovered pattern that all students had an income of 0.0.</w:t>
      </w:r>
    </w:p>
    <w:p w14:paraId="10E03654" w14:textId="3042A766" w:rsidR="00044C26" w:rsidRDefault="00AC6D75" w:rsidP="00AC6D75">
      <w:pPr>
        <w:pStyle w:val="Caption"/>
        <w:jc w:val="center"/>
        <w:rPr>
          <w:rFonts w:ascii="Arial" w:hAnsi="Arial" w:cs="Arial"/>
          <w:sz w:val="20"/>
          <w:szCs w:val="2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A62EC">
        <w:rPr>
          <w:noProof/>
        </w:rPr>
        <w:t>7</w:t>
      </w:r>
      <w:r>
        <w:fldChar w:fldCharType="end"/>
      </w:r>
      <w:r>
        <w:t>: Income of patients that are students.</w:t>
      </w:r>
    </w:p>
    <w:p w14:paraId="54F37585" w14:textId="1D70B591" w:rsidR="00F65BCA" w:rsidRPr="005D5A79" w:rsidRDefault="00F51AD2" w:rsidP="005D5A79">
      <w:pPr>
        <w:pStyle w:val="ListParagraph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 w:rsidRPr="00F51AD2">
        <w:rPr>
          <w:rFonts w:ascii="Arial" w:hAnsi="Arial" w:cs="Arial"/>
          <w:b/>
          <w:bCs/>
          <w:sz w:val="20"/>
          <w:szCs w:val="20"/>
        </w:rPr>
        <w:t>Median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by</w:t>
      </w:r>
      <w:r w:rsidRPr="00F51AD2">
        <w:rPr>
          <w:rFonts w:ascii="Cambria Math" w:hAnsi="Cambria Math" w:cs="Cambria Math"/>
          <w:b/>
          <w:bCs/>
          <w:sz w:val="20"/>
          <w:szCs w:val="20"/>
        </w:rPr>
        <w:t>‑</w:t>
      </w:r>
      <w:r w:rsidRPr="00F51AD2">
        <w:rPr>
          <w:rFonts w:ascii="Arial" w:hAnsi="Arial" w:cs="Arial"/>
          <w:b/>
          <w:bCs/>
          <w:sz w:val="20"/>
          <w:szCs w:val="20"/>
        </w:rPr>
        <w:t>profession imputation</w:t>
      </w:r>
      <w:r w:rsidRPr="00F51AD2">
        <w:rPr>
          <w:rFonts w:ascii="Arial" w:hAnsi="Arial" w:cs="Arial"/>
          <w:sz w:val="20"/>
          <w:szCs w:val="20"/>
        </w:rPr>
        <w:t>:</w:t>
      </w:r>
      <w:r w:rsidR="00EB347D">
        <w:rPr>
          <w:rFonts w:ascii="Arial" w:hAnsi="Arial" w:cs="Arial"/>
          <w:sz w:val="20"/>
          <w:szCs w:val="20"/>
        </w:rPr>
        <w:t xml:space="preserve"> T</w:t>
      </w:r>
      <w:r>
        <w:rPr>
          <w:rFonts w:ascii="Arial" w:hAnsi="Arial" w:cs="Arial"/>
          <w:sz w:val="20"/>
          <w:szCs w:val="20"/>
        </w:rPr>
        <w:t>he remaining</w:t>
      </w:r>
      <w:r w:rsidRPr="00F51AD2">
        <w:rPr>
          <w:rFonts w:ascii="Arial" w:hAnsi="Arial" w:cs="Arial"/>
          <w:sz w:val="20"/>
          <w:szCs w:val="20"/>
        </w:rPr>
        <w:t xml:space="preserve"> missing values were imputed using the median income of patients within the same profession</w:t>
      </w:r>
      <w:r>
        <w:rPr>
          <w:rFonts w:ascii="Arial" w:hAnsi="Arial" w:cs="Arial"/>
          <w:sz w:val="20"/>
          <w:szCs w:val="20"/>
        </w:rPr>
        <w:t>.</w:t>
      </w:r>
    </w:p>
    <w:p w14:paraId="1064499A" w14:textId="7903F0CA" w:rsidR="002B72B5" w:rsidRPr="00382EA6" w:rsidRDefault="002B72B5" w:rsidP="002B72B5">
      <w:pPr>
        <w:ind w:firstLine="720"/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 xml:space="preserve">Missing </w:t>
      </w:r>
      <w:r>
        <w:rPr>
          <w:rFonts w:ascii="Garamond" w:hAnsi="Garamond"/>
          <w:b/>
          <w:bCs/>
        </w:rPr>
        <w:t>N</w:t>
      </w:r>
      <w:r w:rsidRPr="00382EA6">
        <w:rPr>
          <w:rFonts w:ascii="Garamond" w:hAnsi="Garamond"/>
          <w:b/>
          <w:bCs/>
        </w:rPr>
        <w:t xml:space="preserve">ot </w:t>
      </w:r>
      <w:proofErr w:type="gramStart"/>
      <w:r>
        <w:rPr>
          <w:rFonts w:ascii="Garamond" w:hAnsi="Garamond"/>
          <w:b/>
          <w:bCs/>
        </w:rPr>
        <w:t>At</w:t>
      </w:r>
      <w:proofErr w:type="gramEnd"/>
      <w:r w:rsidRPr="00382EA6">
        <w:rPr>
          <w:rFonts w:ascii="Garamond" w:hAnsi="Garamond"/>
          <w:b/>
          <w:bCs/>
        </w:rPr>
        <w:t xml:space="preserve"> </w:t>
      </w:r>
      <w:r>
        <w:rPr>
          <w:rFonts w:ascii="Garamond" w:hAnsi="Garamond"/>
          <w:b/>
          <w:bCs/>
        </w:rPr>
        <w:t>R</w:t>
      </w:r>
      <w:r w:rsidRPr="00382EA6">
        <w:rPr>
          <w:rFonts w:ascii="Garamond" w:hAnsi="Garamond"/>
          <w:b/>
          <w:bCs/>
        </w:rPr>
        <w:t xml:space="preserve">andom </w:t>
      </w:r>
      <w:r>
        <w:rPr>
          <w:rFonts w:ascii="Garamond" w:hAnsi="Garamond"/>
          <w:b/>
          <w:bCs/>
        </w:rPr>
        <w:t>(MNAR)</w:t>
      </w:r>
    </w:p>
    <w:p w14:paraId="72686140" w14:textId="2EEF5865" w:rsidR="002B72B5" w:rsidRPr="00107FFC" w:rsidRDefault="002B72B5" w:rsidP="00793435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The following missing values </w:t>
      </w:r>
      <w:r w:rsidR="00793435">
        <w:rPr>
          <w:rFonts w:ascii="Arial" w:hAnsi="Arial" w:cs="Arial"/>
          <w:sz w:val="20"/>
          <w:szCs w:val="20"/>
        </w:rPr>
        <w:t>were</w:t>
      </w:r>
      <w:r>
        <w:rPr>
          <w:rFonts w:ascii="Arial" w:hAnsi="Arial" w:cs="Arial"/>
          <w:sz w:val="20"/>
          <w:szCs w:val="20"/>
        </w:rPr>
        <w:t xml:space="preserve"> considered </w:t>
      </w:r>
      <w:r w:rsidRPr="00382EA6">
        <w:rPr>
          <w:rFonts w:ascii="Arial" w:hAnsi="Arial" w:cs="Arial"/>
          <w:b/>
          <w:bCs/>
          <w:sz w:val="20"/>
          <w:szCs w:val="20"/>
        </w:rPr>
        <w:t xml:space="preserve">Missing Not </w:t>
      </w:r>
      <w:proofErr w:type="gramStart"/>
      <w:r w:rsidRPr="00382EA6">
        <w:rPr>
          <w:rFonts w:ascii="Arial" w:hAnsi="Arial" w:cs="Arial"/>
          <w:b/>
          <w:bCs/>
          <w:sz w:val="20"/>
          <w:szCs w:val="20"/>
        </w:rPr>
        <w:t>At</w:t>
      </w:r>
      <w:proofErr w:type="gramEnd"/>
      <w:r w:rsidRPr="00382EA6">
        <w:rPr>
          <w:rFonts w:ascii="Arial" w:hAnsi="Arial" w:cs="Arial"/>
          <w:b/>
          <w:bCs/>
          <w:sz w:val="20"/>
          <w:szCs w:val="20"/>
        </w:rPr>
        <w:t xml:space="preserve"> Random (MNAR) </w:t>
      </w:r>
      <w:r>
        <w:rPr>
          <w:rFonts w:ascii="Arial" w:hAnsi="Arial" w:cs="Arial"/>
          <w:sz w:val="20"/>
          <w:szCs w:val="20"/>
        </w:rPr>
        <w:t xml:space="preserve">since </w:t>
      </w:r>
      <w:r w:rsidR="00793435">
        <w:rPr>
          <w:rFonts w:ascii="Arial" w:hAnsi="Arial" w:cs="Arial"/>
          <w:sz w:val="20"/>
          <w:szCs w:val="20"/>
        </w:rPr>
        <w:t>their</w:t>
      </w:r>
      <w:r>
        <w:rPr>
          <w:rFonts w:ascii="Arial" w:hAnsi="Arial" w:cs="Arial"/>
          <w:sz w:val="20"/>
          <w:szCs w:val="20"/>
        </w:rPr>
        <w:t xml:space="preserve"> </w:t>
      </w:r>
      <w:r w:rsidRPr="00382EA6">
        <w:rPr>
          <w:rFonts w:ascii="Arial" w:hAnsi="Arial" w:cs="Arial"/>
          <w:b/>
          <w:bCs/>
          <w:sz w:val="20"/>
          <w:szCs w:val="20"/>
        </w:rPr>
        <w:t>missingness is related to the actual value</w:t>
      </w:r>
      <w:r>
        <w:rPr>
          <w:rFonts w:ascii="Arial" w:hAnsi="Arial" w:cs="Arial"/>
          <w:sz w:val="20"/>
          <w:szCs w:val="20"/>
        </w:rPr>
        <w:t xml:space="preserve"> that is missing.</w:t>
      </w:r>
    </w:p>
    <w:p w14:paraId="26775D80" w14:textId="77777777" w:rsidR="002B72B5" w:rsidRDefault="002B72B5" w:rsidP="002B72B5">
      <w:pPr>
        <w:rPr>
          <w:rFonts w:ascii="Garamond" w:hAnsi="Garamond"/>
          <w:b/>
          <w:bCs/>
        </w:rPr>
      </w:pPr>
      <w:r w:rsidRPr="00382EA6">
        <w:rPr>
          <w:rFonts w:ascii="Garamond" w:hAnsi="Garamond"/>
          <w:b/>
          <w:bCs/>
        </w:rPr>
        <w:t>Family History</w:t>
      </w:r>
    </w:p>
    <w:p w14:paraId="7A526E48" w14:textId="5E9F31A9" w:rsidR="002B72B5" w:rsidRDefault="005D5A79" w:rsidP="00793435">
      <w:pPr>
        <w:jc w:val="both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980C777" wp14:editId="2A32EECF">
                <wp:simplePos x="0" y="0"/>
                <wp:positionH relativeFrom="margin">
                  <wp:posOffset>109220</wp:posOffset>
                </wp:positionH>
                <wp:positionV relativeFrom="margin">
                  <wp:posOffset>9169731</wp:posOffset>
                </wp:positionV>
                <wp:extent cx="5731510" cy="635"/>
                <wp:effectExtent l="0" t="0" r="0" b="0"/>
                <wp:wrapSquare wrapText="bothSides"/>
                <wp:docPr id="7028122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219C" w14:textId="659D7120" w:rsidR="00AC6D75" w:rsidRPr="00F43F50" w:rsidRDefault="00AC6D75" w:rsidP="00AC6D75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: Patient ID 1452 consultations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0C777" id="_x0000_s1029" type="#_x0000_t202" style="position:absolute;left:0;text-align:left;margin-left:8.6pt;margin-top:722.05pt;width:451.3pt;height:.05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" stroked="f">
                <v:textbox style="mso-fit-shape-to-text:t" inset="0,0,0,0">
                  <w:txbxContent>
                    <w:p w14:paraId="4B96219C" w14:textId="659D7120" w:rsidR="00AC6D75" w:rsidRPr="00F43F50" w:rsidRDefault="00AC6D75" w:rsidP="00AC6D75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: Patient ID 1452 consultations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32878EF" wp14:editId="084330B1">
            <wp:simplePos x="0" y="0"/>
            <wp:positionH relativeFrom="margin">
              <wp:posOffset>111125</wp:posOffset>
            </wp:positionH>
            <wp:positionV relativeFrom="margin">
              <wp:posOffset>6329604</wp:posOffset>
            </wp:positionV>
            <wp:extent cx="5731510" cy="2827020"/>
            <wp:effectExtent l="0" t="0" r="0" b="5080"/>
            <wp:wrapSquare wrapText="bothSides"/>
            <wp:docPr id="1180463163" name="Picture 2" descr="A table of medical rec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63163" name="Picture 2" descr="A table of medical record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B72B5">
        <w:rPr>
          <w:rFonts w:ascii="Arial" w:hAnsi="Arial" w:cs="Arial"/>
          <w:sz w:val="20"/>
          <w:szCs w:val="20"/>
        </w:rPr>
        <w:t>A</w:t>
      </w:r>
      <w:r w:rsidR="002B72B5" w:rsidRPr="00E57B4A">
        <w:rPr>
          <w:rFonts w:ascii="Arial" w:hAnsi="Arial" w:cs="Arial"/>
          <w:sz w:val="20"/>
          <w:szCs w:val="20"/>
        </w:rPr>
        <w:t>ll patients with missing values</w:t>
      </w:r>
      <w:r w:rsidR="002B72B5">
        <w:rPr>
          <w:rFonts w:ascii="Arial" w:hAnsi="Arial" w:cs="Arial"/>
          <w:sz w:val="20"/>
          <w:szCs w:val="20"/>
        </w:rPr>
        <w:t xml:space="preserve"> </w:t>
      </w:r>
      <w:r w:rsidR="002B72B5" w:rsidRPr="00E57B4A">
        <w:rPr>
          <w:rFonts w:ascii="Arial" w:hAnsi="Arial" w:cs="Arial"/>
          <w:sz w:val="20"/>
          <w:szCs w:val="20"/>
        </w:rPr>
        <w:t xml:space="preserve">for this feature </w:t>
      </w:r>
      <w:r w:rsidR="002B72B5">
        <w:rPr>
          <w:rFonts w:ascii="Arial" w:hAnsi="Arial" w:cs="Arial"/>
          <w:sz w:val="20"/>
          <w:szCs w:val="20"/>
        </w:rPr>
        <w:t xml:space="preserve">had it missing for </w:t>
      </w:r>
      <w:r w:rsidR="002B72B5" w:rsidRPr="00E57B4A">
        <w:rPr>
          <w:rFonts w:ascii="Arial" w:hAnsi="Arial" w:cs="Arial"/>
          <w:sz w:val="20"/>
          <w:szCs w:val="20"/>
        </w:rPr>
        <w:t xml:space="preserve">all their consultations. </w:t>
      </w:r>
      <w:r w:rsidR="002B72B5">
        <w:rPr>
          <w:rFonts w:ascii="Arial" w:hAnsi="Arial" w:cs="Arial"/>
          <w:sz w:val="20"/>
          <w:szCs w:val="20"/>
        </w:rPr>
        <w:t xml:space="preserve">Since the feature is categorical, the uncertainty of the </w:t>
      </w:r>
      <w:r w:rsidR="002B72B5">
        <w:rPr>
          <w:rFonts w:ascii="Arial" w:hAnsi="Arial" w:cs="Arial"/>
          <w:b/>
          <w:bCs/>
          <w:sz w:val="20"/>
          <w:szCs w:val="20"/>
        </w:rPr>
        <w:t>Family History</w:t>
      </w:r>
      <w:r w:rsidR="002B72B5">
        <w:rPr>
          <w:rFonts w:ascii="Arial" w:hAnsi="Arial" w:cs="Arial"/>
          <w:sz w:val="20"/>
          <w:szCs w:val="20"/>
        </w:rPr>
        <w:t xml:space="preserve"> of these patients was encoded with the category ‘</w:t>
      </w:r>
      <w:r w:rsidR="002B72B5" w:rsidRPr="00382EA6">
        <w:rPr>
          <w:rFonts w:ascii="Arial" w:hAnsi="Arial" w:cs="Arial"/>
          <w:b/>
          <w:bCs/>
          <w:sz w:val="20"/>
          <w:szCs w:val="20"/>
        </w:rPr>
        <w:t>Unknown’</w:t>
      </w:r>
      <w:r w:rsidR="002B72B5">
        <w:rPr>
          <w:rFonts w:ascii="Arial" w:hAnsi="Arial" w:cs="Arial"/>
          <w:sz w:val="20"/>
          <w:szCs w:val="20"/>
        </w:rPr>
        <w:t>.</w:t>
      </w:r>
    </w:p>
    <w:p w14:paraId="64E7FE52" w14:textId="3DD7A0CF" w:rsidR="002B72B5" w:rsidRDefault="002B72B5" w:rsidP="00793435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 xml:space="preserve">For example, patient </w:t>
      </w:r>
      <w:r w:rsidR="00AC6D75">
        <w:rPr>
          <w:rFonts w:ascii="Arial" w:hAnsi="Arial" w:cs="Arial"/>
          <w:sz w:val="20"/>
          <w:szCs w:val="20"/>
        </w:rPr>
        <w:t xml:space="preserve">ID </w:t>
      </w:r>
      <w:r>
        <w:rPr>
          <w:rFonts w:ascii="Arial" w:hAnsi="Arial" w:cs="Arial"/>
          <w:sz w:val="20"/>
          <w:szCs w:val="20"/>
        </w:rPr>
        <w:t>1452 had missing values in Family History throughout all the consultations, therefore, there is not enough data to infer any diseases.</w:t>
      </w:r>
    </w:p>
    <w:p w14:paraId="32A8AE39" w14:textId="2D246C52" w:rsidR="004D7E64" w:rsidRPr="001E195E" w:rsidRDefault="004D7E64" w:rsidP="004D7E64">
      <w:pPr>
        <w:rPr>
          <w:rFonts w:ascii="Garamond" w:hAnsi="Garamond"/>
          <w:b/>
          <w:bCs/>
          <w:color w:val="EE0000"/>
          <w:lang w:val="en-US"/>
        </w:rPr>
      </w:pPr>
      <w:r w:rsidRPr="001E195E">
        <w:rPr>
          <w:rFonts w:ascii="Garamond" w:hAnsi="Garamond"/>
          <w:b/>
          <w:bCs/>
          <w:lang w:val="en-US"/>
        </w:rPr>
        <w:t>Distribution and Skewness Analysis</w:t>
      </w:r>
      <w:r w:rsidR="0018193E" w:rsidRPr="001E195E">
        <w:rPr>
          <w:rFonts w:ascii="Garamond" w:hAnsi="Garamond"/>
          <w:b/>
          <w:bCs/>
          <w:lang w:val="en-US"/>
        </w:rPr>
        <w:t xml:space="preserve"> </w:t>
      </w:r>
    </w:p>
    <w:p w14:paraId="0C309C33" w14:textId="1D993BD8" w:rsidR="004D7E64" w:rsidRDefault="004D7E64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41773F">
        <w:rPr>
          <w:rFonts w:ascii="Arial" w:hAnsi="Arial" w:cs="Arial"/>
          <w:sz w:val="20"/>
          <w:szCs w:val="20"/>
        </w:rPr>
        <w:t xml:space="preserve">To determine the degree of skewness and the need for </w:t>
      </w:r>
      <w:r>
        <w:rPr>
          <w:rFonts w:ascii="Arial" w:hAnsi="Arial" w:cs="Arial"/>
          <w:sz w:val="20"/>
          <w:szCs w:val="20"/>
        </w:rPr>
        <w:t xml:space="preserve">data transformations, the distributions of </w:t>
      </w:r>
      <w:r w:rsidRPr="0041773F">
        <w:rPr>
          <w:rFonts w:ascii="Arial" w:hAnsi="Arial" w:cs="Arial"/>
          <w:sz w:val="20"/>
          <w:szCs w:val="20"/>
        </w:rPr>
        <w:t xml:space="preserve">the </w:t>
      </w:r>
      <w:r w:rsidR="00793435">
        <w:rPr>
          <w:rFonts w:ascii="Arial" w:hAnsi="Arial" w:cs="Arial"/>
          <w:sz w:val="20"/>
          <w:szCs w:val="20"/>
        </w:rPr>
        <w:t xml:space="preserve">variables </w:t>
      </w:r>
      <w:r w:rsidRPr="0041773F">
        <w:rPr>
          <w:rFonts w:ascii="Arial" w:hAnsi="Arial" w:cs="Arial"/>
          <w:sz w:val="20"/>
          <w:szCs w:val="20"/>
        </w:rPr>
        <w:t xml:space="preserve">were </w:t>
      </w:r>
      <w:r>
        <w:rPr>
          <w:rFonts w:ascii="Arial" w:hAnsi="Arial" w:cs="Arial"/>
          <w:sz w:val="20"/>
          <w:szCs w:val="20"/>
        </w:rPr>
        <w:t xml:space="preserve">examined. </w:t>
      </w:r>
      <w:r w:rsidR="00793435">
        <w:rPr>
          <w:rFonts w:ascii="Arial" w:hAnsi="Arial" w:cs="Arial"/>
          <w:sz w:val="20"/>
          <w:szCs w:val="20"/>
        </w:rPr>
        <w:t>The s</w:t>
      </w:r>
      <w:r>
        <w:rPr>
          <w:rFonts w:ascii="Arial" w:hAnsi="Arial" w:cs="Arial"/>
          <w:sz w:val="20"/>
          <w:szCs w:val="20"/>
        </w:rPr>
        <w:t>kewness</w:t>
      </w:r>
      <w:r w:rsidRPr="001B4B52">
        <w:rPr>
          <w:rFonts w:ascii="Arial" w:hAnsi="Arial" w:cs="Arial"/>
          <w:sz w:val="20"/>
          <w:szCs w:val="20"/>
        </w:rPr>
        <w:t xml:space="preserve"> was computed for all numerical features to classify their distributions</w:t>
      </w:r>
      <w:r>
        <w:rPr>
          <w:rFonts w:ascii="Arial" w:hAnsi="Arial" w:cs="Arial"/>
          <w:sz w:val="20"/>
          <w:szCs w:val="20"/>
        </w:rPr>
        <w:t xml:space="preserve"> </w:t>
      </w:r>
      <w:r w:rsidRPr="001B4B52">
        <w:rPr>
          <w:rFonts w:ascii="Arial" w:hAnsi="Arial" w:cs="Arial"/>
          <w:sz w:val="20"/>
          <w:szCs w:val="20"/>
        </w:rPr>
        <w:t xml:space="preserve">as </w:t>
      </w:r>
      <w:r w:rsidRPr="00C24E16">
        <w:rPr>
          <w:rFonts w:ascii="Arial" w:hAnsi="Arial" w:cs="Arial"/>
          <w:b/>
          <w:bCs/>
          <w:sz w:val="20"/>
          <w:szCs w:val="20"/>
        </w:rPr>
        <w:t>approximately symmetric</w:t>
      </w:r>
      <w:r w:rsidRPr="001B4B52">
        <w:rPr>
          <w:rFonts w:ascii="Arial" w:hAnsi="Arial" w:cs="Arial"/>
          <w:sz w:val="20"/>
          <w:szCs w:val="20"/>
        </w:rPr>
        <w:t xml:space="preserve">, </w:t>
      </w:r>
      <w:r w:rsidRPr="00C24E16">
        <w:rPr>
          <w:rFonts w:ascii="Arial" w:hAnsi="Arial" w:cs="Arial"/>
          <w:b/>
          <w:bCs/>
          <w:sz w:val="20"/>
          <w:szCs w:val="20"/>
        </w:rPr>
        <w:t>left-skewed,</w:t>
      </w:r>
      <w:r w:rsidRPr="001B4B52">
        <w:rPr>
          <w:rFonts w:ascii="Arial" w:hAnsi="Arial" w:cs="Arial"/>
          <w:sz w:val="20"/>
          <w:szCs w:val="20"/>
        </w:rPr>
        <w:t xml:space="preserve"> or </w:t>
      </w:r>
      <w:r w:rsidRPr="00C24E16">
        <w:rPr>
          <w:rFonts w:ascii="Arial" w:hAnsi="Arial" w:cs="Arial"/>
          <w:b/>
          <w:bCs/>
          <w:sz w:val="20"/>
          <w:szCs w:val="20"/>
        </w:rPr>
        <w:t>right-skewed.</w:t>
      </w:r>
      <w:r w:rsidRPr="001B4B52">
        <w:rPr>
          <w:rFonts w:ascii="Arial" w:hAnsi="Arial" w:cs="Arial"/>
          <w:sz w:val="20"/>
          <w:szCs w:val="20"/>
        </w:rPr>
        <w:t xml:space="preserve"> </w:t>
      </w:r>
    </w:p>
    <w:p w14:paraId="50432F81" w14:textId="38689314" w:rsidR="00472996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Approximately Symmetric (but not normal):</w:t>
      </w:r>
      <w:r w:rsidR="0018193E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</w:p>
    <w:p w14:paraId="5EB373EA" w14:textId="4768B9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u w:val="single"/>
        </w:rPr>
        <w:drawing>
          <wp:anchor distT="0" distB="0" distL="114300" distR="114300" simplePos="0" relativeHeight="251714560" behindDoc="0" locked="0" layoutInCell="1" allowOverlap="1" wp14:anchorId="774B72FA" wp14:editId="386BCD69">
            <wp:simplePos x="0" y="0"/>
            <wp:positionH relativeFrom="margin">
              <wp:posOffset>394843</wp:posOffset>
            </wp:positionH>
            <wp:positionV relativeFrom="margin">
              <wp:posOffset>1974773</wp:posOffset>
            </wp:positionV>
            <wp:extent cx="2461260" cy="1624965"/>
            <wp:effectExtent l="0" t="0" r="2540" b="635"/>
            <wp:wrapSquare wrapText="bothSides"/>
            <wp:docPr id="1544309161" name="Picture 17" descr="A pink graph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09161" name="Picture 17" descr="A pink graph with numbers and text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D25" w:rsidRPr="00262D25">
        <w:rPr>
          <w:rFonts w:ascii="Arial" w:hAnsi="Arial" w:cs="Arial"/>
          <w:b/>
          <w:bCs/>
          <w:sz w:val="20"/>
          <w:szCs w:val="20"/>
        </w:rPr>
        <w:t>Insurance Coverage</w:t>
      </w:r>
      <w:r w:rsidR="00262D25" w:rsidRPr="00262D25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 xml:space="preserve">has an approximately symmetric distribution </w:t>
      </w:r>
      <w:r w:rsidR="00262D25" w:rsidRPr="00262D25">
        <w:rPr>
          <w:rFonts w:ascii="Arial" w:hAnsi="Arial" w:cs="Arial"/>
          <w:sz w:val="20"/>
          <w:szCs w:val="20"/>
        </w:rPr>
        <w:t>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0.323230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with a substantial peak at 0, reflecting the patients with no Insurance Provider. </w:t>
      </w:r>
    </w:p>
    <w:p w14:paraId="49B25805" w14:textId="6EC2D8F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8456620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6D3F198E" w14:textId="77777777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0F2E6E4F" w14:textId="6070A666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E0F99E7" w14:textId="5CAC746A" w:rsidR="00262D25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94D01FA" wp14:editId="5BD930ED">
                <wp:simplePos x="0" y="0"/>
                <wp:positionH relativeFrom="column">
                  <wp:posOffset>2991688</wp:posOffset>
                </wp:positionH>
                <wp:positionV relativeFrom="paragraph">
                  <wp:posOffset>103479</wp:posOffset>
                </wp:positionV>
                <wp:extent cx="2461260" cy="635"/>
                <wp:effectExtent l="0" t="0" r="2540" b="12065"/>
                <wp:wrapSquare wrapText="bothSides"/>
                <wp:docPr id="11621679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1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721DBA" w14:textId="4446AA57" w:rsidR="0003369E" w:rsidRPr="00727670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u w:val="single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>: Distribution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4D01FA" id="_x0000_s1030" type="#_x0000_t202" style="position:absolute;left:0;text-align:left;margin-left:235.55pt;margin-top:8.15pt;width:193.8pt;height:.0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" stroked="f">
                <v:textbox style="mso-fit-shape-to-text:t" inset="0,0,0,0">
                  <w:txbxContent>
                    <w:p w14:paraId="73721DBA" w14:textId="4446AA57" w:rsidR="0003369E" w:rsidRPr="00727670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  <w:u w:val="single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>: Distribution of Insurance Coverage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FD58E29" w14:textId="292E21EB" w:rsidR="00262D25" w:rsidRDefault="00262D25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7CB988F" w14:textId="17902484" w:rsidR="004D7E64" w:rsidRPr="009473B3" w:rsidRDefault="004D7E64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t>Moderate right-skewed:</w:t>
      </w:r>
    </w:p>
    <w:p w14:paraId="5EBC4EFA" w14:textId="088F2ADB" w:rsidR="00D34D47" w:rsidRDefault="0003369E" w:rsidP="00BA07C6">
      <w:pPr>
        <w:jc w:val="both"/>
        <w:rPr>
          <w:rFonts w:ascii="Arial" w:hAnsi="Arial" w:cs="Arial"/>
          <w:sz w:val="20"/>
          <w:szCs w:val="20"/>
        </w:rPr>
      </w:pPr>
      <w:r w:rsidRPr="00D34D47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709440" behindDoc="0" locked="0" layoutInCell="1" allowOverlap="1" wp14:anchorId="5C310993" wp14:editId="178EA98B">
            <wp:simplePos x="0" y="0"/>
            <wp:positionH relativeFrom="margin">
              <wp:posOffset>-37134</wp:posOffset>
            </wp:positionH>
            <wp:positionV relativeFrom="margin">
              <wp:posOffset>4279265</wp:posOffset>
            </wp:positionV>
            <wp:extent cx="2658745" cy="1755140"/>
            <wp:effectExtent l="0" t="0" r="0" b="0"/>
            <wp:wrapSquare wrapText="bothSides"/>
            <wp:docPr id="181642178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421785" name="Picture 181642178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8745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D47" w:rsidRPr="00D34D47">
        <w:rPr>
          <w:rFonts w:ascii="Arial" w:hAnsi="Arial" w:cs="Arial"/>
          <w:b/>
          <w:bCs/>
          <w:sz w:val="20"/>
          <w:szCs w:val="20"/>
        </w:rPr>
        <w:t>Age</w:t>
      </w:r>
      <w:r w:rsidR="00D34D47" w:rsidRPr="00D34D47">
        <w:rPr>
          <w:rFonts w:ascii="Arial" w:hAnsi="Arial" w:cs="Arial"/>
          <w:sz w:val="20"/>
          <w:szCs w:val="20"/>
        </w:rPr>
        <w:t xml:space="preserve"> exhibits a moderate right-skewness (</w:t>
      </w:r>
      <w:r w:rsidR="00D34D47" w:rsidRPr="009473B3">
        <w:rPr>
          <w:rFonts w:ascii="Consolas" w:hAnsi="Consolas" w:cs="Consolas"/>
          <w:b/>
          <w:bCs/>
          <w:sz w:val="20"/>
          <w:szCs w:val="20"/>
        </w:rPr>
        <w:t>0.285089</w:t>
      </w:r>
      <w:r w:rsidR="00D34D47" w:rsidRPr="009473B3">
        <w:rPr>
          <w:rFonts w:ascii="Arial" w:hAnsi="Arial" w:cs="Arial"/>
          <w:sz w:val="20"/>
          <w:szCs w:val="20"/>
        </w:rPr>
        <w:t xml:space="preserve">), </w:t>
      </w:r>
      <w:r w:rsidR="00D34D47" w:rsidRPr="00D34D47">
        <w:rPr>
          <w:rFonts w:ascii="Arial" w:hAnsi="Arial" w:cs="Arial"/>
          <w:sz w:val="20"/>
          <w:szCs w:val="20"/>
        </w:rPr>
        <w:t>with a slight right-tail indicating the presence of some implausible high values.</w:t>
      </w:r>
    </w:p>
    <w:p w14:paraId="6B508AB8" w14:textId="352D91DB" w:rsidR="00D34D47" w:rsidRPr="00D34D47" w:rsidRDefault="00D34D47" w:rsidP="00BA07C6">
      <w:pPr>
        <w:jc w:val="both"/>
        <w:rPr>
          <w:rFonts w:ascii="Arial" w:hAnsi="Arial" w:cs="Arial"/>
          <w:sz w:val="20"/>
          <w:szCs w:val="20"/>
        </w:rPr>
      </w:pPr>
    </w:p>
    <w:p w14:paraId="728C41B8" w14:textId="461EB6E2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821E078" w14:textId="285604C7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05778F0" w14:textId="67122A28" w:rsidR="00D34D47" w:rsidRDefault="00D34D47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1F313609" w14:textId="776BCD7A" w:rsidR="00D34D47" w:rsidRDefault="0003369E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D3A1955" wp14:editId="38C37FD2">
                <wp:simplePos x="0" y="0"/>
                <wp:positionH relativeFrom="column">
                  <wp:posOffset>2728011</wp:posOffset>
                </wp:positionH>
                <wp:positionV relativeFrom="paragraph">
                  <wp:posOffset>20879</wp:posOffset>
                </wp:positionV>
                <wp:extent cx="2658745" cy="635"/>
                <wp:effectExtent l="0" t="0" r="0" b="12065"/>
                <wp:wrapSquare wrapText="bothSides"/>
                <wp:docPr id="989502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8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4115A" w14:textId="72C770F2" w:rsidR="0003369E" w:rsidRPr="00AF7ECD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>: Distribution of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3A1955" id="_x0000_s1031" type="#_x0000_t202" style="position:absolute;left:0;text-align:left;margin-left:214.8pt;margin-top:1.65pt;width:209.35pt;height:.0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" stroked="f">
                <v:textbox style="mso-fit-shape-to-text:t" inset="0,0,0,0">
                  <w:txbxContent>
                    <w:p w14:paraId="7394115A" w14:textId="72C770F2" w:rsidR="0003369E" w:rsidRPr="00AF7ECD" w:rsidRDefault="0003369E" w:rsidP="0003369E">
                      <w:pPr>
                        <w:pStyle w:val="Caption"/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>: Distribution of Age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E89D01" w14:textId="3AB88DA6" w:rsidR="00472996" w:rsidRDefault="00472996" w:rsidP="00BA07C6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61A59C6B" w14:textId="235EEC0E" w:rsidR="0003369E" w:rsidRPr="0003369E" w:rsidRDefault="0003369E" w:rsidP="00BA07C6">
      <w:pPr>
        <w:jc w:val="both"/>
        <w:rPr>
          <w:rFonts w:ascii="Arial" w:hAnsi="Arial" w:cs="Arial"/>
          <w:b/>
          <w:bCs/>
          <w:sz w:val="2"/>
          <w:szCs w:val="2"/>
        </w:rPr>
      </w:pPr>
    </w:p>
    <w:p w14:paraId="48A86351" w14:textId="2EFBDD4C" w:rsidR="004D7E64" w:rsidRDefault="004D7E64" w:rsidP="00BA07C6">
      <w:pPr>
        <w:jc w:val="both"/>
        <w:rPr>
          <w:rFonts w:ascii="Arial" w:hAnsi="Arial" w:cs="Arial"/>
          <w:sz w:val="20"/>
          <w:szCs w:val="20"/>
        </w:rPr>
      </w:pPr>
      <w:r w:rsidRPr="00793435">
        <w:rPr>
          <w:rFonts w:ascii="Arial" w:hAnsi="Arial" w:cs="Arial"/>
          <w:b/>
          <w:bCs/>
          <w:sz w:val="20"/>
          <w:szCs w:val="20"/>
        </w:rPr>
        <w:t>Consultation Duration</w:t>
      </w:r>
      <w:r w:rsidRPr="001B4B52">
        <w:rPr>
          <w:rFonts w:ascii="Arial" w:hAnsi="Arial" w:cs="Arial"/>
          <w:sz w:val="20"/>
          <w:szCs w:val="20"/>
        </w:rPr>
        <w:t xml:space="preserve"> show</w:t>
      </w:r>
      <w:r w:rsidR="00472996">
        <w:rPr>
          <w:rFonts w:ascii="Arial" w:hAnsi="Arial" w:cs="Arial"/>
          <w:sz w:val="20"/>
          <w:szCs w:val="20"/>
        </w:rPr>
        <w:t>s</w:t>
      </w:r>
      <w:r w:rsidRPr="001B4B52">
        <w:rPr>
          <w:rFonts w:ascii="Arial" w:hAnsi="Arial" w:cs="Arial"/>
          <w:sz w:val="20"/>
          <w:szCs w:val="20"/>
        </w:rPr>
        <w:t xml:space="preserve"> moderate right-skewness</w:t>
      </w:r>
      <w:r w:rsidR="00472996">
        <w:rPr>
          <w:rFonts w:ascii="Arial" w:hAnsi="Arial" w:cs="Arial"/>
          <w:sz w:val="20"/>
          <w:szCs w:val="20"/>
        </w:rPr>
        <w:t xml:space="preserve">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1.545225</w:t>
      </w:r>
      <w:r w:rsidR="00472996" w:rsidRPr="009473B3">
        <w:rPr>
          <w:rFonts w:ascii="Arial" w:hAnsi="Arial" w:cs="Arial"/>
          <w:sz w:val="20"/>
          <w:szCs w:val="20"/>
        </w:rPr>
        <w:t>)</w:t>
      </w:r>
      <w:r w:rsidRPr="009473B3">
        <w:rPr>
          <w:rFonts w:ascii="Arial" w:hAnsi="Arial" w:cs="Arial"/>
          <w:sz w:val="20"/>
          <w:szCs w:val="20"/>
        </w:rPr>
        <w:t>,</w:t>
      </w:r>
      <w:r w:rsidRPr="001B4B52">
        <w:rPr>
          <w:rFonts w:ascii="Arial" w:hAnsi="Arial" w:cs="Arial"/>
          <w:sz w:val="20"/>
          <w:szCs w:val="20"/>
        </w:rPr>
        <w:t xml:space="preserve"> indicating occasional long consultations</w:t>
      </w:r>
      <w:r>
        <w:rPr>
          <w:rFonts w:ascii="Arial" w:hAnsi="Arial" w:cs="Arial"/>
          <w:sz w:val="20"/>
          <w:szCs w:val="20"/>
        </w:rPr>
        <w:t>.</w:t>
      </w:r>
    </w:p>
    <w:p w14:paraId="58E7E0F4" w14:textId="00F9FED7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0464" behindDoc="0" locked="0" layoutInCell="1" allowOverlap="1" wp14:anchorId="0EE7AC7E" wp14:editId="25ED060E">
            <wp:simplePos x="0" y="0"/>
            <wp:positionH relativeFrom="margin">
              <wp:posOffset>-37465</wp:posOffset>
            </wp:positionH>
            <wp:positionV relativeFrom="margin">
              <wp:posOffset>6755790</wp:posOffset>
            </wp:positionV>
            <wp:extent cx="2659380" cy="1756410"/>
            <wp:effectExtent l="0" t="0" r="0" b="0"/>
            <wp:wrapSquare wrapText="bothSides"/>
            <wp:docPr id="11986098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09876" name="Picture 119860987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70C28" w14:textId="28DCEDF1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12214E7E" w14:textId="6C6D0AD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2C5DF16C" w14:textId="77777777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3F965722" w14:textId="11B22BF7" w:rsidR="00472996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E064FE6" wp14:editId="460F4BD7">
                <wp:simplePos x="0" y="0"/>
                <wp:positionH relativeFrom="column">
                  <wp:posOffset>2792908</wp:posOffset>
                </wp:positionH>
                <wp:positionV relativeFrom="paragraph">
                  <wp:posOffset>315519</wp:posOffset>
                </wp:positionV>
                <wp:extent cx="2659380" cy="635"/>
                <wp:effectExtent l="0" t="0" r="0" b="12065"/>
                <wp:wrapSquare wrapText="bothSides"/>
                <wp:docPr id="5845589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9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0E90F6" w14:textId="345A56FD" w:rsidR="0003369E" w:rsidRPr="000E4698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>: Distribution of Consultation Duration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4FE6" id="_x0000_s1032" type="#_x0000_t202" style="position:absolute;left:0;text-align:left;margin-left:219.9pt;margin-top:24.85pt;width:209.4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" stroked="f">
                <v:textbox style="mso-fit-shape-to-text:t" inset="0,0,0,0">
                  <w:txbxContent>
                    <w:p w14:paraId="7D0E90F6" w14:textId="345A56FD" w:rsidR="0003369E" w:rsidRPr="000E4698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>: Distribution of Consultation Duration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E4909F2" w14:textId="15885A02" w:rsidR="00472996" w:rsidRDefault="00472996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5A6F961D" w14:textId="44890005" w:rsidR="0003369E" w:rsidRDefault="0003369E" w:rsidP="00BA07C6">
      <w:pPr>
        <w:jc w:val="both"/>
        <w:rPr>
          <w:rFonts w:ascii="Arial" w:hAnsi="Arial" w:cs="Arial"/>
          <w:sz w:val="20"/>
          <w:szCs w:val="20"/>
          <w:u w:val="single"/>
        </w:rPr>
      </w:pPr>
    </w:p>
    <w:p w14:paraId="7EF6EB32" w14:textId="0B15CCF4" w:rsidR="004D7E64" w:rsidRPr="009473B3" w:rsidRDefault="005D5A79" w:rsidP="00BA07C6">
      <w:pPr>
        <w:jc w:val="both"/>
        <w:rPr>
          <w:rFonts w:ascii="Arial" w:hAnsi="Arial" w:cs="Arial"/>
          <w:b/>
          <w:bCs/>
          <w:sz w:val="20"/>
          <w:szCs w:val="20"/>
          <w:u w:val="single"/>
        </w:rPr>
      </w:pPr>
      <w:r w:rsidRPr="009473B3">
        <w:rPr>
          <w:rFonts w:ascii="Arial" w:hAnsi="Arial" w:cs="Arial"/>
          <w:b/>
          <w:bCs/>
          <w:sz w:val="20"/>
          <w:szCs w:val="20"/>
          <w:u w:val="single"/>
        </w:rPr>
        <w:lastRenderedPageBreak/>
        <w:t>High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 xml:space="preserve"> right-skew</w:t>
      </w:r>
      <w:r w:rsidRPr="009473B3">
        <w:rPr>
          <w:rFonts w:ascii="Arial" w:hAnsi="Arial" w:cs="Arial"/>
          <w:b/>
          <w:bCs/>
          <w:sz w:val="20"/>
          <w:szCs w:val="20"/>
          <w:u w:val="single"/>
        </w:rPr>
        <w:t>ness</w:t>
      </w:r>
      <w:r w:rsidR="004D7E64" w:rsidRPr="009473B3">
        <w:rPr>
          <w:rFonts w:ascii="Arial" w:hAnsi="Arial" w:cs="Arial"/>
          <w:b/>
          <w:bCs/>
          <w:sz w:val="20"/>
          <w:szCs w:val="20"/>
          <w:u w:val="single"/>
        </w:rPr>
        <w:t>:</w:t>
      </w:r>
    </w:p>
    <w:p w14:paraId="2DDC93DA" w14:textId="6840EEB2" w:rsidR="00472996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2512" behindDoc="0" locked="0" layoutInCell="1" allowOverlap="1" wp14:anchorId="6730A842" wp14:editId="5B12526C">
            <wp:simplePos x="0" y="0"/>
            <wp:positionH relativeFrom="margin">
              <wp:posOffset>-52705</wp:posOffset>
            </wp:positionH>
            <wp:positionV relativeFrom="margin">
              <wp:posOffset>657657</wp:posOffset>
            </wp:positionV>
            <wp:extent cx="2538095" cy="1675765"/>
            <wp:effectExtent l="0" t="0" r="1905" b="635"/>
            <wp:wrapSquare wrapText="bothSides"/>
            <wp:docPr id="342789331" name="Picture 15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9331" name="Picture 15" descr="A graph with a pink bar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E64" w:rsidRPr="00F34DF0">
        <w:rPr>
          <w:rFonts w:ascii="Arial" w:hAnsi="Arial" w:cs="Arial"/>
          <w:b/>
          <w:bCs/>
          <w:sz w:val="20"/>
          <w:szCs w:val="20"/>
        </w:rPr>
        <w:t>Approximate Annual Income</w:t>
      </w:r>
      <w:r w:rsidR="004D7E64">
        <w:rPr>
          <w:rFonts w:ascii="Arial" w:hAnsi="Arial" w:cs="Arial"/>
          <w:b/>
          <w:bCs/>
          <w:sz w:val="20"/>
          <w:szCs w:val="20"/>
        </w:rPr>
        <w:t xml:space="preserve"> </w:t>
      </w:r>
      <w:r w:rsidR="00472996">
        <w:rPr>
          <w:rFonts w:ascii="Arial" w:hAnsi="Arial" w:cs="Arial"/>
          <w:sz w:val="20"/>
          <w:szCs w:val="20"/>
        </w:rPr>
        <w:t>exhibits a</w:t>
      </w:r>
      <w:r w:rsidR="00262D25">
        <w:rPr>
          <w:rFonts w:ascii="Arial" w:hAnsi="Arial" w:cs="Arial"/>
          <w:sz w:val="20"/>
          <w:szCs w:val="20"/>
        </w:rPr>
        <w:t xml:space="preserve"> significant</w:t>
      </w:r>
      <w:r w:rsidR="00472996">
        <w:rPr>
          <w:rFonts w:ascii="Arial" w:hAnsi="Arial" w:cs="Arial"/>
          <w:sz w:val="20"/>
          <w:szCs w:val="20"/>
        </w:rPr>
        <w:t xml:space="preserve"> high right-skewness (</w:t>
      </w:r>
      <w:r w:rsidR="00472996" w:rsidRPr="009473B3">
        <w:rPr>
          <w:rFonts w:ascii="Consolas" w:hAnsi="Consolas" w:cs="Consolas"/>
          <w:b/>
          <w:bCs/>
          <w:sz w:val="20"/>
          <w:szCs w:val="20"/>
        </w:rPr>
        <w:t>42.533492</w:t>
      </w:r>
      <w:r w:rsidR="00472996" w:rsidRPr="009473B3">
        <w:rPr>
          <w:rFonts w:ascii="Arial" w:hAnsi="Arial" w:cs="Arial"/>
          <w:sz w:val="20"/>
          <w:szCs w:val="20"/>
        </w:rPr>
        <w:t>),</w:t>
      </w:r>
      <w:r w:rsidR="00472996">
        <w:rPr>
          <w:rFonts w:ascii="Arial" w:hAnsi="Arial" w:cs="Arial"/>
          <w:sz w:val="20"/>
          <w:szCs w:val="20"/>
        </w:rPr>
        <w:t xml:space="preserve"> which </w:t>
      </w:r>
      <w:r w:rsidR="00262D25">
        <w:rPr>
          <w:rFonts w:ascii="Arial" w:hAnsi="Arial" w:cs="Arial"/>
          <w:sz w:val="20"/>
          <w:szCs w:val="20"/>
        </w:rPr>
        <w:t>reflects the presence of a few extremely high incomes.</w:t>
      </w:r>
    </w:p>
    <w:p w14:paraId="303C67BB" w14:textId="7F688846" w:rsidR="00262D25" w:rsidRPr="00472996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0F804F92" w14:textId="69347C74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731A9DB2" w14:textId="06977FAF" w:rsidR="00262D25" w:rsidRDefault="0003369E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B4740BE" wp14:editId="7A3EF543">
                <wp:simplePos x="0" y="0"/>
                <wp:positionH relativeFrom="column">
                  <wp:posOffset>2625953</wp:posOffset>
                </wp:positionH>
                <wp:positionV relativeFrom="paragraph">
                  <wp:posOffset>240106</wp:posOffset>
                </wp:positionV>
                <wp:extent cx="3152775" cy="635"/>
                <wp:effectExtent l="0" t="0" r="0" b="0"/>
                <wp:wrapSquare wrapText="bothSides"/>
                <wp:docPr id="1221435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A2BEFC" w14:textId="32D29CA1" w:rsidR="0003369E" w:rsidRPr="002551F2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>: Distribution of Approximate Annual Income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B4740BE" id="_x0000_s1033" type="#_x0000_t202" style="position:absolute;left:0;text-align:left;margin-left:206.75pt;margin-top:18.9pt;width:248.25pt;height:.0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" stroked="f">
                <v:textbox style="mso-fit-shape-to-text:t" inset="0,0,0,0">
                  <w:txbxContent>
                    <w:p w14:paraId="6DA2BEFC" w14:textId="32D29CA1" w:rsidR="0003369E" w:rsidRPr="002551F2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>: Distribution of Approximate Annual Income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2F10E37" w14:textId="76145F43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61CC50C" w14:textId="1B494B6D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B6C397A" w14:textId="66330D97" w:rsidR="00262D25" w:rsidRDefault="00262D25" w:rsidP="00BA07C6">
      <w:pPr>
        <w:jc w:val="both"/>
        <w:rPr>
          <w:rFonts w:ascii="Arial" w:hAnsi="Arial" w:cs="Arial"/>
          <w:sz w:val="20"/>
          <w:szCs w:val="20"/>
        </w:rPr>
      </w:pPr>
    </w:p>
    <w:p w14:paraId="4ED68823" w14:textId="653AB230" w:rsidR="00262D25" w:rsidRDefault="00793435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Consultation Price </w:t>
      </w:r>
      <w:r w:rsidR="004D7E64">
        <w:rPr>
          <w:rFonts w:ascii="Arial" w:hAnsi="Arial" w:cs="Arial"/>
          <w:sz w:val="20"/>
          <w:szCs w:val="20"/>
        </w:rPr>
        <w:t xml:space="preserve">displayed a </w:t>
      </w:r>
      <w:r w:rsidR="00262D25">
        <w:rPr>
          <w:rFonts w:ascii="Arial" w:hAnsi="Arial" w:cs="Arial"/>
          <w:sz w:val="20"/>
          <w:szCs w:val="20"/>
        </w:rPr>
        <w:t xml:space="preserve">significant </w:t>
      </w:r>
      <w:r>
        <w:rPr>
          <w:rFonts w:ascii="Arial" w:hAnsi="Arial" w:cs="Arial"/>
          <w:sz w:val="20"/>
          <w:szCs w:val="20"/>
        </w:rPr>
        <w:t>high</w:t>
      </w:r>
      <w:r w:rsidR="004D7E64">
        <w:rPr>
          <w:rFonts w:ascii="Arial" w:hAnsi="Arial" w:cs="Arial"/>
          <w:sz w:val="20"/>
          <w:szCs w:val="20"/>
        </w:rPr>
        <w:t xml:space="preserve"> right-skewness</w:t>
      </w:r>
      <w:r w:rsidR="00262D25">
        <w:rPr>
          <w:rFonts w:ascii="Arial" w:hAnsi="Arial" w:cs="Arial"/>
          <w:sz w:val="20"/>
          <w:szCs w:val="20"/>
        </w:rPr>
        <w:t xml:space="preserve"> (</w:t>
      </w:r>
      <w:r w:rsidR="00262D25" w:rsidRPr="009473B3">
        <w:rPr>
          <w:rFonts w:ascii="Consolas" w:hAnsi="Consolas" w:cs="Consolas"/>
          <w:b/>
          <w:bCs/>
          <w:sz w:val="20"/>
          <w:szCs w:val="20"/>
        </w:rPr>
        <w:t>39.858178</w:t>
      </w:r>
      <w:r w:rsidR="00262D25" w:rsidRPr="009473B3">
        <w:rPr>
          <w:rFonts w:ascii="Arial" w:hAnsi="Arial" w:cs="Arial"/>
          <w:sz w:val="20"/>
          <w:szCs w:val="20"/>
        </w:rPr>
        <w:t>)</w:t>
      </w:r>
      <w:r w:rsidR="004D7E64" w:rsidRPr="009473B3">
        <w:rPr>
          <w:rFonts w:ascii="Arial" w:hAnsi="Arial" w:cs="Arial"/>
          <w:sz w:val="20"/>
          <w:szCs w:val="20"/>
        </w:rPr>
        <w:t>,</w:t>
      </w:r>
      <w:r w:rsidR="004D7E64">
        <w:rPr>
          <w:rFonts w:ascii="Arial" w:hAnsi="Arial" w:cs="Arial"/>
          <w:sz w:val="20"/>
          <w:szCs w:val="20"/>
        </w:rPr>
        <w:t xml:space="preserve"> </w:t>
      </w:r>
      <w:r w:rsidR="00262D25">
        <w:rPr>
          <w:rFonts w:ascii="Arial" w:hAnsi="Arial" w:cs="Arial"/>
          <w:sz w:val="20"/>
          <w:szCs w:val="20"/>
        </w:rPr>
        <w:t>indicating the presence of a few extremely high prices.</w:t>
      </w:r>
    </w:p>
    <w:p w14:paraId="2C44C71F" w14:textId="17D2BA4D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66680D12" wp14:editId="0011F750">
            <wp:simplePos x="0" y="0"/>
            <wp:positionH relativeFrom="margin">
              <wp:posOffset>-51435</wp:posOffset>
            </wp:positionH>
            <wp:positionV relativeFrom="margin">
              <wp:posOffset>3020314</wp:posOffset>
            </wp:positionV>
            <wp:extent cx="2538095" cy="1675765"/>
            <wp:effectExtent l="0" t="0" r="1905" b="635"/>
            <wp:wrapSquare wrapText="bothSides"/>
            <wp:docPr id="2120762817" name="Picture 16" descr="A graph with a pink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62817" name="Picture 16" descr="A graph with a pink ba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8095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821808" w14:textId="7EB0B8CD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F379DA6" w14:textId="613CFB59" w:rsidR="00262D25" w:rsidRDefault="0003369E" w:rsidP="002B72B5">
      <w:pPr>
        <w:ind w:firstLine="720"/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DB80E8D" wp14:editId="2B87BE65">
                <wp:simplePos x="0" y="0"/>
                <wp:positionH relativeFrom="column">
                  <wp:posOffset>2675407</wp:posOffset>
                </wp:positionH>
                <wp:positionV relativeFrom="paragraph">
                  <wp:posOffset>180975</wp:posOffset>
                </wp:positionV>
                <wp:extent cx="2669540" cy="635"/>
                <wp:effectExtent l="0" t="0" r="0" b="12065"/>
                <wp:wrapSquare wrapText="bothSides"/>
                <wp:docPr id="4405301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9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229242" w14:textId="1CB88A28" w:rsidR="0003369E" w:rsidRPr="00960BA1" w:rsidRDefault="0003369E" w:rsidP="0003369E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>: Distribution of Consultation 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80E8D" id="_x0000_s1034" type="#_x0000_t202" style="position:absolute;left:0;text-align:left;margin-left:210.65pt;margin-top:14.25pt;width:210.2pt;height:.0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" stroked="f">
                <v:textbox style="mso-fit-shape-to-text:t" inset="0,0,0,0">
                  <w:txbxContent>
                    <w:p w14:paraId="23229242" w14:textId="1CB88A28" w:rsidR="0003369E" w:rsidRPr="00960BA1" w:rsidRDefault="0003369E" w:rsidP="0003369E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>: Distribution of Consultation Price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380C770" w14:textId="4E4BD5B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68905359" w14:textId="5944CDAB" w:rsidR="00262D25" w:rsidRDefault="00262D25" w:rsidP="002B72B5">
      <w:pPr>
        <w:ind w:firstLine="720"/>
        <w:rPr>
          <w:rFonts w:ascii="Garamond" w:hAnsi="Garamond"/>
          <w:b/>
          <w:bCs/>
        </w:rPr>
      </w:pPr>
    </w:p>
    <w:p w14:paraId="1981034C" w14:textId="77777777" w:rsidR="0003369E" w:rsidRDefault="0003369E" w:rsidP="002B72B5">
      <w:pPr>
        <w:ind w:firstLine="720"/>
        <w:rPr>
          <w:rFonts w:ascii="Garamond" w:hAnsi="Garamond"/>
          <w:b/>
          <w:bCs/>
        </w:rPr>
      </w:pPr>
    </w:p>
    <w:p w14:paraId="3C2D566E" w14:textId="0A41CDCE" w:rsidR="0041773F" w:rsidRPr="00F65BCA" w:rsidRDefault="0041773F" w:rsidP="002B72B5">
      <w:pPr>
        <w:ind w:firstLine="720"/>
        <w:rPr>
          <w:rFonts w:ascii="Arial" w:hAnsi="Arial" w:cs="Arial"/>
          <w:b/>
          <w:bCs/>
          <w:sz w:val="20"/>
          <w:szCs w:val="20"/>
          <w:lang w:val="en-US"/>
        </w:rPr>
      </w:pPr>
      <w:r w:rsidRPr="00F65BCA">
        <w:rPr>
          <w:rFonts w:ascii="Garamond" w:hAnsi="Garamond"/>
          <w:b/>
          <w:bCs/>
          <w:lang w:val="en-US"/>
        </w:rPr>
        <w:t>Outliers</w:t>
      </w:r>
    </w:p>
    <w:p w14:paraId="32599B85" w14:textId="045B54D3" w:rsidR="0041773F" w:rsidRDefault="0041773F" w:rsidP="00BA07C6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process of </w:t>
      </w:r>
      <w:r w:rsidRPr="002B72B5">
        <w:rPr>
          <w:rFonts w:ascii="Arial" w:hAnsi="Arial" w:cs="Arial"/>
          <w:b/>
          <w:bCs/>
          <w:sz w:val="20"/>
          <w:szCs w:val="20"/>
        </w:rPr>
        <w:t>Exploratory Data Analysis</w:t>
      </w:r>
      <w:r>
        <w:rPr>
          <w:rFonts w:ascii="Arial" w:hAnsi="Arial" w:cs="Arial"/>
          <w:sz w:val="20"/>
          <w:szCs w:val="20"/>
        </w:rPr>
        <w:t>, several numerical features showed the presence of extreme values. To maintain the quality of the data and the accuracy of further analysis, an outlier treatment was conducted</w:t>
      </w:r>
      <w:r w:rsidR="00954550">
        <w:rPr>
          <w:rFonts w:ascii="Arial" w:hAnsi="Arial" w:cs="Arial"/>
          <w:sz w:val="20"/>
          <w:szCs w:val="20"/>
        </w:rPr>
        <w:t xml:space="preserve"> – capping (replacing outliers beyond a certain threshold with the value of that threshold)</w:t>
      </w:r>
      <w:r>
        <w:rPr>
          <w:rFonts w:ascii="Arial" w:hAnsi="Arial" w:cs="Arial"/>
          <w:sz w:val="20"/>
          <w:szCs w:val="20"/>
        </w:rPr>
        <w:t>, based on domain knowledge and the Interquartile Range technique (IQR).</w:t>
      </w:r>
      <w:r w:rsidR="002445DF">
        <w:rPr>
          <w:rFonts w:ascii="Arial" w:hAnsi="Arial" w:cs="Arial"/>
          <w:sz w:val="20"/>
          <w:szCs w:val="20"/>
        </w:rPr>
        <w:t xml:space="preserve"> This technique considers to be outliers any value below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Q1–k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2445DF">
        <w:rPr>
          <w:rFonts w:ascii="Arial" w:hAnsi="Arial" w:cs="Arial"/>
          <w:sz w:val="20"/>
          <w:szCs w:val="20"/>
        </w:rPr>
        <w:t xml:space="preserve"> or above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Q3+k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sym w:font="Symbol" w:char="F02A"/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IQR,</w:t>
      </w:r>
      <w:r w:rsid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IQR</w:t>
      </w:r>
      <w:r w:rsidR="00AC6D75">
        <w:rPr>
          <w:rFonts w:ascii="Arial" w:hAnsi="Arial" w:cs="Arial"/>
          <w:sz w:val="20"/>
          <w:szCs w:val="20"/>
        </w:rPr>
        <w:t xml:space="preserve"> </w:t>
      </w:r>
      <w:r w:rsidR="002445DF">
        <w:rPr>
          <w:rFonts w:ascii="Arial" w:hAnsi="Arial" w:cs="Arial"/>
          <w:sz w:val="20"/>
          <w:szCs w:val="20"/>
        </w:rPr>
        <w:t xml:space="preserve">being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Q3-Q1</w:t>
      </w:r>
      <w:r w:rsidR="002445DF">
        <w:rPr>
          <w:rFonts w:ascii="Arial" w:hAnsi="Arial" w:cs="Arial"/>
          <w:sz w:val="20"/>
          <w:szCs w:val="20"/>
        </w:rPr>
        <w:t xml:space="preserve"> and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>,</w:t>
      </w:r>
      <w:r w:rsidR="002445DF">
        <w:rPr>
          <w:rFonts w:ascii="Arial" w:hAnsi="Arial" w:cs="Arial"/>
          <w:sz w:val="20"/>
          <w:szCs w:val="20"/>
        </w:rPr>
        <w:t xml:space="preserve"> although normally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1.5</w:t>
      </w:r>
      <w:r w:rsidR="002445DF">
        <w:rPr>
          <w:rFonts w:ascii="Arial" w:hAnsi="Arial" w:cs="Arial"/>
          <w:sz w:val="20"/>
          <w:szCs w:val="20"/>
        </w:rPr>
        <w:t>, any positive number.</w:t>
      </w:r>
    </w:p>
    <w:p w14:paraId="46C80904" w14:textId="77777777" w:rsidR="0003369E" w:rsidRDefault="0041773F" w:rsidP="0003369E">
      <w:pPr>
        <w:rPr>
          <w:rFonts w:ascii="Arial" w:hAnsi="Arial" w:cs="Arial"/>
          <w:b/>
          <w:bCs/>
          <w:sz w:val="20"/>
          <w:szCs w:val="20"/>
        </w:rPr>
      </w:pPr>
      <w:r w:rsidRPr="002B72B5">
        <w:rPr>
          <w:rFonts w:ascii="Garamond" w:hAnsi="Garamond"/>
          <w:b/>
          <w:bCs/>
        </w:rPr>
        <w:t>Age</w:t>
      </w:r>
    </w:p>
    <w:p w14:paraId="258F8C92" w14:textId="33CB637F" w:rsidR="0041773F" w:rsidRPr="0003369E" w:rsidRDefault="0003369E" w:rsidP="0003369E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5648" behindDoc="0" locked="0" layoutInCell="1" allowOverlap="1" wp14:anchorId="6B5D545F" wp14:editId="28D3325D">
            <wp:simplePos x="0" y="0"/>
            <wp:positionH relativeFrom="margin">
              <wp:posOffset>3439160</wp:posOffset>
            </wp:positionH>
            <wp:positionV relativeFrom="margin">
              <wp:posOffset>7226884</wp:posOffset>
            </wp:positionV>
            <wp:extent cx="2270125" cy="1887220"/>
            <wp:effectExtent l="0" t="0" r="3175" b="5080"/>
            <wp:wrapSquare wrapText="bothSides"/>
            <wp:docPr id="74028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8629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125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 w:rsidRPr="002445DF">
        <w:rPr>
          <w:rFonts w:ascii="Arial" w:hAnsi="Arial" w:cs="Arial"/>
          <w:sz w:val="20"/>
          <w:szCs w:val="20"/>
        </w:rPr>
        <w:t>All observations above 127 (</w:t>
      </w:r>
      <w:r w:rsidR="00B8671E" w:rsidRPr="002445DF">
        <w:rPr>
          <w:rFonts w:ascii="Arial" w:hAnsi="Arial" w:cs="Arial"/>
          <w:sz w:val="20"/>
          <w:szCs w:val="20"/>
        </w:rPr>
        <w:t xml:space="preserve">corresponding to </w:t>
      </w:r>
      <w:r w:rsidR="0041773F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2445DF">
        <w:rPr>
          <w:rFonts w:ascii="Consolas" w:hAnsi="Consolas" w:cs="Consolas"/>
          <w:b/>
          <w:bCs/>
          <w:sz w:val="20"/>
          <w:szCs w:val="20"/>
        </w:rPr>
        <w:t>,</w:t>
      </w:r>
      <w:r w:rsidR="002445DF" w:rsidRPr="002445DF">
        <w:rPr>
          <w:rFonts w:ascii="Arial" w:hAnsi="Arial" w:cs="Arial"/>
          <w:sz w:val="20"/>
          <w:szCs w:val="20"/>
        </w:rPr>
        <w:t xml:space="preserve"> with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2445DF" w:rsidRPr="002445DF">
        <w:rPr>
          <w:rFonts w:ascii="Arial" w:hAnsi="Arial" w:cs="Arial"/>
          <w:sz w:val="20"/>
          <w:szCs w:val="20"/>
        </w:rPr>
        <w:t xml:space="preserve"> set to </w:t>
      </w:r>
      <w:r w:rsidR="002445DF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2445DF" w:rsidRPr="002445DF">
        <w:rPr>
          <w:rFonts w:ascii="Arial" w:hAnsi="Arial" w:cs="Arial"/>
          <w:sz w:val="20"/>
          <w:szCs w:val="20"/>
        </w:rPr>
        <w:t xml:space="preserve">) </w:t>
      </w:r>
      <w:r w:rsidR="002445DF">
        <w:rPr>
          <w:rFonts w:ascii="Arial" w:hAnsi="Arial" w:cs="Arial"/>
          <w:sz w:val="20"/>
          <w:szCs w:val="20"/>
        </w:rPr>
        <w:t xml:space="preserve">were capped. </w:t>
      </w:r>
      <w:r w:rsidR="00954550">
        <w:rPr>
          <w:rFonts w:ascii="Arial" w:hAnsi="Arial" w:cs="Arial"/>
          <w:sz w:val="20"/>
          <w:szCs w:val="20"/>
        </w:rPr>
        <w:t xml:space="preserve">If the default value for </w:t>
      </w:r>
      <w:r w:rsidR="00954550" w:rsidRPr="00954550">
        <w:rPr>
          <w:rFonts w:ascii="Consolas" w:hAnsi="Consolas" w:cs="Consolas"/>
          <w:b/>
          <w:bCs/>
          <w:sz w:val="20"/>
          <w:szCs w:val="20"/>
        </w:rPr>
        <w:t>k</w:t>
      </w:r>
      <w:r w:rsidR="00954550">
        <w:rPr>
          <w:rFonts w:ascii="Arial" w:hAnsi="Arial" w:cs="Arial"/>
          <w:sz w:val="20"/>
          <w:szCs w:val="20"/>
        </w:rPr>
        <w:t xml:space="preserve"> was used, the capping threshold would be even higher, allowing unrealistic ages to remain in the dataset.</w:t>
      </w:r>
    </w:p>
    <w:p w14:paraId="2AA270FB" w14:textId="1CB4D502" w:rsidR="00FF75B6" w:rsidRPr="002445DF" w:rsidRDefault="0003369E" w:rsidP="00954550">
      <w:pPr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78720" behindDoc="0" locked="0" layoutInCell="1" allowOverlap="1" wp14:anchorId="0F6AE97E" wp14:editId="575C2F15">
            <wp:simplePos x="0" y="0"/>
            <wp:positionH relativeFrom="margin">
              <wp:posOffset>116205</wp:posOffset>
            </wp:positionH>
            <wp:positionV relativeFrom="margin">
              <wp:posOffset>7333056</wp:posOffset>
            </wp:positionV>
            <wp:extent cx="2150110" cy="1778635"/>
            <wp:effectExtent l="0" t="0" r="0" b="0"/>
            <wp:wrapSquare wrapText="bothSides"/>
            <wp:docPr id="406187059" name="Picture 5" descr="A graph with a pink rect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87059" name="Picture 5" descr="A graph with a pink rectangle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01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22F522" w14:textId="42AD6AE4" w:rsidR="00AC6D75" w:rsidRDefault="00AC6D75" w:rsidP="0041773F">
      <w:pPr>
        <w:rPr>
          <w:rFonts w:ascii="Garamond" w:hAnsi="Garamond"/>
          <w:b/>
          <w:bCs/>
        </w:rPr>
      </w:pPr>
    </w:p>
    <w:p w14:paraId="3165A128" w14:textId="3CF6D1FB" w:rsidR="00AC6D75" w:rsidRDefault="00AC6D75" w:rsidP="0041773F">
      <w:pPr>
        <w:rPr>
          <w:rFonts w:ascii="Garamond" w:hAnsi="Garamond"/>
          <w:b/>
          <w:bCs/>
        </w:rPr>
      </w:pPr>
    </w:p>
    <w:p w14:paraId="2BC8D967" w14:textId="568EAE68" w:rsidR="00AC6D75" w:rsidRDefault="00AC6D75" w:rsidP="0041773F">
      <w:pPr>
        <w:rPr>
          <w:rFonts w:ascii="Garamond" w:hAnsi="Garamond"/>
          <w:b/>
          <w:bCs/>
        </w:rPr>
      </w:pPr>
    </w:p>
    <w:p w14:paraId="625F26BA" w14:textId="493FD26E" w:rsidR="00AC6D75" w:rsidRDefault="0003369E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00F3775" wp14:editId="163F41A7">
                <wp:simplePos x="0" y="0"/>
                <wp:positionH relativeFrom="margin">
                  <wp:posOffset>1638935</wp:posOffset>
                </wp:positionH>
                <wp:positionV relativeFrom="margin">
                  <wp:posOffset>9116086</wp:posOffset>
                </wp:positionV>
                <wp:extent cx="2735580" cy="635"/>
                <wp:effectExtent l="0" t="0" r="0" b="0"/>
                <wp:wrapSquare wrapText="bothSides"/>
                <wp:docPr id="7448482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8B007D" w14:textId="62A7C9ED" w:rsidR="00810977" w:rsidRPr="00064137" w:rsidRDefault="00810977" w:rsidP="00810977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>: Boxplot</w:t>
                            </w:r>
                            <w:r w:rsidR="001900C6">
                              <w:t>s</w:t>
                            </w:r>
                            <w:r>
                              <w:t xml:space="preserve"> of Age</w:t>
                            </w:r>
                            <w:r w:rsidR="001900C6">
                              <w:t xml:space="preserve"> before and after</w:t>
                            </w:r>
                            <w:r>
                              <w:t xml:space="preserve">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F3775" id="_x0000_s1035" type="#_x0000_t202" style="position:absolute;margin-left:129.05pt;margin-top:717.8pt;width:215.4pt;height:.05pt;z-index:2516869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" stroked="f">
                <v:textbox style="mso-fit-shape-to-text:t" inset="0,0,0,0">
                  <w:txbxContent>
                    <w:p w14:paraId="3D8B007D" w14:textId="62A7C9ED" w:rsidR="00810977" w:rsidRPr="00064137" w:rsidRDefault="00810977" w:rsidP="00810977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>: Boxplot</w:t>
                      </w:r>
                      <w:r w:rsidR="001900C6">
                        <w:t>s</w:t>
                      </w:r>
                      <w:r>
                        <w:t xml:space="preserve"> of Age</w:t>
                      </w:r>
                      <w:r w:rsidR="001900C6">
                        <w:t xml:space="preserve"> before and after</w:t>
                      </w:r>
                      <w:r>
                        <w:t xml:space="preserve"> clipping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F108B7E" w14:textId="69FF8B2E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lastRenderedPageBreak/>
        <w:t>Consultation Duration</w:t>
      </w:r>
    </w:p>
    <w:p w14:paraId="08C41B12" w14:textId="4936E0FD" w:rsidR="0041773F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0768" behindDoc="0" locked="0" layoutInCell="1" allowOverlap="1" wp14:anchorId="43B1CECD" wp14:editId="1371AF66">
            <wp:simplePos x="0" y="0"/>
            <wp:positionH relativeFrom="margin">
              <wp:posOffset>204343</wp:posOffset>
            </wp:positionH>
            <wp:positionV relativeFrom="margin">
              <wp:posOffset>892175</wp:posOffset>
            </wp:positionV>
            <wp:extent cx="2441575" cy="2030095"/>
            <wp:effectExtent l="0" t="0" r="0" b="1905"/>
            <wp:wrapSquare wrapText="bothSides"/>
            <wp:docPr id="2006855777" name="Picture 6" descr="A graph of a column with a pin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855777" name="Picture 6" descr="A graph of a column with a pink line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79744" behindDoc="0" locked="0" layoutInCell="1" allowOverlap="1" wp14:anchorId="1AC9BB56" wp14:editId="09EAE51D">
            <wp:simplePos x="0" y="0"/>
            <wp:positionH relativeFrom="margin">
              <wp:posOffset>3174188</wp:posOffset>
            </wp:positionH>
            <wp:positionV relativeFrom="margin">
              <wp:posOffset>892175</wp:posOffset>
            </wp:positionV>
            <wp:extent cx="2393315" cy="1989455"/>
            <wp:effectExtent l="0" t="0" r="0" b="4445"/>
            <wp:wrapSquare wrapText="bothSides"/>
            <wp:docPr id="17301667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All observations above 173.5 minutes </w:t>
      </w:r>
      <w:r w:rsidR="00954550" w:rsidRPr="002445DF">
        <w:rPr>
          <w:rFonts w:ascii="Arial" w:hAnsi="Arial" w:cs="Arial"/>
          <w:sz w:val="20"/>
          <w:szCs w:val="20"/>
        </w:rPr>
        <w:t xml:space="preserve">(corresponding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Q3+IQR</w:t>
      </w:r>
      <w:r w:rsidR="00954550">
        <w:rPr>
          <w:rFonts w:ascii="Consolas" w:hAnsi="Consolas" w:cs="Consolas"/>
          <w:b/>
          <w:bCs/>
          <w:sz w:val="20"/>
          <w:szCs w:val="20"/>
        </w:rPr>
        <w:t>,</w:t>
      </w:r>
      <w:r w:rsidR="00954550" w:rsidRPr="002445DF">
        <w:rPr>
          <w:rFonts w:ascii="Arial" w:hAnsi="Arial" w:cs="Arial"/>
          <w:sz w:val="20"/>
          <w:szCs w:val="20"/>
        </w:rPr>
        <w:t xml:space="preserve"> with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k</w:t>
      </w:r>
      <w:r w:rsidR="00954550" w:rsidRPr="002445DF">
        <w:rPr>
          <w:rFonts w:ascii="Arial" w:hAnsi="Arial" w:cs="Arial"/>
          <w:sz w:val="20"/>
          <w:szCs w:val="20"/>
        </w:rPr>
        <w:t xml:space="preserve"> set to </w:t>
      </w:r>
      <w:r w:rsidR="00954550" w:rsidRPr="002445DF">
        <w:rPr>
          <w:rFonts w:ascii="Consolas" w:hAnsi="Consolas" w:cs="Consolas"/>
          <w:b/>
          <w:bCs/>
          <w:sz w:val="20"/>
          <w:szCs w:val="20"/>
        </w:rPr>
        <w:t>1</w:t>
      </w:r>
      <w:r w:rsidR="00954550">
        <w:rPr>
          <w:rFonts w:ascii="Consolas" w:hAnsi="Consolas" w:cs="Consolas"/>
          <w:b/>
          <w:bCs/>
          <w:sz w:val="20"/>
          <w:szCs w:val="20"/>
        </w:rPr>
        <w:t>.5</w:t>
      </w:r>
      <w:r w:rsidR="00954550" w:rsidRPr="002445DF">
        <w:rPr>
          <w:rFonts w:ascii="Arial" w:hAnsi="Arial" w:cs="Arial"/>
          <w:sz w:val="20"/>
          <w:szCs w:val="20"/>
        </w:rPr>
        <w:t xml:space="preserve">) </w:t>
      </w:r>
      <w:r w:rsidR="0041773F">
        <w:rPr>
          <w:rFonts w:ascii="Arial" w:hAnsi="Arial" w:cs="Arial"/>
          <w:sz w:val="20"/>
          <w:szCs w:val="20"/>
        </w:rPr>
        <w:t>were considered outliers</w:t>
      </w:r>
      <w:r w:rsidR="00954550">
        <w:rPr>
          <w:rFonts w:ascii="Arial" w:hAnsi="Arial" w:cs="Arial"/>
          <w:sz w:val="20"/>
          <w:szCs w:val="20"/>
        </w:rPr>
        <w:t xml:space="preserve">. Although </w:t>
      </w:r>
      <w:r w:rsidR="0041773F">
        <w:rPr>
          <w:rFonts w:ascii="Arial" w:hAnsi="Arial" w:cs="Arial"/>
          <w:sz w:val="20"/>
          <w:szCs w:val="20"/>
        </w:rPr>
        <w:t xml:space="preserve">the lower bound </w:t>
      </w:r>
      <w:r w:rsidR="00954550">
        <w:rPr>
          <w:rFonts w:ascii="Arial" w:hAnsi="Arial" w:cs="Arial"/>
          <w:sz w:val="20"/>
          <w:szCs w:val="20"/>
        </w:rPr>
        <w:t xml:space="preserve">was also calculated with the IQR method, it </w:t>
      </w:r>
      <w:r w:rsidR="0041773F">
        <w:rPr>
          <w:rFonts w:ascii="Arial" w:hAnsi="Arial" w:cs="Arial"/>
          <w:sz w:val="20"/>
          <w:szCs w:val="20"/>
        </w:rPr>
        <w:t>is a negative value</w:t>
      </w:r>
      <w:r w:rsidR="00954550">
        <w:rPr>
          <w:rFonts w:ascii="Arial" w:hAnsi="Arial" w:cs="Arial"/>
          <w:sz w:val="20"/>
          <w:szCs w:val="20"/>
        </w:rPr>
        <w:t>. As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954550">
        <w:rPr>
          <w:rFonts w:ascii="Arial" w:hAnsi="Arial" w:cs="Arial"/>
          <w:sz w:val="20"/>
          <w:szCs w:val="20"/>
        </w:rPr>
        <w:t>consultation durations cannot be negative, no outliers were removed at the lower end.</w:t>
      </w:r>
    </w:p>
    <w:p w14:paraId="1009625B" w14:textId="0B83B031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7725F607" w14:textId="142E99F5" w:rsidR="0018193E" w:rsidRDefault="0018193E" w:rsidP="0041773F">
      <w:pPr>
        <w:rPr>
          <w:rFonts w:ascii="Garamond" w:hAnsi="Garamond"/>
          <w:b/>
          <w:bCs/>
        </w:rPr>
      </w:pPr>
    </w:p>
    <w:p w14:paraId="21EDF958" w14:textId="573E2E49" w:rsidR="0018193E" w:rsidRDefault="0018193E" w:rsidP="0041773F">
      <w:pPr>
        <w:rPr>
          <w:rFonts w:ascii="Garamond" w:hAnsi="Garamond"/>
          <w:b/>
          <w:bCs/>
        </w:rPr>
      </w:pPr>
    </w:p>
    <w:p w14:paraId="68C4E97C" w14:textId="2FCEFF24" w:rsidR="0018193E" w:rsidRDefault="0018193E" w:rsidP="0041773F">
      <w:pPr>
        <w:rPr>
          <w:rFonts w:ascii="Garamond" w:hAnsi="Garamond"/>
          <w:b/>
          <w:bCs/>
        </w:rPr>
      </w:pPr>
    </w:p>
    <w:p w14:paraId="1F9557B1" w14:textId="007D23A7" w:rsidR="0018193E" w:rsidRDefault="0018193E" w:rsidP="0041773F">
      <w:pPr>
        <w:rPr>
          <w:rFonts w:ascii="Garamond" w:hAnsi="Garamond"/>
          <w:b/>
          <w:bCs/>
        </w:rPr>
      </w:pPr>
    </w:p>
    <w:p w14:paraId="431A33EB" w14:textId="0961BC3A" w:rsidR="0018193E" w:rsidRDefault="0018193E" w:rsidP="0041773F">
      <w:pPr>
        <w:rPr>
          <w:rFonts w:ascii="Garamond" w:hAnsi="Garamond"/>
          <w:b/>
          <w:bCs/>
        </w:rPr>
      </w:pPr>
    </w:p>
    <w:p w14:paraId="343B6AEB" w14:textId="3C338D2B" w:rsidR="0018193E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FCCE975" wp14:editId="547978AD">
                <wp:simplePos x="0" y="0"/>
                <wp:positionH relativeFrom="column">
                  <wp:posOffset>972185</wp:posOffset>
                </wp:positionH>
                <wp:positionV relativeFrom="paragraph">
                  <wp:posOffset>232689</wp:posOffset>
                </wp:positionV>
                <wp:extent cx="3766820" cy="635"/>
                <wp:effectExtent l="0" t="0" r="5080" b="0"/>
                <wp:wrapSquare wrapText="bothSides"/>
                <wp:docPr id="6208485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6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4539AB" w14:textId="2C0CBCED" w:rsidR="001900C6" w:rsidRPr="00997CE5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>: Boxplots of Consultation Duration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CCE975" id="_x0000_s1036" type="#_x0000_t202" style="position:absolute;margin-left:76.55pt;margin-top:18.3pt;width:296.6pt;height:.05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" stroked="f">
                <v:textbox style="mso-fit-shape-to-text:t" inset="0,0,0,0">
                  <w:txbxContent>
                    <w:p w14:paraId="364539AB" w14:textId="2C0CBCED" w:rsidR="001900C6" w:rsidRPr="00997CE5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>: Boxplots of Consultation Duration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AAE6EA" w14:textId="3C904839" w:rsidR="001900C6" w:rsidRPr="001900C6" w:rsidRDefault="001900C6" w:rsidP="0041773F">
      <w:pPr>
        <w:rPr>
          <w:rFonts w:ascii="Garamond" w:hAnsi="Garamond"/>
          <w:b/>
          <w:bCs/>
          <w:sz w:val="13"/>
          <w:szCs w:val="13"/>
        </w:rPr>
      </w:pPr>
    </w:p>
    <w:p w14:paraId="664F4127" w14:textId="55856717" w:rsidR="0041773F" w:rsidRPr="00954550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Satisfaction Level</w:t>
      </w:r>
    </w:p>
    <w:p w14:paraId="2D6643DF" w14:textId="2863D1AD" w:rsidR="0018193E" w:rsidRDefault="001900C6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1792" behindDoc="0" locked="0" layoutInCell="1" allowOverlap="1" wp14:anchorId="4D31EAC6" wp14:editId="1010DB54">
            <wp:simplePos x="0" y="0"/>
            <wp:positionH relativeFrom="margin">
              <wp:posOffset>2962275</wp:posOffset>
            </wp:positionH>
            <wp:positionV relativeFrom="margin">
              <wp:posOffset>3862070</wp:posOffset>
            </wp:positionV>
            <wp:extent cx="2228850" cy="1852930"/>
            <wp:effectExtent l="0" t="0" r="6350" b="1270"/>
            <wp:wrapSquare wrapText="bothSides"/>
            <wp:docPr id="7288620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185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2816" behindDoc="0" locked="0" layoutInCell="1" allowOverlap="1" wp14:anchorId="2508838A" wp14:editId="26063641">
            <wp:simplePos x="0" y="0"/>
            <wp:positionH relativeFrom="margin">
              <wp:posOffset>241300</wp:posOffset>
            </wp:positionH>
            <wp:positionV relativeFrom="margin">
              <wp:posOffset>3920490</wp:posOffset>
            </wp:positionV>
            <wp:extent cx="2146300" cy="1784350"/>
            <wp:effectExtent l="0" t="0" r="0" b="6350"/>
            <wp:wrapSquare wrapText="bothSides"/>
            <wp:docPr id="478076599" name="Picture 7" descr="A pink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76599" name="Picture 7" descr="A pink rectangular object with black lines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3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>Since this feature has only a range of 1</w:t>
      </w:r>
      <w:r w:rsidR="00BA07C6">
        <w:rPr>
          <w:rFonts w:ascii="Arial" w:hAnsi="Arial" w:cs="Arial"/>
          <w:sz w:val="20"/>
          <w:szCs w:val="20"/>
        </w:rPr>
        <w:t xml:space="preserve"> to </w:t>
      </w:r>
      <w:r w:rsidR="0041773F">
        <w:rPr>
          <w:rFonts w:ascii="Arial" w:hAnsi="Arial" w:cs="Arial"/>
          <w:sz w:val="20"/>
          <w:szCs w:val="20"/>
        </w:rPr>
        <w:t>5, all values outside this range were considered data errors</w:t>
      </w:r>
      <w:r w:rsidR="00BA07C6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and so </w:t>
      </w:r>
      <w:r w:rsidR="00BA07C6">
        <w:rPr>
          <w:rFonts w:ascii="Arial" w:hAnsi="Arial" w:cs="Arial"/>
          <w:sz w:val="20"/>
          <w:szCs w:val="20"/>
        </w:rPr>
        <w:t>all</w:t>
      </w:r>
      <w:r w:rsidR="0041773F">
        <w:rPr>
          <w:rFonts w:ascii="Arial" w:hAnsi="Arial" w:cs="Arial"/>
          <w:sz w:val="20"/>
          <w:szCs w:val="20"/>
        </w:rPr>
        <w:t xml:space="preserve"> </w:t>
      </w:r>
      <w:r w:rsidR="00BA07C6">
        <w:rPr>
          <w:rFonts w:ascii="Arial" w:hAnsi="Arial" w:cs="Arial"/>
          <w:sz w:val="20"/>
          <w:szCs w:val="20"/>
        </w:rPr>
        <w:t xml:space="preserve">observations </w:t>
      </w:r>
      <w:r w:rsidR="0041773F">
        <w:rPr>
          <w:rFonts w:ascii="Arial" w:hAnsi="Arial" w:cs="Arial"/>
          <w:sz w:val="20"/>
          <w:szCs w:val="20"/>
        </w:rPr>
        <w:t xml:space="preserve">higher than 5 </w:t>
      </w:r>
      <w:r w:rsidR="00954550">
        <w:rPr>
          <w:rFonts w:ascii="Arial" w:hAnsi="Arial" w:cs="Arial"/>
          <w:sz w:val="20"/>
          <w:szCs w:val="20"/>
        </w:rPr>
        <w:t>were replaced by 5.</w:t>
      </w:r>
    </w:p>
    <w:p w14:paraId="1067E3C8" w14:textId="114507BE" w:rsidR="0018193E" w:rsidRPr="0018193E" w:rsidRDefault="0018193E" w:rsidP="0041773F">
      <w:pPr>
        <w:rPr>
          <w:rFonts w:ascii="Arial" w:hAnsi="Arial" w:cs="Arial"/>
          <w:sz w:val="20"/>
          <w:szCs w:val="20"/>
        </w:rPr>
      </w:pPr>
    </w:p>
    <w:p w14:paraId="24B04917" w14:textId="511468F4" w:rsidR="001900C6" w:rsidRDefault="001900C6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A229856" wp14:editId="49501D7D">
                <wp:simplePos x="0" y="0"/>
                <wp:positionH relativeFrom="column">
                  <wp:posOffset>723900</wp:posOffset>
                </wp:positionH>
                <wp:positionV relativeFrom="paragraph">
                  <wp:posOffset>1510284</wp:posOffset>
                </wp:positionV>
                <wp:extent cx="4088765" cy="635"/>
                <wp:effectExtent l="0" t="0" r="635" b="0"/>
                <wp:wrapSquare wrapText="bothSides"/>
                <wp:docPr id="21029523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8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6CCFE5" w14:textId="3B1A734C" w:rsidR="001900C6" w:rsidRPr="00503BC0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>: Boxplots of Satisfaction Level before and after clipping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29856" id="_x0000_s1037" type="#_x0000_t202" style="position:absolute;margin-left:57pt;margin-top:118.9pt;width:321.9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" stroked="f">
                <v:textbox style="mso-fit-shape-to-text:t" inset="0,0,0,0">
                  <w:txbxContent>
                    <w:p w14:paraId="386CCFE5" w14:textId="3B1A734C" w:rsidR="001900C6" w:rsidRPr="00503BC0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>: Boxplots of Satisfaction Level before and after clipping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716596" w14:textId="1301DA26" w:rsidR="0018193E" w:rsidRDefault="0018193E" w:rsidP="0041773F">
      <w:pPr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Approximate Annual Income</w:t>
      </w:r>
    </w:p>
    <w:p w14:paraId="211597F4" w14:textId="10837D94" w:rsidR="0018193E" w:rsidRPr="007C7689" w:rsidRDefault="007A62EC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25824" behindDoc="0" locked="0" layoutInCell="1" allowOverlap="1" wp14:anchorId="7F6490BD" wp14:editId="6E99645D">
            <wp:simplePos x="0" y="0"/>
            <wp:positionH relativeFrom="margin">
              <wp:posOffset>461638</wp:posOffset>
            </wp:positionH>
            <wp:positionV relativeFrom="margin">
              <wp:posOffset>6685280</wp:posOffset>
            </wp:positionV>
            <wp:extent cx="2712720" cy="2237740"/>
            <wp:effectExtent l="0" t="0" r="5080" b="0"/>
            <wp:wrapSquare wrapText="bothSides"/>
            <wp:docPr id="13914692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69227" name="Picture 13914692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72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93E" w:rsidRPr="0018193E">
        <w:rPr>
          <w:rFonts w:ascii="Arial" w:hAnsi="Arial" w:cs="Arial"/>
          <w:sz w:val="20"/>
          <w:szCs w:val="20"/>
        </w:rPr>
        <w:t>A</w:t>
      </w:r>
      <w:r w:rsidR="0018193E">
        <w:rPr>
          <w:rFonts w:ascii="Arial" w:hAnsi="Arial" w:cs="Arial"/>
          <w:sz w:val="20"/>
          <w:szCs w:val="20"/>
        </w:rPr>
        <w:t>lthough this feature includes some high incomes, they are plausible values</w:t>
      </w:r>
      <w:r w:rsidR="00BA07C6">
        <w:rPr>
          <w:rFonts w:ascii="Arial" w:hAnsi="Arial" w:cs="Arial"/>
          <w:sz w:val="20"/>
          <w:szCs w:val="20"/>
        </w:rPr>
        <w:t>,</w:t>
      </w:r>
      <w:r w:rsidR="007C7689">
        <w:rPr>
          <w:rFonts w:ascii="Arial" w:hAnsi="Arial" w:cs="Arial"/>
          <w:sz w:val="20"/>
          <w:szCs w:val="20"/>
        </w:rPr>
        <w:t xml:space="preserve"> so they </w:t>
      </w:r>
      <w:r w:rsidR="00BA07C6">
        <w:rPr>
          <w:rFonts w:ascii="Arial" w:hAnsi="Arial" w:cs="Arial"/>
          <w:sz w:val="20"/>
          <w:szCs w:val="20"/>
        </w:rPr>
        <w:t>were</w:t>
      </w:r>
      <w:r w:rsidR="007C7689">
        <w:rPr>
          <w:rFonts w:ascii="Arial" w:hAnsi="Arial" w:cs="Arial"/>
          <w:sz w:val="20"/>
          <w:szCs w:val="20"/>
        </w:rPr>
        <w:t xml:space="preserve"> not considered data errors. As such, no removing or clipping was applied.</w:t>
      </w:r>
    </w:p>
    <w:p w14:paraId="44010C0C" w14:textId="77777777" w:rsidR="007A62EC" w:rsidRDefault="007A62EC" w:rsidP="0041773F">
      <w:pPr>
        <w:rPr>
          <w:rFonts w:ascii="Garamond" w:hAnsi="Garamond"/>
          <w:b/>
          <w:bCs/>
        </w:rPr>
      </w:pPr>
    </w:p>
    <w:p w14:paraId="3AE44E43" w14:textId="77777777" w:rsidR="007A62EC" w:rsidRDefault="007A62EC" w:rsidP="0041773F">
      <w:pPr>
        <w:rPr>
          <w:rFonts w:ascii="Garamond" w:hAnsi="Garamond"/>
          <w:b/>
          <w:bCs/>
        </w:rPr>
      </w:pPr>
    </w:p>
    <w:p w14:paraId="5181B182" w14:textId="77777777" w:rsidR="007A62EC" w:rsidRDefault="007A62EC" w:rsidP="0041773F">
      <w:pPr>
        <w:rPr>
          <w:rFonts w:ascii="Garamond" w:hAnsi="Garamond"/>
          <w:b/>
          <w:bCs/>
        </w:rPr>
      </w:pPr>
    </w:p>
    <w:p w14:paraId="10C7AE06" w14:textId="77777777" w:rsidR="007A62EC" w:rsidRDefault="007A62EC" w:rsidP="0041773F">
      <w:pPr>
        <w:rPr>
          <w:rFonts w:ascii="Garamond" w:hAnsi="Garamond"/>
          <w:b/>
          <w:bCs/>
        </w:rPr>
      </w:pPr>
    </w:p>
    <w:p w14:paraId="5D077D57" w14:textId="77777777" w:rsidR="007A62EC" w:rsidRDefault="007A62EC" w:rsidP="0041773F">
      <w:pPr>
        <w:rPr>
          <w:rFonts w:ascii="Garamond" w:hAnsi="Garamond"/>
          <w:b/>
          <w:bCs/>
        </w:rPr>
      </w:pPr>
    </w:p>
    <w:p w14:paraId="242757A2" w14:textId="583615A7" w:rsidR="007A62EC" w:rsidRDefault="007A62EC" w:rsidP="0041773F">
      <w:pPr>
        <w:rPr>
          <w:rFonts w:ascii="Garamond" w:hAnsi="Garamond"/>
          <w:b/>
          <w:bCs/>
        </w:rPr>
      </w:pPr>
    </w:p>
    <w:p w14:paraId="50E70DF5" w14:textId="2DE98BA0" w:rsidR="007A62EC" w:rsidRDefault="007A62EC" w:rsidP="0041773F">
      <w:pPr>
        <w:rPr>
          <w:rFonts w:ascii="Garamond" w:hAnsi="Garamond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91DA11" wp14:editId="08075E48">
                <wp:simplePos x="0" y="0"/>
                <wp:positionH relativeFrom="column">
                  <wp:posOffset>3244690</wp:posOffset>
                </wp:positionH>
                <wp:positionV relativeFrom="paragraph">
                  <wp:posOffset>56327</wp:posOffset>
                </wp:positionV>
                <wp:extent cx="2712720" cy="635"/>
                <wp:effectExtent l="0" t="0" r="5080" b="12065"/>
                <wp:wrapSquare wrapText="bothSides"/>
                <wp:docPr id="1835766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42BA2" w14:textId="5D04098C" w:rsidR="007A62EC" w:rsidRPr="00E254D1" w:rsidRDefault="007A62EC" w:rsidP="007A62EC">
                            <w:pPr>
                              <w:pStyle w:val="Caption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>: Approximate Annual Income boxplot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1DA11" id="_x0000_s1038" type="#_x0000_t202" style="position:absolute;margin-left:255.5pt;margin-top:4.45pt;width:213.6pt;height:.0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" stroked="f">
                <v:textbox style="mso-fit-shape-to-text:t" inset="0,0,0,0">
                  <w:txbxContent>
                    <w:p w14:paraId="37D42BA2" w14:textId="5D04098C" w:rsidR="007A62EC" w:rsidRPr="00E254D1" w:rsidRDefault="007A62EC" w:rsidP="007A62EC">
                      <w:pPr>
                        <w:pStyle w:val="Caption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>: Approximate Annual Income boxplot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EB4234E" w14:textId="1459B7A6" w:rsidR="0041773F" w:rsidRPr="00B8671E" w:rsidRDefault="0041773F" w:rsidP="0041773F">
      <w:pPr>
        <w:rPr>
          <w:rFonts w:ascii="Arial" w:hAnsi="Arial" w:cs="Arial"/>
          <w:b/>
          <w:bCs/>
          <w:sz w:val="20"/>
          <w:szCs w:val="20"/>
        </w:rPr>
      </w:pPr>
      <w:r w:rsidRPr="00954550">
        <w:rPr>
          <w:rFonts w:ascii="Garamond" w:hAnsi="Garamond"/>
          <w:b/>
          <w:bCs/>
        </w:rPr>
        <w:lastRenderedPageBreak/>
        <w:t>Consultation</w:t>
      </w:r>
      <w:r w:rsidRPr="00B8671E">
        <w:rPr>
          <w:rFonts w:ascii="Arial" w:hAnsi="Arial" w:cs="Arial"/>
          <w:b/>
          <w:bCs/>
          <w:sz w:val="20"/>
          <w:szCs w:val="20"/>
        </w:rPr>
        <w:t xml:space="preserve"> </w:t>
      </w:r>
      <w:r w:rsidRPr="00954550">
        <w:rPr>
          <w:rFonts w:ascii="Garamond" w:hAnsi="Garamond"/>
          <w:b/>
          <w:bCs/>
        </w:rPr>
        <w:t>Price</w:t>
      </w:r>
    </w:p>
    <w:p w14:paraId="2FBB2587" w14:textId="7E37FBB7" w:rsidR="0041773F" w:rsidRDefault="0041773F" w:rsidP="00BA07C6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Pr="00153EBF">
        <w:rPr>
          <w:rFonts w:ascii="Arial" w:hAnsi="Arial" w:cs="Arial"/>
          <w:sz w:val="20"/>
          <w:szCs w:val="20"/>
        </w:rPr>
        <w:t>xtreme high values (</w:t>
      </w:r>
      <w:r w:rsidR="00954550">
        <w:rPr>
          <w:rFonts w:ascii="Arial" w:hAnsi="Arial" w:cs="Arial"/>
          <w:sz w:val="20"/>
          <w:szCs w:val="20"/>
        </w:rPr>
        <w:t xml:space="preserve">above </w:t>
      </w:r>
      <w:r w:rsidRPr="00153EBF">
        <w:rPr>
          <w:rFonts w:ascii="Arial" w:hAnsi="Arial" w:cs="Arial"/>
          <w:sz w:val="20"/>
          <w:szCs w:val="20"/>
        </w:rPr>
        <w:t>10</w:t>
      </w:r>
      <w:r w:rsidR="00BA07C6">
        <w:rPr>
          <w:rFonts w:ascii="Arial" w:hAnsi="Arial" w:cs="Arial"/>
          <w:sz w:val="20"/>
          <w:szCs w:val="20"/>
        </w:rPr>
        <w:t xml:space="preserve"> </w:t>
      </w:r>
      <w:r w:rsidRPr="00153EBF">
        <w:rPr>
          <w:rFonts w:ascii="Arial" w:hAnsi="Arial" w:cs="Arial"/>
          <w:sz w:val="20"/>
          <w:szCs w:val="20"/>
        </w:rPr>
        <w:t xml:space="preserve">000) were </w:t>
      </w:r>
      <w:r>
        <w:rPr>
          <w:rFonts w:ascii="Arial" w:hAnsi="Arial" w:cs="Arial"/>
          <w:sz w:val="20"/>
          <w:szCs w:val="20"/>
        </w:rPr>
        <w:t>considered data</w:t>
      </w:r>
      <w:r w:rsidRPr="00153EBF">
        <w:rPr>
          <w:rFonts w:ascii="Arial" w:hAnsi="Arial" w:cs="Arial"/>
          <w:sz w:val="20"/>
          <w:szCs w:val="20"/>
        </w:rPr>
        <w:t xml:space="preserve"> errors and removed</w:t>
      </w:r>
      <w:r>
        <w:rPr>
          <w:rFonts w:ascii="Arial" w:hAnsi="Arial" w:cs="Arial"/>
          <w:sz w:val="20"/>
          <w:szCs w:val="20"/>
        </w:rPr>
        <w:t>, while v</w:t>
      </w:r>
      <w:r w:rsidRPr="00153EBF">
        <w:rPr>
          <w:rFonts w:ascii="Arial" w:hAnsi="Arial" w:cs="Arial"/>
          <w:sz w:val="20"/>
          <w:szCs w:val="20"/>
        </w:rPr>
        <w:t>alues within a plausible range</w:t>
      </w:r>
      <w:r w:rsidR="00AB0705">
        <w:rPr>
          <w:rFonts w:ascii="Arial" w:hAnsi="Arial" w:cs="Arial"/>
          <w:sz w:val="20"/>
          <w:szCs w:val="20"/>
          <w:lang w:val="en-US"/>
        </w:rPr>
        <w:t xml:space="preserve">, </w:t>
      </w:r>
      <w:r w:rsidRPr="00153EBF">
        <w:rPr>
          <w:rFonts w:ascii="Arial" w:hAnsi="Arial" w:cs="Arial"/>
          <w:sz w:val="20"/>
          <w:szCs w:val="20"/>
        </w:rPr>
        <w:t>even if high</w:t>
      </w:r>
      <w:r w:rsidR="00AB0705">
        <w:rPr>
          <w:rFonts w:ascii="Arial" w:hAnsi="Arial" w:cs="Arial"/>
          <w:sz w:val="20"/>
          <w:szCs w:val="20"/>
          <w:lang w:val="en-US"/>
        </w:rPr>
        <w:t>,</w:t>
      </w:r>
      <w:r w:rsidRPr="00153EBF">
        <w:rPr>
          <w:rFonts w:ascii="Arial" w:hAnsi="Arial" w:cs="Arial"/>
          <w:sz w:val="20"/>
          <w:szCs w:val="20"/>
        </w:rPr>
        <w:t xml:space="preserve"> were </w:t>
      </w:r>
      <w:r w:rsidR="008A7239">
        <w:rPr>
          <w:rFonts w:ascii="Arial" w:hAnsi="Arial" w:cs="Arial"/>
          <w:sz w:val="20"/>
          <w:szCs w:val="20"/>
        </w:rPr>
        <w:t>maintained</w:t>
      </w:r>
      <w:r w:rsidRPr="00153EBF">
        <w:rPr>
          <w:rFonts w:ascii="Arial" w:hAnsi="Arial" w:cs="Arial"/>
          <w:sz w:val="20"/>
          <w:szCs w:val="20"/>
        </w:rPr>
        <w:t>.</w:t>
      </w:r>
    </w:p>
    <w:p w14:paraId="1F2FD1DE" w14:textId="44C09038" w:rsidR="00FF75B6" w:rsidRDefault="007A62EC" w:rsidP="0041773F">
      <w:pPr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3474467" wp14:editId="0A94C67C">
                <wp:simplePos x="0" y="0"/>
                <wp:positionH relativeFrom="margin">
                  <wp:posOffset>1088390</wp:posOffset>
                </wp:positionH>
                <wp:positionV relativeFrom="margin">
                  <wp:posOffset>2638425</wp:posOffset>
                </wp:positionV>
                <wp:extent cx="3664585" cy="635"/>
                <wp:effectExtent l="0" t="0" r="0" b="0"/>
                <wp:wrapSquare wrapText="bothSides"/>
                <wp:docPr id="2672669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4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507A4" w14:textId="1EA471A1" w:rsidR="001900C6" w:rsidRPr="005448C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: Boxplots of Consultation Price before and after </w:t>
                            </w:r>
                            <w:r w:rsidR="00F4655A">
                              <w:t>removal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474467" id="_x0000_s1039" type="#_x0000_t202" style="position:absolute;margin-left:85.7pt;margin-top:207.75pt;width:288.55pt;height:.05pt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" stroked="f">
                <v:textbox style="mso-fit-shape-to-text:t" inset="0,0,0,0">
                  <w:txbxContent>
                    <w:p w14:paraId="7AB507A4" w14:textId="1EA471A1" w:rsidR="001900C6" w:rsidRPr="005448C7" w:rsidRDefault="001900C6" w:rsidP="001900C6">
                      <w:pPr>
                        <w:pStyle w:val="Caption"/>
                        <w:jc w:val="center"/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: Boxplots of Consultation Price before and after </w:t>
                      </w:r>
                      <w:r w:rsidR="00F4655A">
                        <w:t>removal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83840" behindDoc="0" locked="0" layoutInCell="1" allowOverlap="1" wp14:anchorId="762F711A" wp14:editId="5E23482D">
            <wp:simplePos x="0" y="0"/>
            <wp:positionH relativeFrom="margin">
              <wp:posOffset>3101975</wp:posOffset>
            </wp:positionH>
            <wp:positionV relativeFrom="margin">
              <wp:posOffset>746760</wp:posOffset>
            </wp:positionV>
            <wp:extent cx="2333625" cy="1866265"/>
            <wp:effectExtent l="0" t="0" r="9525" b="635"/>
            <wp:wrapSquare wrapText="bothSides"/>
            <wp:docPr id="1591212497" name="Picture 4" descr="A graph with a pink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2497" name="Picture 4" descr="A graph with a pink rectangular ob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86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Garamond" w:hAnsi="Garamond"/>
          <w:b/>
          <w:bCs/>
          <w:noProof/>
        </w:rPr>
        <w:drawing>
          <wp:anchor distT="0" distB="0" distL="114300" distR="114300" simplePos="0" relativeHeight="251684864" behindDoc="0" locked="0" layoutInCell="1" allowOverlap="1" wp14:anchorId="1A26C334" wp14:editId="6FEC7A78">
            <wp:simplePos x="0" y="0"/>
            <wp:positionH relativeFrom="margin">
              <wp:posOffset>643255</wp:posOffset>
            </wp:positionH>
            <wp:positionV relativeFrom="margin">
              <wp:posOffset>758825</wp:posOffset>
            </wp:positionV>
            <wp:extent cx="2224405" cy="1849755"/>
            <wp:effectExtent l="0" t="0" r="0" b="4445"/>
            <wp:wrapSquare wrapText="bothSides"/>
            <wp:docPr id="17963583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58335" name="Picture 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405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FB5F0B" w14:textId="1A9F2D09" w:rsidR="0018193E" w:rsidRDefault="0018193E" w:rsidP="0041773F">
      <w:pPr>
        <w:rPr>
          <w:rFonts w:ascii="Garamond" w:hAnsi="Garamond"/>
          <w:b/>
          <w:bCs/>
        </w:rPr>
      </w:pPr>
    </w:p>
    <w:p w14:paraId="6F2D01FF" w14:textId="31E6F79A" w:rsidR="0018193E" w:rsidRDefault="0018193E" w:rsidP="0041773F">
      <w:pPr>
        <w:rPr>
          <w:rFonts w:ascii="Garamond" w:hAnsi="Garamond"/>
          <w:b/>
          <w:bCs/>
        </w:rPr>
      </w:pPr>
    </w:p>
    <w:p w14:paraId="4C6E7E07" w14:textId="60B95FA9" w:rsidR="0018193E" w:rsidRDefault="0018193E" w:rsidP="0041773F">
      <w:pPr>
        <w:rPr>
          <w:rFonts w:ascii="Garamond" w:hAnsi="Garamond"/>
          <w:b/>
          <w:bCs/>
        </w:rPr>
      </w:pPr>
    </w:p>
    <w:p w14:paraId="796DA160" w14:textId="77777777" w:rsidR="007A62EC" w:rsidRDefault="007A62EC" w:rsidP="0041773F">
      <w:pPr>
        <w:rPr>
          <w:rFonts w:ascii="Garamond" w:hAnsi="Garamond"/>
          <w:b/>
          <w:bCs/>
        </w:rPr>
      </w:pPr>
    </w:p>
    <w:p w14:paraId="67DF30E1" w14:textId="77777777" w:rsidR="007A62EC" w:rsidRDefault="007A62EC" w:rsidP="0041773F">
      <w:pPr>
        <w:rPr>
          <w:rFonts w:ascii="Garamond" w:hAnsi="Garamond"/>
          <w:b/>
          <w:bCs/>
        </w:rPr>
      </w:pPr>
    </w:p>
    <w:p w14:paraId="3A37D9D5" w14:textId="77777777" w:rsidR="007A62EC" w:rsidRDefault="007A62EC" w:rsidP="0041773F">
      <w:pPr>
        <w:rPr>
          <w:rFonts w:ascii="Garamond" w:hAnsi="Garamond"/>
          <w:b/>
          <w:bCs/>
        </w:rPr>
      </w:pPr>
    </w:p>
    <w:p w14:paraId="77D325F1" w14:textId="77777777" w:rsidR="007A62EC" w:rsidRDefault="007A62EC" w:rsidP="0041773F">
      <w:pPr>
        <w:rPr>
          <w:rFonts w:ascii="Garamond" w:hAnsi="Garamond"/>
          <w:b/>
          <w:bCs/>
        </w:rPr>
      </w:pPr>
    </w:p>
    <w:p w14:paraId="4D1F0F60" w14:textId="0BAC9B6C" w:rsidR="00FF75B6" w:rsidRDefault="0041773F" w:rsidP="0041773F">
      <w:pPr>
        <w:rPr>
          <w:rFonts w:ascii="Garamond" w:hAnsi="Garamond"/>
          <w:b/>
          <w:bCs/>
        </w:rPr>
      </w:pPr>
      <w:r w:rsidRPr="00954550">
        <w:rPr>
          <w:rFonts w:ascii="Garamond" w:hAnsi="Garamond"/>
          <w:b/>
          <w:bCs/>
        </w:rPr>
        <w:t>Insurance</w:t>
      </w:r>
      <w:r w:rsidR="007A62EC">
        <w:rPr>
          <w:rFonts w:ascii="Garamond" w:hAnsi="Garamond"/>
          <w:b/>
          <w:bCs/>
        </w:rPr>
        <w:t xml:space="preserve"> </w:t>
      </w:r>
      <w:r w:rsidRPr="00954550">
        <w:rPr>
          <w:rFonts w:ascii="Garamond" w:hAnsi="Garamond"/>
          <w:b/>
          <w:bCs/>
        </w:rPr>
        <w:t>Cover</w:t>
      </w:r>
      <w:r w:rsidR="00FF75B6">
        <w:rPr>
          <w:rFonts w:ascii="Garamond" w:hAnsi="Garamond"/>
          <w:b/>
          <w:bCs/>
        </w:rPr>
        <w:t>a</w:t>
      </w:r>
      <w:r w:rsidRPr="00954550">
        <w:rPr>
          <w:rFonts w:ascii="Garamond" w:hAnsi="Garamond"/>
          <w:b/>
          <w:bCs/>
        </w:rPr>
        <w:t>ge</w:t>
      </w:r>
    </w:p>
    <w:p w14:paraId="1D0D508E" w14:textId="55706A78" w:rsidR="0041773F" w:rsidRPr="00FF75B6" w:rsidRDefault="007A62EC" w:rsidP="00BA07C6">
      <w:pPr>
        <w:jc w:val="both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0FD9473F" wp14:editId="286FEE83">
            <wp:simplePos x="0" y="0"/>
            <wp:positionH relativeFrom="column">
              <wp:posOffset>40705</wp:posOffset>
            </wp:positionH>
            <wp:positionV relativeFrom="paragraph">
              <wp:posOffset>405765</wp:posOffset>
            </wp:positionV>
            <wp:extent cx="2471895" cy="2054628"/>
            <wp:effectExtent l="0" t="0" r="5080" b="3175"/>
            <wp:wrapNone/>
            <wp:docPr id="17638200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95" cy="2054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773F">
        <w:rPr>
          <w:rFonts w:ascii="Arial" w:hAnsi="Arial" w:cs="Arial"/>
          <w:sz w:val="20"/>
          <w:szCs w:val="20"/>
        </w:rPr>
        <w:t xml:space="preserve">Some observations </w:t>
      </w:r>
      <w:r w:rsidR="008D04A0">
        <w:rPr>
          <w:rFonts w:ascii="Arial" w:hAnsi="Arial" w:cs="Arial"/>
          <w:sz w:val="20"/>
          <w:szCs w:val="20"/>
        </w:rPr>
        <w:t xml:space="preserve">in this column </w:t>
      </w:r>
      <w:r w:rsidR="0041773F">
        <w:rPr>
          <w:rFonts w:ascii="Arial" w:hAnsi="Arial" w:cs="Arial"/>
          <w:sz w:val="20"/>
          <w:szCs w:val="20"/>
        </w:rPr>
        <w:t>had high values</w:t>
      </w:r>
      <w:r w:rsidR="008D04A0">
        <w:rPr>
          <w:rFonts w:ascii="Arial" w:hAnsi="Arial" w:cs="Arial"/>
          <w:sz w:val="20"/>
          <w:szCs w:val="20"/>
        </w:rPr>
        <w:t>,</w:t>
      </w:r>
      <w:r w:rsidR="0041773F">
        <w:rPr>
          <w:rFonts w:ascii="Arial" w:hAnsi="Arial" w:cs="Arial"/>
          <w:sz w:val="20"/>
          <w:szCs w:val="20"/>
        </w:rPr>
        <w:t xml:space="preserve"> however,</w:t>
      </w:r>
      <w:r w:rsidR="0041773F" w:rsidRPr="00153EBF">
        <w:rPr>
          <w:rFonts w:ascii="Arial" w:hAnsi="Arial" w:cs="Arial"/>
          <w:sz w:val="20"/>
          <w:szCs w:val="20"/>
        </w:rPr>
        <w:t xml:space="preserve"> they were plausible given </w:t>
      </w:r>
      <w:r w:rsidR="0041773F">
        <w:rPr>
          <w:rFonts w:ascii="Arial" w:hAnsi="Arial" w:cs="Arial"/>
          <w:sz w:val="20"/>
          <w:szCs w:val="20"/>
        </w:rPr>
        <w:t>that the</w:t>
      </w:r>
      <w:r w:rsidR="0041773F" w:rsidRPr="00153EBF">
        <w:rPr>
          <w:rFonts w:ascii="Arial" w:hAnsi="Arial" w:cs="Arial"/>
          <w:sz w:val="20"/>
          <w:szCs w:val="20"/>
        </w:rPr>
        <w:t xml:space="preserve"> corresponding </w:t>
      </w:r>
      <w:r w:rsidR="0041773F" w:rsidRPr="00954550">
        <w:rPr>
          <w:rFonts w:ascii="Arial" w:hAnsi="Arial" w:cs="Arial"/>
          <w:b/>
          <w:bCs/>
          <w:sz w:val="20"/>
          <w:szCs w:val="20"/>
        </w:rPr>
        <w:t>Consultation Price</w:t>
      </w:r>
      <w:r w:rsidR="0041773F">
        <w:rPr>
          <w:rFonts w:ascii="Arial" w:hAnsi="Arial" w:cs="Arial"/>
          <w:sz w:val="20"/>
          <w:szCs w:val="20"/>
        </w:rPr>
        <w:t xml:space="preserve"> was also high. Therefore, n</w:t>
      </w:r>
      <w:r w:rsidR="0041773F" w:rsidRPr="00153EBF">
        <w:rPr>
          <w:rFonts w:ascii="Arial" w:hAnsi="Arial" w:cs="Arial"/>
          <w:sz w:val="20"/>
          <w:szCs w:val="20"/>
        </w:rPr>
        <w:t>o removal or clipping was applied</w:t>
      </w:r>
      <w:r w:rsidR="0041773F">
        <w:rPr>
          <w:rFonts w:ascii="Arial" w:hAnsi="Arial" w:cs="Arial"/>
          <w:sz w:val="20"/>
          <w:szCs w:val="20"/>
        </w:rPr>
        <w:t>.</w:t>
      </w:r>
      <w:r w:rsidR="00FF75B6" w:rsidRPr="00FF75B6">
        <w:rPr>
          <w:rFonts w:ascii="Arial" w:hAnsi="Arial" w:cs="Arial"/>
          <w:noProof/>
          <w:sz w:val="20"/>
          <w:szCs w:val="20"/>
        </w:rPr>
        <w:t xml:space="preserve"> </w:t>
      </w:r>
    </w:p>
    <w:p w14:paraId="1D497636" w14:textId="5A35CC46" w:rsidR="00FF75B6" w:rsidRDefault="00FF75B6" w:rsidP="0041773F">
      <w:pPr>
        <w:rPr>
          <w:rFonts w:ascii="Arial" w:hAnsi="Arial" w:cs="Arial"/>
          <w:sz w:val="20"/>
          <w:szCs w:val="20"/>
        </w:rPr>
      </w:pPr>
    </w:p>
    <w:p w14:paraId="3DA98222" w14:textId="24A03AA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24040E9A" w14:textId="79D1E62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7F05C013" w14:textId="7F56E75A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0349BE33" w14:textId="3CF6D7FF" w:rsidR="00FF75B6" w:rsidRDefault="00FF75B6" w:rsidP="00954550">
      <w:pPr>
        <w:ind w:firstLine="720"/>
        <w:rPr>
          <w:rFonts w:ascii="Garamond" w:hAnsi="Garamond"/>
          <w:b/>
          <w:bCs/>
          <w:lang w:val="en-US"/>
        </w:rPr>
      </w:pPr>
    </w:p>
    <w:p w14:paraId="3DBE88C6" w14:textId="54B15628" w:rsidR="00FF75B6" w:rsidRDefault="007A62EC" w:rsidP="00954550">
      <w:pPr>
        <w:ind w:firstLine="720"/>
        <w:rPr>
          <w:rFonts w:ascii="Garamond" w:hAnsi="Garamond"/>
          <w:b/>
          <w:bCs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A61769C" wp14:editId="6B183FA0">
                <wp:simplePos x="0" y="0"/>
                <wp:positionH relativeFrom="column">
                  <wp:posOffset>2660964</wp:posOffset>
                </wp:positionH>
                <wp:positionV relativeFrom="paragraph">
                  <wp:posOffset>14529</wp:posOffset>
                </wp:positionV>
                <wp:extent cx="2926080" cy="635"/>
                <wp:effectExtent l="0" t="0" r="0" b="12065"/>
                <wp:wrapNone/>
                <wp:docPr id="20134013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AA6B54" w14:textId="25D57E8C" w:rsidR="001900C6" w:rsidRPr="00E466F7" w:rsidRDefault="001900C6" w:rsidP="001900C6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>: Boxplot of Insurance Coverage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1769C" id="_x0000_s1040" type="#_x0000_t202" style="position:absolute;left:0;text-align:left;margin-left:209.5pt;margin-top:1.15pt;width:230.4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" stroked="f">
                <v:textbox style="mso-fit-shape-to-text:t" inset="0,0,0,0">
                  <w:txbxContent>
                    <w:p w14:paraId="11AA6B54" w14:textId="25D57E8C" w:rsidR="001900C6" w:rsidRPr="00E466F7" w:rsidRDefault="001900C6" w:rsidP="001900C6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>: Boxplot of Insurance Coverage</w:t>
                      </w:r>
                    </w:p>
                  </w:txbxContent>
                </v:textbox>
              </v:shape>
            </w:pict>
          </mc:Fallback>
        </mc:AlternateContent>
      </w:r>
    </w:p>
    <w:p w14:paraId="1B1BC8DB" w14:textId="7A94BFD4" w:rsidR="0018193E" w:rsidRDefault="0018193E" w:rsidP="00FF75B6">
      <w:pPr>
        <w:ind w:firstLine="720"/>
        <w:rPr>
          <w:rFonts w:ascii="Garamond" w:hAnsi="Garamond"/>
          <w:b/>
          <w:bCs/>
          <w:lang w:val="en-US"/>
        </w:rPr>
      </w:pPr>
    </w:p>
    <w:p w14:paraId="563BFFDC" w14:textId="69DC2547" w:rsidR="001B4B52" w:rsidRPr="00FF75B6" w:rsidRDefault="001B4B52" w:rsidP="00FF75B6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Data</w:t>
      </w:r>
      <w:r w:rsidR="00AB0705" w:rsidRPr="00FF75B6">
        <w:rPr>
          <w:rFonts w:ascii="Garamond" w:hAnsi="Garamond"/>
          <w:b/>
          <w:bCs/>
          <w:lang w:val="en-US"/>
        </w:rPr>
        <w:t xml:space="preserve"> </w:t>
      </w:r>
      <w:r w:rsidRPr="00FF75B6">
        <w:rPr>
          <w:rFonts w:ascii="Garamond" w:hAnsi="Garamond"/>
          <w:b/>
          <w:bCs/>
          <w:lang w:val="en-US"/>
        </w:rPr>
        <w:t>Types</w:t>
      </w:r>
    </w:p>
    <w:p w14:paraId="312792EB" w14:textId="53008C23" w:rsidR="001B4B52" w:rsidRDefault="001B4B52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memory optimization and improved performance, a mapping of the appropriate datatypes for each column was applied.</w:t>
      </w:r>
    </w:p>
    <w:p w14:paraId="6F1849EA" w14:textId="425D8BF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6128" behindDoc="0" locked="0" layoutInCell="1" allowOverlap="1" wp14:anchorId="1332356D" wp14:editId="6E6E6F84">
            <wp:simplePos x="0" y="0"/>
            <wp:positionH relativeFrom="margin">
              <wp:align>left</wp:align>
            </wp:positionH>
            <wp:positionV relativeFrom="paragraph">
              <wp:posOffset>3396</wp:posOffset>
            </wp:positionV>
            <wp:extent cx="2513231" cy="2147357"/>
            <wp:effectExtent l="0" t="0" r="1905" b="5715"/>
            <wp:wrapNone/>
            <wp:docPr id="48809982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99821" name="Picture 11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137" cy="21763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97152" behindDoc="0" locked="0" layoutInCell="1" allowOverlap="1" wp14:anchorId="532521FE" wp14:editId="1DB918D6">
            <wp:simplePos x="0" y="0"/>
            <wp:positionH relativeFrom="margin">
              <wp:align>right</wp:align>
            </wp:positionH>
            <wp:positionV relativeFrom="paragraph">
              <wp:posOffset>3601</wp:posOffset>
            </wp:positionV>
            <wp:extent cx="3203265" cy="2142490"/>
            <wp:effectExtent l="0" t="0" r="0" b="0"/>
            <wp:wrapNone/>
            <wp:docPr id="581466664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466664" name="Picture 10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26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4192D1" w14:textId="3771466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561806A" w14:textId="1BB5897F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404BB3CD" w14:textId="26925EDC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E90F3D3" w14:textId="0ED76A2E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8C2431B" w14:textId="7B3B69B8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577EA96E" w14:textId="1808AF94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1C21D6B7" w14:textId="20446F60" w:rsidR="00156504" w:rsidRDefault="00156504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419FD0A" wp14:editId="205A0CE2">
                <wp:simplePos x="0" y="0"/>
                <wp:positionH relativeFrom="column">
                  <wp:posOffset>1374140</wp:posOffset>
                </wp:positionH>
                <wp:positionV relativeFrom="paragraph">
                  <wp:posOffset>252490</wp:posOffset>
                </wp:positionV>
                <wp:extent cx="2926080" cy="635"/>
                <wp:effectExtent l="0" t="0" r="7620" b="0"/>
                <wp:wrapNone/>
                <wp:docPr id="121500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4E0113" w14:textId="6924D835" w:rsidR="00156504" w:rsidRPr="00E466F7" w:rsidRDefault="00156504" w:rsidP="00156504">
                            <w:pPr>
                              <w:pStyle w:val="Caption"/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noProof/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7A62EC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>: data.info() before and after data type conversion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9FD0A" id="_x0000_s1041" type="#_x0000_t202" style="position:absolute;left:0;text-align:left;margin-left:108.2pt;margin-top:19.9pt;width:230.4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" stroked="f">
                <v:textbox style="mso-fit-shape-to-text:t" inset="0,0,0,0">
                  <w:txbxContent>
                    <w:p w14:paraId="374E0113" w14:textId="6924D835" w:rsidR="00156504" w:rsidRPr="00E466F7" w:rsidRDefault="00156504" w:rsidP="00156504">
                      <w:pPr>
                        <w:pStyle w:val="Caption"/>
                        <w:jc w:val="center"/>
                        <w:rPr>
                          <w:rFonts w:ascii="Garamond" w:hAnsi="Garamond"/>
                          <w:b/>
                          <w:bCs/>
                          <w:noProof/>
                          <w:lang w:val="en-US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7A62EC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>: data.info() before and after data type conversion</w:t>
                      </w:r>
                    </w:p>
                  </w:txbxContent>
                </v:textbox>
              </v:shape>
            </w:pict>
          </mc:Fallback>
        </mc:AlternateContent>
      </w:r>
    </w:p>
    <w:p w14:paraId="2BAB321F" w14:textId="59E40908" w:rsidR="00156504" w:rsidRPr="001B4B52" w:rsidRDefault="00156504" w:rsidP="008D04A0">
      <w:pPr>
        <w:jc w:val="both"/>
        <w:rPr>
          <w:rFonts w:ascii="Arial" w:hAnsi="Arial" w:cs="Arial"/>
          <w:sz w:val="20"/>
          <w:szCs w:val="20"/>
        </w:rPr>
      </w:pPr>
    </w:p>
    <w:p w14:paraId="22D80EA9" w14:textId="5FEC57EF" w:rsidR="0041773F" w:rsidRPr="00FF75B6" w:rsidRDefault="0041773F" w:rsidP="00954550">
      <w:pPr>
        <w:ind w:firstLine="720"/>
        <w:rPr>
          <w:rFonts w:ascii="Garamond" w:hAnsi="Garamond"/>
          <w:b/>
          <w:bCs/>
          <w:lang w:val="en-US"/>
        </w:rPr>
      </w:pPr>
      <w:r w:rsidRPr="00FF75B6">
        <w:rPr>
          <w:rFonts w:ascii="Garamond" w:hAnsi="Garamond"/>
          <w:b/>
          <w:bCs/>
          <w:lang w:val="en-US"/>
        </w:rPr>
        <w:t>Deduplication</w:t>
      </w:r>
    </w:p>
    <w:p w14:paraId="54181D6A" w14:textId="144D22FE" w:rsidR="0041773F" w:rsidRPr="0041773F" w:rsidRDefault="0041773F" w:rsidP="008D04A0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For data integrity purposes, the duplicates in the dataset were identified and then removed.</w:t>
      </w:r>
    </w:p>
    <w:p w14:paraId="39DFD3E0" w14:textId="7677EFC0" w:rsidR="00875B82" w:rsidRPr="00875B82" w:rsidRDefault="00875B82" w:rsidP="00044C26">
      <w:pPr>
        <w:rPr>
          <w:rFonts w:ascii="Garamond" w:hAnsi="Garamond"/>
          <w:b/>
          <w:bCs/>
          <w:sz w:val="27"/>
          <w:szCs w:val="27"/>
        </w:rPr>
      </w:pPr>
      <w:r w:rsidRPr="002A17BF">
        <w:rPr>
          <w:rFonts w:ascii="Garamond" w:hAnsi="Garamond"/>
          <w:b/>
          <w:bCs/>
          <w:sz w:val="27"/>
          <w:szCs w:val="27"/>
        </w:rPr>
        <w:t xml:space="preserve">Part </w:t>
      </w:r>
      <w:r>
        <w:rPr>
          <w:rFonts w:ascii="Garamond" w:hAnsi="Garamond"/>
          <w:b/>
          <w:bCs/>
          <w:sz w:val="27"/>
          <w:szCs w:val="27"/>
        </w:rPr>
        <w:t>B</w:t>
      </w:r>
      <w:r w:rsidRPr="002A17BF">
        <w:rPr>
          <w:rFonts w:ascii="Garamond" w:hAnsi="Garamond"/>
          <w:b/>
          <w:bCs/>
          <w:sz w:val="27"/>
          <w:szCs w:val="27"/>
        </w:rPr>
        <w:t xml:space="preserve">: </w:t>
      </w:r>
      <w:r>
        <w:rPr>
          <w:rFonts w:ascii="Garamond" w:hAnsi="Garamond"/>
          <w:b/>
          <w:bCs/>
          <w:sz w:val="27"/>
          <w:szCs w:val="27"/>
        </w:rPr>
        <w:t>Feature Engineering</w:t>
      </w:r>
      <w:r w:rsidRPr="002A17BF">
        <w:rPr>
          <w:rFonts w:ascii="Garamond" w:hAnsi="Garamond"/>
          <w:b/>
          <w:bCs/>
          <w:sz w:val="27"/>
          <w:szCs w:val="27"/>
        </w:rPr>
        <w:t xml:space="preserve"> &amp; </w:t>
      </w:r>
      <w:r>
        <w:rPr>
          <w:rFonts w:ascii="Garamond" w:hAnsi="Garamond"/>
          <w:b/>
          <w:bCs/>
          <w:sz w:val="27"/>
          <w:szCs w:val="27"/>
        </w:rPr>
        <w:t>ABT Construction</w:t>
      </w:r>
    </w:p>
    <w:p w14:paraId="245DF20D" w14:textId="1FE60B4C" w:rsidR="008A7239" w:rsidRDefault="00275BC5" w:rsidP="00044C26">
      <w:pPr>
        <w:rPr>
          <w:rFonts w:ascii="Garamond" w:hAnsi="Garamond"/>
          <w:b/>
          <w:bCs/>
          <w:lang w:val="en-US"/>
        </w:rPr>
      </w:pPr>
      <w:r w:rsidRPr="008A7239">
        <w:rPr>
          <w:rFonts w:ascii="Garamond" w:hAnsi="Garamond"/>
          <w:b/>
          <w:bCs/>
          <w:lang w:val="en-US"/>
        </w:rPr>
        <w:t>Feature Engineering</w:t>
      </w:r>
    </w:p>
    <w:p w14:paraId="5DB8AEF3" w14:textId="227AE9F9" w:rsidR="00816845" w:rsidRDefault="00816845" w:rsidP="00543E29">
      <w:pPr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Some new features were created to capture meaningful patterns for modelling and the construction of the Analytical Base Table.</w:t>
      </w:r>
    </w:p>
    <w:p w14:paraId="188C6D94" w14:textId="7AD17D63" w:rsidR="009F6E01" w:rsidRDefault="009F6E01" w:rsidP="00543E29">
      <w:pPr>
        <w:jc w:val="both"/>
        <w:rPr>
          <w:rFonts w:ascii="Arial" w:hAnsi="Arial" w:cs="Arial"/>
          <w:sz w:val="20"/>
          <w:szCs w:val="20"/>
        </w:rPr>
      </w:pPr>
      <w:r w:rsidRPr="009F6E01">
        <w:rPr>
          <w:rFonts w:ascii="Arial" w:hAnsi="Arial" w:cs="Arial"/>
          <w:b/>
          <w:bCs/>
          <w:sz w:val="20"/>
          <w:szCs w:val="20"/>
          <w:u w:val="single"/>
        </w:rPr>
        <w:t>Income_log and Consultation_price_log</w:t>
      </w:r>
      <w:r>
        <w:rPr>
          <w:rFonts w:ascii="Arial" w:hAnsi="Arial" w:cs="Arial"/>
          <w:sz w:val="20"/>
          <w:szCs w:val="20"/>
        </w:rPr>
        <w:t xml:space="preserve"> – These features were created by applying log transformations to the original ones with the goal of reducing skewness for predictive modelling.</w:t>
      </w:r>
    </w:p>
    <w:p w14:paraId="3943ACDA" w14:textId="2A8DF76B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A7239">
        <w:rPr>
          <w:rFonts w:ascii="Arial" w:hAnsi="Arial" w:cs="Arial"/>
          <w:b/>
          <w:bCs/>
          <w:sz w:val="20"/>
          <w:szCs w:val="20"/>
          <w:u w:val="single"/>
        </w:rPr>
        <w:t>Insurance Coverage Percentage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new column consists in the ratio between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Coverage</w:t>
      </w:r>
      <w:r w:rsidR="00816845">
        <w:rPr>
          <w:rFonts w:ascii="Arial" w:hAnsi="Arial" w:cs="Arial"/>
          <w:sz w:val="20"/>
          <w:szCs w:val="20"/>
        </w:rPr>
        <w:t xml:space="preserve"> and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Consultation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Price</w:t>
      </w:r>
      <w:r w:rsidR="00816845">
        <w:rPr>
          <w:rFonts w:ascii="Arial" w:hAnsi="Arial" w:cs="Arial"/>
          <w:sz w:val="20"/>
          <w:szCs w:val="20"/>
        </w:rPr>
        <w:t xml:space="preserve">, revealing that different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Insurance</w:t>
      </w:r>
      <w:r w:rsidR="00816845">
        <w:rPr>
          <w:rFonts w:ascii="Arial" w:hAnsi="Arial" w:cs="Arial"/>
          <w:sz w:val="20"/>
          <w:szCs w:val="20"/>
        </w:rPr>
        <w:t xml:space="preserve"> </w:t>
      </w:r>
      <w:r w:rsidR="00816845" w:rsidRPr="00816845">
        <w:rPr>
          <w:rFonts w:ascii="Arial" w:hAnsi="Arial" w:cs="Arial"/>
          <w:b/>
          <w:bCs/>
          <w:sz w:val="20"/>
          <w:szCs w:val="20"/>
        </w:rPr>
        <w:t>Providers</w:t>
      </w:r>
      <w:r w:rsidR="00816845">
        <w:rPr>
          <w:rFonts w:ascii="Arial" w:hAnsi="Arial" w:cs="Arial"/>
          <w:sz w:val="20"/>
          <w:szCs w:val="20"/>
        </w:rPr>
        <w:t xml:space="preserve"> are associated with different coverage percentages. </w:t>
      </w:r>
      <w:r w:rsidR="001E5E3E">
        <w:rPr>
          <w:rFonts w:ascii="Arial" w:hAnsi="Arial" w:cs="Arial"/>
          <w:sz w:val="20"/>
          <w:szCs w:val="20"/>
        </w:rPr>
        <w:t>This is important to understand factors such as financial stress and future consultations.</w:t>
      </w:r>
    </w:p>
    <w:p w14:paraId="24A708C2" w14:textId="7AFABFC9" w:rsidR="0081684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 Range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 w:rsidR="00816845">
        <w:rPr>
          <w:rFonts w:ascii="Arial" w:hAnsi="Arial" w:cs="Arial"/>
          <w:sz w:val="20"/>
          <w:szCs w:val="20"/>
        </w:rPr>
        <w:t xml:space="preserve">This column consists in </w:t>
      </w:r>
      <w:r w:rsidR="00AC1A0D">
        <w:rPr>
          <w:rFonts w:ascii="Arial" w:hAnsi="Arial" w:cs="Arial"/>
          <w:sz w:val="20"/>
          <w:szCs w:val="20"/>
        </w:rPr>
        <w:t>the process of discretization</w:t>
      </w:r>
      <w:r w:rsidR="009473B3">
        <w:rPr>
          <w:rFonts w:ascii="Arial" w:hAnsi="Arial" w:cs="Arial"/>
          <w:sz w:val="20"/>
          <w:szCs w:val="20"/>
        </w:rPr>
        <w:t xml:space="preserve"> / binning</w:t>
      </w:r>
      <w:r w:rsidR="00AC1A0D">
        <w:rPr>
          <w:rFonts w:ascii="Arial" w:hAnsi="Arial" w:cs="Arial"/>
          <w:sz w:val="20"/>
          <w:szCs w:val="20"/>
        </w:rPr>
        <w:t xml:space="preserve"> applied to the column Age. This new feature is composed of </w:t>
      </w:r>
      <w:r w:rsidR="0011508F">
        <w:rPr>
          <w:rFonts w:ascii="Arial" w:hAnsi="Arial" w:cs="Arial"/>
          <w:sz w:val="20"/>
          <w:szCs w:val="20"/>
        </w:rPr>
        <w:t>3 intervals</w:t>
      </w:r>
      <w:r w:rsidR="00AC1A0D">
        <w:rPr>
          <w:rFonts w:ascii="Arial" w:hAnsi="Arial" w:cs="Arial"/>
          <w:sz w:val="20"/>
          <w:szCs w:val="20"/>
        </w:rPr>
        <w:t xml:space="preserve">, from </w:t>
      </w:r>
      <w:r w:rsidR="0011508F">
        <w:rPr>
          <w:rFonts w:ascii="Arial" w:hAnsi="Arial" w:cs="Arial"/>
          <w:sz w:val="20"/>
          <w:szCs w:val="20"/>
        </w:rPr>
        <w:t>0 to 17 – representing Children, from 18 to 64 – representing Adults and from 65 to 127 – representing Elders.</w:t>
      </w:r>
    </w:p>
    <w:p w14:paraId="7F2BF851" w14:textId="06EE3BCF" w:rsidR="0011508F" w:rsidRDefault="0011508F" w:rsidP="00543E29">
      <w:pPr>
        <w:jc w:val="both"/>
        <w:rPr>
          <w:rFonts w:ascii="Arial" w:hAnsi="Arial" w:cs="Arial"/>
          <w:sz w:val="20"/>
          <w:szCs w:val="20"/>
        </w:rPr>
      </w:pPr>
      <w:r w:rsidRPr="00816845">
        <w:rPr>
          <w:rFonts w:ascii="Arial" w:hAnsi="Arial" w:cs="Arial"/>
          <w:b/>
          <w:bCs/>
          <w:sz w:val="20"/>
          <w:szCs w:val="20"/>
          <w:u w:val="single"/>
        </w:rPr>
        <w:t>Age</w:t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Group</w:t>
      </w:r>
      <w:r w:rsidRPr="00275BC5">
        <w:rPr>
          <w:rFonts w:ascii="Arial" w:hAnsi="Arial" w:cs="Arial"/>
          <w:sz w:val="20"/>
          <w:szCs w:val="20"/>
        </w:rPr>
        <w:t xml:space="preserve"> – </w:t>
      </w:r>
      <w:r>
        <w:rPr>
          <w:rFonts w:ascii="Arial" w:hAnsi="Arial" w:cs="Arial"/>
          <w:sz w:val="20"/>
          <w:szCs w:val="20"/>
        </w:rPr>
        <w:t xml:space="preserve">This column consists of </w:t>
      </w:r>
      <w:r w:rsidR="009473B3">
        <w:rPr>
          <w:rFonts w:ascii="Arial" w:hAnsi="Arial" w:cs="Arial"/>
          <w:sz w:val="20"/>
          <w:szCs w:val="20"/>
        </w:rPr>
        <w:t>a mapping of the</w:t>
      </w:r>
      <w:r>
        <w:rPr>
          <w:rFonts w:ascii="Arial" w:hAnsi="Arial" w:cs="Arial"/>
          <w:sz w:val="20"/>
          <w:szCs w:val="20"/>
        </w:rPr>
        <w:t xml:space="preserve"> three </w:t>
      </w:r>
      <w:r w:rsidR="009473B3">
        <w:rPr>
          <w:rFonts w:ascii="Arial" w:hAnsi="Arial" w:cs="Arial"/>
          <w:sz w:val="20"/>
          <w:szCs w:val="20"/>
        </w:rPr>
        <w:t>intervals</w:t>
      </w:r>
      <w:r>
        <w:rPr>
          <w:rFonts w:ascii="Arial" w:hAnsi="Arial" w:cs="Arial"/>
          <w:sz w:val="20"/>
          <w:szCs w:val="20"/>
        </w:rPr>
        <w:t xml:space="preserve"> associated with each Age Range </w:t>
      </w:r>
      <w:r w:rsidR="009473B3">
        <w:rPr>
          <w:rFonts w:ascii="Arial" w:hAnsi="Arial" w:cs="Arial"/>
          <w:sz w:val="20"/>
          <w:szCs w:val="20"/>
        </w:rPr>
        <w:t xml:space="preserve">with a category </w:t>
      </w:r>
      <w:r>
        <w:rPr>
          <w:rFonts w:ascii="Arial" w:hAnsi="Arial" w:cs="Arial"/>
          <w:sz w:val="20"/>
          <w:szCs w:val="20"/>
        </w:rPr>
        <w:t>– Children, Adults and Elders.</w:t>
      </w:r>
    </w:p>
    <w:p w14:paraId="1789759E" w14:textId="7F3FF14E" w:rsidR="00275BC5" w:rsidRDefault="00275BC5" w:rsidP="00543E29">
      <w:pPr>
        <w:jc w:val="both"/>
        <w:rPr>
          <w:rFonts w:ascii="Arial" w:hAnsi="Arial" w:cs="Arial"/>
          <w:sz w:val="20"/>
          <w:szCs w:val="20"/>
        </w:rPr>
      </w:pPr>
      <w:r w:rsidRPr="00AC1A0D">
        <w:rPr>
          <w:rFonts w:ascii="Arial" w:hAnsi="Arial" w:cs="Arial"/>
          <w:b/>
          <w:bCs/>
          <w:sz w:val="20"/>
          <w:szCs w:val="20"/>
          <w:u w:val="single"/>
        </w:rPr>
        <w:t>Days since last visit</w:t>
      </w:r>
      <w:r w:rsidRPr="00275BC5">
        <w:rPr>
          <w:rFonts w:ascii="Arial" w:hAnsi="Arial" w:cs="Arial"/>
          <w:sz w:val="20"/>
          <w:szCs w:val="20"/>
        </w:rPr>
        <w:t xml:space="preserve"> –</w:t>
      </w:r>
      <w:r w:rsidR="00AC1A0D">
        <w:rPr>
          <w:rFonts w:ascii="Arial" w:hAnsi="Arial" w:cs="Arial"/>
          <w:sz w:val="20"/>
          <w:szCs w:val="20"/>
        </w:rPr>
        <w:t xml:space="preserve"> This feature records the number of days since the last consultation, for each patient</w:t>
      </w:r>
      <w:r w:rsidR="001E5E3E">
        <w:rPr>
          <w:rFonts w:ascii="Arial" w:hAnsi="Arial" w:cs="Arial"/>
          <w:sz w:val="20"/>
          <w:szCs w:val="20"/>
        </w:rPr>
        <w:t xml:space="preserve">, which is crucial to understand their current health status, since longer periods of time might indicate </w:t>
      </w:r>
      <w:r w:rsidR="00875B82">
        <w:rPr>
          <w:rFonts w:ascii="Arial" w:hAnsi="Arial" w:cs="Arial"/>
          <w:sz w:val="20"/>
          <w:szCs w:val="20"/>
        </w:rPr>
        <w:t>a decease progression.</w:t>
      </w:r>
    </w:p>
    <w:p w14:paraId="59206E56" w14:textId="7C793070" w:rsidR="009473B3" w:rsidRPr="009473B3" w:rsidRDefault="00875B82" w:rsidP="009473B3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 xml:space="preserve">These new features were </w:t>
      </w:r>
      <w:r>
        <w:rPr>
          <w:rFonts w:ascii="Arial" w:hAnsi="Arial" w:cs="Arial"/>
          <w:sz w:val="20"/>
          <w:szCs w:val="20"/>
        </w:rPr>
        <w:t>included</w:t>
      </w:r>
      <w:r w:rsidRPr="00875B82">
        <w:rPr>
          <w:rFonts w:ascii="Arial" w:hAnsi="Arial" w:cs="Arial"/>
          <w:sz w:val="20"/>
          <w:szCs w:val="20"/>
        </w:rPr>
        <w:t xml:space="preserve"> alongside the original </w:t>
      </w:r>
      <w:r>
        <w:rPr>
          <w:rFonts w:ascii="Arial" w:hAnsi="Arial" w:cs="Arial"/>
          <w:sz w:val="20"/>
          <w:szCs w:val="20"/>
        </w:rPr>
        <w:t>ones</w:t>
      </w:r>
      <w:r w:rsidRPr="00875B82">
        <w:rPr>
          <w:rFonts w:ascii="Arial" w:hAnsi="Arial" w:cs="Arial"/>
          <w:sz w:val="20"/>
          <w:szCs w:val="20"/>
        </w:rPr>
        <w:t xml:space="preserve"> in the </w:t>
      </w:r>
      <w:r>
        <w:rPr>
          <w:rFonts w:ascii="Arial" w:hAnsi="Arial" w:cs="Arial"/>
          <w:sz w:val="20"/>
          <w:szCs w:val="20"/>
        </w:rPr>
        <w:t>Analytical Base T</w:t>
      </w:r>
      <w:r w:rsidRPr="00875B82">
        <w:rPr>
          <w:rFonts w:ascii="Arial" w:hAnsi="Arial" w:cs="Arial"/>
          <w:sz w:val="20"/>
          <w:szCs w:val="20"/>
        </w:rPr>
        <w:t xml:space="preserve">able to enrich the dataset, enhance model performance, and enable deeper insights from </w:t>
      </w:r>
      <w:r>
        <w:rPr>
          <w:rFonts w:ascii="Arial" w:hAnsi="Arial" w:cs="Arial"/>
          <w:sz w:val="20"/>
          <w:szCs w:val="20"/>
        </w:rPr>
        <w:t>further</w:t>
      </w:r>
      <w:r w:rsidRPr="00875B82">
        <w:rPr>
          <w:rFonts w:ascii="Arial" w:hAnsi="Arial" w:cs="Arial"/>
          <w:sz w:val="20"/>
          <w:szCs w:val="20"/>
        </w:rPr>
        <w:t xml:space="preserve"> analys</w:t>
      </w:r>
      <w:r>
        <w:rPr>
          <w:rFonts w:ascii="Arial" w:hAnsi="Arial" w:cs="Arial"/>
          <w:sz w:val="20"/>
          <w:szCs w:val="20"/>
        </w:rPr>
        <w:t>i</w:t>
      </w:r>
      <w:r w:rsidRPr="00875B82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.</w:t>
      </w:r>
    </w:p>
    <w:p w14:paraId="281FDE0B" w14:textId="536441A7" w:rsidR="00592013" w:rsidRPr="00875B82" w:rsidRDefault="00592013" w:rsidP="00153EBF">
      <w:pPr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Analytical Base Table (ABT) Construction</w:t>
      </w:r>
    </w:p>
    <w:p w14:paraId="7EA409D2" w14:textId="2593FCA9" w:rsidR="001D3E93" w:rsidRPr="00275BC5" w:rsidRDefault="001D3E93" w:rsidP="00153EBF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</w:rPr>
        <w:t>To construct the table, the following steps were executed.</w:t>
      </w:r>
    </w:p>
    <w:p w14:paraId="375900DA" w14:textId="77777777" w:rsidR="00875B82" w:rsidRDefault="001D3E93" w:rsidP="00875B82">
      <w:pPr>
        <w:ind w:firstLine="720"/>
        <w:rPr>
          <w:rFonts w:ascii="Garamond" w:hAnsi="Garamond"/>
          <w:b/>
          <w:bCs/>
          <w:lang w:val="en-US"/>
        </w:rPr>
      </w:pPr>
      <w:r w:rsidRPr="00875B82">
        <w:rPr>
          <w:rFonts w:ascii="Garamond" w:hAnsi="Garamond"/>
          <w:b/>
          <w:bCs/>
          <w:lang w:val="en-US"/>
        </w:rPr>
        <w:t>Aggregation</w:t>
      </w:r>
    </w:p>
    <w:p w14:paraId="2E41A0F1" w14:textId="26C81033" w:rsidR="007A62EC" w:rsidRDefault="00875B82" w:rsidP="007A62EC">
      <w:pPr>
        <w:ind w:firstLine="720"/>
        <w:jc w:val="both"/>
        <w:rPr>
          <w:rFonts w:ascii="Arial" w:hAnsi="Arial" w:cs="Arial"/>
          <w:sz w:val="20"/>
          <w:szCs w:val="20"/>
        </w:rPr>
      </w:pPr>
      <w:r w:rsidRPr="00875B82">
        <w:rPr>
          <w:rFonts w:ascii="Arial" w:hAnsi="Arial" w:cs="Arial"/>
          <w:sz w:val="20"/>
          <w:szCs w:val="20"/>
        </w:rPr>
        <w:t>Patient</w:t>
      </w:r>
      <w:r w:rsidRPr="00875B82">
        <w:rPr>
          <w:rFonts w:ascii="Cambria Math" w:hAnsi="Cambria Math" w:cs="Cambria Math"/>
          <w:sz w:val="20"/>
          <w:szCs w:val="20"/>
        </w:rPr>
        <w:t>‑</w:t>
      </w:r>
      <w:r w:rsidRPr="00875B82">
        <w:rPr>
          <w:rFonts w:ascii="Arial" w:hAnsi="Arial" w:cs="Arial"/>
          <w:sz w:val="20"/>
          <w:szCs w:val="20"/>
        </w:rPr>
        <w:t xml:space="preserve">specific data was aggregated to obtain one consolidated record per patient that summarizes </w:t>
      </w:r>
      <w:r>
        <w:rPr>
          <w:rFonts w:ascii="Arial" w:hAnsi="Arial" w:cs="Arial"/>
          <w:sz w:val="20"/>
          <w:szCs w:val="20"/>
        </w:rPr>
        <w:t>the</w:t>
      </w:r>
      <w:r w:rsidRPr="00875B82">
        <w:rPr>
          <w:rFonts w:ascii="Arial" w:hAnsi="Arial" w:cs="Arial"/>
          <w:sz w:val="20"/>
          <w:szCs w:val="20"/>
        </w:rPr>
        <w:t xml:space="preserve"> history and most recent attributes.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79ED" w14:paraId="71555630" w14:textId="77777777" w:rsidTr="00FD79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20D317E" w14:textId="6595005A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Features</w:t>
            </w:r>
          </w:p>
        </w:tc>
        <w:tc>
          <w:tcPr>
            <w:tcW w:w="3005" w:type="dxa"/>
          </w:tcPr>
          <w:p w14:paraId="7F30ACF3" w14:textId="67FBA7E4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Aggregation method</w:t>
            </w:r>
          </w:p>
        </w:tc>
        <w:tc>
          <w:tcPr>
            <w:tcW w:w="3006" w:type="dxa"/>
          </w:tcPr>
          <w:p w14:paraId="0967E1FD" w14:textId="5793CEB7" w:rsidR="00FD79ED" w:rsidRDefault="00FD79ED" w:rsidP="00FD79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Rationale</w:t>
            </w:r>
          </w:p>
        </w:tc>
      </w:tr>
      <w:tr w:rsidR="00FD79ED" w14:paraId="25B2190C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580A4967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A6301F9" w14:textId="32BBFB59" w:rsidR="00FD79ED" w:rsidRP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</w:t>
            </w:r>
          </w:p>
          <w:p w14:paraId="71253918" w14:textId="1F44F01B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Visit Date</w:t>
            </w:r>
          </w:p>
          <w:p w14:paraId="167CB402" w14:textId="17D8B886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491264A7" w14:textId="0AB2EC1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‘max’</w:t>
            </w:r>
          </w:p>
        </w:tc>
        <w:tc>
          <w:tcPr>
            <w:tcW w:w="3006" w:type="dxa"/>
            <w:vAlign w:val="center"/>
          </w:tcPr>
          <w:p w14:paraId="60B34CB9" w14:textId="7777777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61AC2FC9" w14:textId="71C654E2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latest age and the most recent consultation date</w:t>
            </w:r>
          </w:p>
        </w:tc>
      </w:tr>
      <w:tr w:rsidR="00FD79ED" w14:paraId="3A84CF61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074B35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653105C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Gender</w:t>
            </w:r>
          </w:p>
          <w:p w14:paraId="0E6EF850" w14:textId="5E66FFEB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</w:p>
        </w:tc>
        <w:tc>
          <w:tcPr>
            <w:tcW w:w="3005" w:type="dxa"/>
            <w:vAlign w:val="center"/>
          </w:tcPr>
          <w:p w14:paraId="5238DCFE" w14:textId="080FCED8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‘first’</w:t>
            </w:r>
          </w:p>
        </w:tc>
        <w:tc>
          <w:tcPr>
            <w:tcW w:w="3006" w:type="dxa"/>
            <w:vAlign w:val="center"/>
          </w:tcPr>
          <w:p w14:paraId="1CB97FAB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  <w:p w14:paraId="559EB159" w14:textId="77777777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Assumed to be maintained overtime</w:t>
            </w:r>
          </w:p>
          <w:p w14:paraId="6A82E47F" w14:textId="609ECD56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D79ED" w14:paraId="0C8E1604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708D3D6A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City</w:t>
            </w:r>
          </w:p>
          <w:p w14:paraId="42C956A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Profession</w:t>
            </w:r>
          </w:p>
          <w:p w14:paraId="23AF7549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Provider</w:t>
            </w:r>
          </w:p>
          <w:p w14:paraId="52CCA017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Family History</w:t>
            </w:r>
          </w:p>
          <w:p w14:paraId="47188984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Education</w:t>
            </w:r>
          </w:p>
          <w:p w14:paraId="7CF0EE4D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Marital Status</w:t>
            </w:r>
          </w:p>
          <w:p w14:paraId="309E8E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lastRenderedPageBreak/>
              <w:t>Age Range</w:t>
            </w:r>
          </w:p>
          <w:p w14:paraId="7CC832E6" w14:textId="7B45E865" w:rsidR="001E195E" w:rsidRPr="00FD79ED" w:rsidRDefault="001E195E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Age Group</w:t>
            </w:r>
          </w:p>
          <w:p w14:paraId="4E98094C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Days since last visit</w:t>
            </w:r>
          </w:p>
          <w:p w14:paraId="11177A93" w14:textId="77777777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Approximate Annual Income</w:t>
            </w:r>
          </w:p>
          <w:p w14:paraId="39D07AB4" w14:textId="620700E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D79ED"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Income_log</w:t>
            </w:r>
          </w:p>
        </w:tc>
        <w:tc>
          <w:tcPr>
            <w:tcW w:w="3005" w:type="dxa"/>
            <w:vAlign w:val="center"/>
          </w:tcPr>
          <w:p w14:paraId="0E002B87" w14:textId="39B9FE46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‘last’</w:t>
            </w:r>
          </w:p>
        </w:tc>
        <w:tc>
          <w:tcPr>
            <w:tcW w:w="3006" w:type="dxa"/>
            <w:vAlign w:val="center"/>
          </w:tcPr>
          <w:p w14:paraId="37928F3E" w14:textId="27EF353F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the most recent information</w:t>
            </w:r>
          </w:p>
        </w:tc>
      </w:tr>
      <w:tr w:rsidR="00FD79ED" w14:paraId="7974BC94" w14:textId="77777777" w:rsidTr="00FD79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377E1FBD" w14:textId="19870800" w:rsidR="00FD79ED" w:rsidRP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Department</w:t>
            </w:r>
          </w:p>
        </w:tc>
        <w:tc>
          <w:tcPr>
            <w:tcW w:w="3005" w:type="dxa"/>
            <w:vAlign w:val="center"/>
          </w:tcPr>
          <w:p w14:paraId="7C945D97" w14:textId="43B0DD30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 of elements</w:t>
            </w:r>
          </w:p>
        </w:tc>
        <w:tc>
          <w:tcPr>
            <w:tcW w:w="3006" w:type="dxa"/>
            <w:vAlign w:val="center"/>
          </w:tcPr>
          <w:p w14:paraId="62D75214" w14:textId="4113484A" w:rsidR="00FD79ED" w:rsidRDefault="00FD79ED" w:rsidP="00FD79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Captures all the departments visited by the patients (</w:t>
            </w:r>
            <w:r w:rsidR="009F6E01">
              <w:rPr>
                <w:rFonts w:ascii="Arial" w:hAnsi="Arial" w:cs="Arial"/>
                <w:sz w:val="20"/>
                <w:szCs w:val="20"/>
              </w:rPr>
              <w:t>with the oldest department first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FD79ED" w14:paraId="48BE2CFD" w14:textId="77777777" w:rsidTr="00FD79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vAlign w:val="center"/>
          </w:tcPr>
          <w:p w14:paraId="12C7A1E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Duration</w:t>
            </w:r>
          </w:p>
          <w:p w14:paraId="3D8BB63D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Satisfaction Level</w:t>
            </w:r>
          </w:p>
          <w:p w14:paraId="445C10A9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 Price</w:t>
            </w:r>
          </w:p>
          <w:p w14:paraId="59C7F8A0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</w:t>
            </w:r>
          </w:p>
          <w:p w14:paraId="6526C973" w14:textId="77777777" w:rsidR="00FD79ED" w:rsidRDefault="00FD79ED" w:rsidP="00FD79E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Insurance Coverage Percentage</w:t>
            </w:r>
          </w:p>
          <w:p w14:paraId="770DC926" w14:textId="51C0C497" w:rsidR="00FD79ED" w:rsidRDefault="00FD79ED" w:rsidP="00FD79ED">
            <w:pPr>
              <w:jc w:val="center"/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>
              <w:rPr>
                <w:rFonts w:ascii="Arial" w:hAnsi="Arial" w:cs="Arial"/>
                <w:b w:val="0"/>
                <w:bCs w:val="0"/>
                <w:sz w:val="20"/>
                <w:szCs w:val="20"/>
              </w:rPr>
              <w:t>Consultation_price_log</w:t>
            </w:r>
          </w:p>
        </w:tc>
        <w:tc>
          <w:tcPr>
            <w:tcW w:w="3005" w:type="dxa"/>
            <w:vAlign w:val="center"/>
          </w:tcPr>
          <w:p w14:paraId="66EAB1D6" w14:textId="39F39A07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‘mean’</w:t>
            </w:r>
          </w:p>
        </w:tc>
        <w:tc>
          <w:tcPr>
            <w:tcW w:w="3006" w:type="dxa"/>
            <w:vAlign w:val="center"/>
          </w:tcPr>
          <w:p w14:paraId="54B54252" w14:textId="5DE4654C" w:rsidR="00FD79ED" w:rsidRDefault="00FD79ED" w:rsidP="00FD79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Represents typical consultation </w:t>
            </w:r>
            <w:r w:rsidR="000F73C0">
              <w:rPr>
                <w:rFonts w:ascii="Arial" w:hAnsi="Arial" w:cs="Arial"/>
                <w:sz w:val="20"/>
                <w:szCs w:val="20"/>
              </w:rPr>
              <w:t>patterns</w:t>
            </w:r>
            <w:r>
              <w:rPr>
                <w:rFonts w:ascii="Arial" w:hAnsi="Arial" w:cs="Arial"/>
                <w:sz w:val="20"/>
                <w:szCs w:val="20"/>
              </w:rPr>
              <w:t xml:space="preserve"> per patient</w:t>
            </w:r>
          </w:p>
        </w:tc>
      </w:tr>
    </w:tbl>
    <w:p w14:paraId="1E64A257" w14:textId="77777777" w:rsidR="0011092D" w:rsidRDefault="0011092D" w:rsidP="009F6E01">
      <w:pPr>
        <w:rPr>
          <w:rFonts w:ascii="Garamond" w:hAnsi="Garamond"/>
          <w:b/>
          <w:bCs/>
          <w:lang w:val="en-US"/>
        </w:rPr>
      </w:pPr>
    </w:p>
    <w:p w14:paraId="3E6C100F" w14:textId="33B0BD8D" w:rsidR="000F73C0" w:rsidRPr="000F73C0" w:rsidRDefault="000F73C0" w:rsidP="000F73C0">
      <w:pPr>
        <w:ind w:firstLine="720"/>
        <w:rPr>
          <w:rFonts w:ascii="Garamond" w:hAnsi="Garamond"/>
          <w:b/>
          <w:bCs/>
          <w:lang w:val="en-US"/>
        </w:rPr>
      </w:pPr>
      <w:r w:rsidRPr="000F73C0">
        <w:rPr>
          <w:rFonts w:ascii="Garamond" w:hAnsi="Garamond"/>
          <w:b/>
          <w:bCs/>
          <w:lang w:val="en-US"/>
        </w:rPr>
        <w:t>Column renaming and data types</w:t>
      </w:r>
    </w:p>
    <w:p w14:paraId="5CC0E2B3" w14:textId="4DDEDB34" w:rsidR="000F73C0" w:rsidRDefault="00275BC5" w:rsidP="00543E29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For a better understanding of what each column represents</w:t>
      </w:r>
      <w:r w:rsidR="000F73C0">
        <w:rPr>
          <w:rFonts w:ascii="Arial" w:hAnsi="Arial" w:cs="Arial"/>
          <w:sz w:val="20"/>
          <w:szCs w:val="20"/>
          <w:lang w:val="en-US"/>
        </w:rPr>
        <w:t xml:space="preserve">, </w:t>
      </w:r>
      <w:r>
        <w:rPr>
          <w:rFonts w:ascii="Arial" w:hAnsi="Arial" w:cs="Arial"/>
          <w:sz w:val="20"/>
          <w:szCs w:val="20"/>
          <w:lang w:val="en-US"/>
        </w:rPr>
        <w:t xml:space="preserve">the column names were </w:t>
      </w:r>
      <w:r w:rsidR="00543E29">
        <w:rPr>
          <w:rFonts w:ascii="Arial" w:hAnsi="Arial" w:cs="Arial"/>
          <w:sz w:val="20"/>
          <w:szCs w:val="20"/>
          <w:lang w:val="en-US"/>
        </w:rPr>
        <w:t>adjusted</w:t>
      </w:r>
      <w:r>
        <w:rPr>
          <w:rFonts w:ascii="Arial" w:hAnsi="Arial" w:cs="Arial"/>
          <w:sz w:val="20"/>
          <w:szCs w:val="20"/>
          <w:lang w:val="en-US"/>
        </w:rPr>
        <w:t xml:space="preserve"> to </w:t>
      </w:r>
      <w:r w:rsidR="000F73C0">
        <w:rPr>
          <w:rFonts w:ascii="Arial" w:hAnsi="Arial" w:cs="Arial"/>
          <w:sz w:val="20"/>
          <w:szCs w:val="20"/>
          <w:lang w:val="en-US"/>
        </w:rPr>
        <w:t>reflect</w:t>
      </w:r>
      <w:r>
        <w:rPr>
          <w:rFonts w:ascii="Arial" w:hAnsi="Arial" w:cs="Arial"/>
          <w:sz w:val="20"/>
          <w:szCs w:val="20"/>
          <w:lang w:val="en-US"/>
        </w:rPr>
        <w:t xml:space="preserve"> the </w:t>
      </w:r>
      <w:r w:rsidR="000F73C0">
        <w:rPr>
          <w:rFonts w:ascii="Arial" w:hAnsi="Arial" w:cs="Arial"/>
          <w:sz w:val="20"/>
          <w:szCs w:val="20"/>
          <w:lang w:val="en-US"/>
        </w:rPr>
        <w:t>aggregations applied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543E29">
        <w:rPr>
          <w:rFonts w:ascii="Arial" w:hAnsi="Arial" w:cs="Arial"/>
          <w:sz w:val="20"/>
          <w:szCs w:val="20"/>
          <w:lang w:val="en-US"/>
        </w:rPr>
        <w:t>For example</w:t>
      </w:r>
      <w:r>
        <w:rPr>
          <w:rFonts w:ascii="Arial" w:hAnsi="Arial" w:cs="Arial"/>
          <w:sz w:val="20"/>
          <w:szCs w:val="20"/>
          <w:lang w:val="en-US"/>
        </w:rPr>
        <w:t xml:space="preserve">, </w:t>
      </w:r>
      <w:r w:rsidR="000F73C0">
        <w:rPr>
          <w:rFonts w:ascii="Arial" w:hAnsi="Arial" w:cs="Arial"/>
          <w:sz w:val="20"/>
          <w:szCs w:val="20"/>
          <w:lang w:val="en-US"/>
        </w:rPr>
        <w:t xml:space="preserve">the column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was modified 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Average Approximate Annual Income</w:t>
      </w:r>
      <w:r>
        <w:rPr>
          <w:rFonts w:ascii="Arial" w:hAnsi="Arial" w:cs="Arial"/>
          <w:sz w:val="20"/>
          <w:szCs w:val="20"/>
          <w:lang w:val="en-US"/>
        </w:rPr>
        <w:t xml:space="preserve"> and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Visit Date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F73C0">
        <w:rPr>
          <w:rFonts w:ascii="Arial" w:hAnsi="Arial" w:cs="Arial"/>
          <w:sz w:val="20"/>
          <w:szCs w:val="20"/>
          <w:lang w:val="en-US"/>
        </w:rPr>
        <w:t>to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0F73C0">
        <w:rPr>
          <w:rFonts w:ascii="Arial" w:hAnsi="Arial" w:cs="Arial"/>
          <w:b/>
          <w:bCs/>
          <w:sz w:val="20"/>
          <w:szCs w:val="20"/>
          <w:lang w:val="en-US"/>
        </w:rPr>
        <w:t>Last Visit Date</w:t>
      </w:r>
      <w:r>
        <w:rPr>
          <w:rFonts w:ascii="Arial" w:hAnsi="Arial" w:cs="Arial"/>
          <w:sz w:val="20"/>
          <w:szCs w:val="20"/>
          <w:lang w:val="en-US"/>
        </w:rPr>
        <w:t>.</w:t>
      </w:r>
    </w:p>
    <w:p w14:paraId="0579FB77" w14:textId="50443A63" w:rsidR="0011092D" w:rsidRPr="009473B3" w:rsidRDefault="00CD4A52" w:rsidP="009473B3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 w:rsidRPr="00512773">
        <w:rPr>
          <w:rFonts w:ascii="Arial" w:hAnsi="Arial" w:cs="Arial"/>
          <w:sz w:val="20"/>
          <w:szCs w:val="20"/>
          <w:lang w:val="en-US"/>
        </w:rPr>
        <w:t>The feature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="00F14860" w:rsidRPr="00512773">
        <w:rPr>
          <w:rFonts w:ascii="Arial" w:hAnsi="Arial" w:cs="Arial"/>
          <w:b/>
          <w:bCs/>
          <w:sz w:val="20"/>
          <w:szCs w:val="20"/>
          <w:lang w:val="en-US"/>
        </w:rPr>
        <w:t>‘Last Visit Date’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was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converted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back to the datatype </w:t>
      </w:r>
      <w:r w:rsidRPr="00512773">
        <w:rPr>
          <w:rFonts w:ascii="Consolas" w:hAnsi="Consolas" w:cs="Consolas"/>
          <w:b/>
          <w:bCs/>
          <w:sz w:val="20"/>
          <w:szCs w:val="20"/>
        </w:rPr>
        <w:t>string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instead </w:t>
      </w:r>
      <w:r w:rsidR="00373712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remaining 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of </w:t>
      </w:r>
      <w:r w:rsidRPr="00512773">
        <w:rPr>
          <w:rFonts w:ascii="Arial" w:hAnsi="Arial" w:cs="Arial"/>
          <w:sz w:val="20"/>
          <w:szCs w:val="20"/>
          <w:lang w:val="en-US"/>
        </w:rPr>
        <w:t xml:space="preserve">a </w:t>
      </w:r>
      <w:r w:rsidR="00F14860" w:rsidRPr="00512773">
        <w:rPr>
          <w:rFonts w:ascii="Consolas" w:hAnsi="Consolas" w:cs="Consolas"/>
          <w:b/>
          <w:bCs/>
          <w:sz w:val="20"/>
          <w:szCs w:val="20"/>
        </w:rPr>
        <w:t>datetime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object so </w:t>
      </w:r>
      <w:r w:rsidRPr="00512773">
        <w:rPr>
          <w:rFonts w:ascii="Arial" w:hAnsi="Arial" w:cs="Arial"/>
          <w:sz w:val="20"/>
          <w:szCs w:val="20"/>
          <w:lang w:val="en-US"/>
        </w:rPr>
        <w:t>that, upon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export</w:t>
      </w:r>
      <w:r w:rsidRPr="00512773">
        <w:rPr>
          <w:rFonts w:ascii="Arial" w:hAnsi="Arial" w:cs="Arial"/>
          <w:sz w:val="20"/>
          <w:szCs w:val="20"/>
          <w:lang w:val="en-US"/>
        </w:rPr>
        <w:t>ing the table to CSV, the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dates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appear appropriately</w:t>
      </w:r>
      <w:r w:rsidR="00F14860" w:rsidRPr="00512773">
        <w:rPr>
          <w:rFonts w:ascii="Arial" w:hAnsi="Arial" w:cs="Arial"/>
          <w:sz w:val="20"/>
          <w:szCs w:val="20"/>
          <w:lang w:val="en-US"/>
        </w:rPr>
        <w:t xml:space="preserve"> </w:t>
      </w:r>
      <w:r w:rsidRPr="00512773">
        <w:rPr>
          <w:rFonts w:ascii="Arial" w:hAnsi="Arial" w:cs="Arial"/>
          <w:sz w:val="20"/>
          <w:szCs w:val="20"/>
          <w:lang w:val="en-US"/>
        </w:rPr>
        <w:t>formatted.</w:t>
      </w:r>
    </w:p>
    <w:p w14:paraId="495D9E83" w14:textId="59D96EBC" w:rsidR="00CD4A52" w:rsidRPr="00810977" w:rsidRDefault="00CD4A52" w:rsidP="00810977">
      <w:pPr>
        <w:ind w:firstLine="720"/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Exporting</w:t>
      </w:r>
    </w:p>
    <w:p w14:paraId="1AB4D7CA" w14:textId="1F64B67D" w:rsidR="00810977" w:rsidRPr="00005F4C" w:rsidRDefault="00CD4A52" w:rsidP="00005F4C">
      <w:pPr>
        <w:ind w:firstLine="720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resulting Analytical Base Table was saved as a CSV file named ‘</w:t>
      </w:r>
      <w:r w:rsidRPr="00512773">
        <w:rPr>
          <w:rFonts w:ascii="Consolas" w:hAnsi="Consolas" w:cs="Consolas"/>
          <w:b/>
          <w:bCs/>
          <w:sz w:val="20"/>
          <w:szCs w:val="20"/>
        </w:rPr>
        <w:t>ABT_city_hospital</w:t>
      </w:r>
      <w:r w:rsidRPr="00512773">
        <w:rPr>
          <w:rFonts w:ascii="Arial" w:hAnsi="Arial" w:cs="Arial"/>
          <w:sz w:val="20"/>
          <w:szCs w:val="20"/>
          <w:lang w:val="en-US"/>
        </w:rPr>
        <w:t>’,</w:t>
      </w:r>
      <w:r w:rsidRPr="00512773">
        <w:rPr>
          <w:rFonts w:ascii="Consolas" w:hAnsi="Consolas" w:cs="Consolas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providing a pre-processed and clean basis for modelling and analysis.</w:t>
      </w:r>
    </w:p>
    <w:p w14:paraId="3C401370" w14:textId="2264D419" w:rsidR="00F14860" w:rsidRPr="0011092D" w:rsidRDefault="00CD4A52" w:rsidP="00153EBF">
      <w:pPr>
        <w:rPr>
          <w:rFonts w:ascii="Garamond" w:hAnsi="Garamond"/>
          <w:color w:val="EE0000"/>
          <w:sz w:val="27"/>
          <w:szCs w:val="27"/>
          <w:lang w:val="en-US"/>
        </w:rPr>
      </w:pPr>
      <w:r w:rsidRPr="0011092D">
        <w:rPr>
          <w:rFonts w:ascii="Garamond" w:hAnsi="Garamond"/>
          <w:b/>
          <w:bCs/>
          <w:sz w:val="27"/>
          <w:szCs w:val="27"/>
          <w:lang w:val="en-US"/>
        </w:rPr>
        <w:t xml:space="preserve">Part C: </w:t>
      </w:r>
      <w:r w:rsidR="00F14860" w:rsidRPr="0011092D">
        <w:rPr>
          <w:rFonts w:ascii="Garamond" w:hAnsi="Garamond"/>
          <w:b/>
          <w:bCs/>
          <w:sz w:val="27"/>
          <w:szCs w:val="27"/>
          <w:lang w:val="en-US"/>
        </w:rPr>
        <w:t>Exploratory Visualization &amp; Insights</w:t>
      </w:r>
      <w:r w:rsidR="0011092D">
        <w:rPr>
          <w:rFonts w:ascii="Garamond" w:hAnsi="Garamond"/>
          <w:b/>
          <w:bCs/>
          <w:sz w:val="27"/>
          <w:szCs w:val="27"/>
          <w:lang w:val="en-US"/>
        </w:rPr>
        <w:t xml:space="preserve"> </w:t>
      </w:r>
    </w:p>
    <w:p w14:paraId="68F36F21" w14:textId="313436A8" w:rsidR="00CD4A52" w:rsidRPr="00CD4A52" w:rsidRDefault="00CD4A52" w:rsidP="00153EBF">
      <w:pPr>
        <w:rPr>
          <w:rFonts w:ascii="Garamond" w:hAnsi="Garamond"/>
          <w:b/>
          <w:bCs/>
          <w:lang w:val="en-US"/>
        </w:rPr>
      </w:pPr>
      <w:r>
        <w:rPr>
          <w:rFonts w:ascii="Garamond" w:hAnsi="Garamond"/>
          <w:b/>
          <w:bCs/>
          <w:lang w:val="en-US"/>
        </w:rPr>
        <w:t>Patient Demographics - Distributions</w:t>
      </w:r>
    </w:p>
    <w:p w14:paraId="3CD78B9B" w14:textId="49F8BD1B" w:rsidR="00F14860" w:rsidRDefault="00CB6624" w:rsidP="00543E29">
      <w:pPr>
        <w:jc w:val="both"/>
        <w:rPr>
          <w:rFonts w:ascii="Garamond" w:hAnsi="Garamond"/>
          <w:lang w:val="en-US"/>
        </w:rPr>
      </w:pPr>
      <w:r w:rsidRPr="00F14860"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0" locked="0" layoutInCell="1" allowOverlap="1" wp14:anchorId="1AADA9F1" wp14:editId="32AB014D">
            <wp:simplePos x="0" y="0"/>
            <wp:positionH relativeFrom="page">
              <wp:posOffset>3942322</wp:posOffset>
            </wp:positionH>
            <wp:positionV relativeFrom="paragraph">
              <wp:posOffset>230845</wp:posOffset>
            </wp:positionV>
            <wp:extent cx="3110055" cy="2413869"/>
            <wp:effectExtent l="0" t="0" r="0" b="5715"/>
            <wp:wrapNone/>
            <wp:docPr id="422426303" name="Picture 1" descr="A graph of distribution by gen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26303" name="Picture 1" descr="A graph of distribution by gender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884" cy="2416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3E29" w:rsidRPr="00F14860">
        <w:rPr>
          <w:rFonts w:ascii="Arial" w:hAnsi="Arial" w:cs="Arial"/>
          <w:noProof/>
          <w:sz w:val="20"/>
          <w:szCs w:val="20"/>
          <w:u w:val="single"/>
          <w:lang w:val="en-US"/>
        </w:rPr>
        <w:drawing>
          <wp:anchor distT="0" distB="0" distL="114300" distR="114300" simplePos="0" relativeHeight="251700224" behindDoc="0" locked="0" layoutInCell="1" allowOverlap="1" wp14:anchorId="66AD0B4C" wp14:editId="0819FAC9">
            <wp:simplePos x="0" y="0"/>
            <wp:positionH relativeFrom="margin">
              <wp:align>left</wp:align>
            </wp:positionH>
            <wp:positionV relativeFrom="paragraph">
              <wp:posOffset>264244</wp:posOffset>
            </wp:positionV>
            <wp:extent cx="2983237" cy="2355850"/>
            <wp:effectExtent l="0" t="0" r="7620" b="6350"/>
            <wp:wrapNone/>
            <wp:docPr id="625950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50171" name="Picture 1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8" b="1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237" cy="235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1092D">
        <w:rPr>
          <w:rFonts w:ascii="Garamond" w:hAnsi="Garamond"/>
          <w:lang w:val="en-US"/>
        </w:rPr>
        <w:t>Distributions of Age, Gender, Approximate Annual Income and Income_log</w:t>
      </w:r>
    </w:p>
    <w:p w14:paraId="0AF4B913" w14:textId="76B3294D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30F0E788" w14:textId="4312AE40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0461BEA9" w14:textId="09D9084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7290CBA" w14:textId="0705C26F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592024AD" w14:textId="009A984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BBED49B" w14:textId="77777777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7A6069B7" w14:textId="3D545408" w:rsidR="00543E29" w:rsidRDefault="00543E29" w:rsidP="00543E29">
      <w:pPr>
        <w:jc w:val="both"/>
        <w:rPr>
          <w:rFonts w:ascii="Garamond" w:hAnsi="Garamond"/>
          <w:lang w:val="en-US"/>
        </w:rPr>
      </w:pPr>
    </w:p>
    <w:p w14:paraId="4C783491" w14:textId="69FB91D6" w:rsidR="00F14860" w:rsidRDefault="00F14860" w:rsidP="00153EBF">
      <w:pPr>
        <w:rPr>
          <w:rFonts w:ascii="Arial" w:hAnsi="Arial" w:cs="Arial"/>
          <w:sz w:val="20"/>
          <w:szCs w:val="20"/>
          <w:u w:val="single"/>
          <w:lang w:val="en-US"/>
        </w:rPr>
      </w:pPr>
    </w:p>
    <w:p w14:paraId="227790A3" w14:textId="4ED4CE29" w:rsidR="00A30A4C" w:rsidRDefault="0000055A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00055A">
        <w:rPr>
          <w:rFonts w:ascii="Arial" w:hAnsi="Arial" w:cs="Arial"/>
          <w:sz w:val="20"/>
          <w:szCs w:val="20"/>
          <w:lang w:val="en-US"/>
        </w:rPr>
        <w:t xml:space="preserve">The </w:t>
      </w:r>
      <w:r>
        <w:rPr>
          <w:rFonts w:ascii="Arial" w:hAnsi="Arial" w:cs="Arial"/>
          <w:sz w:val="20"/>
          <w:szCs w:val="20"/>
          <w:lang w:val="en-US"/>
        </w:rPr>
        <w:t>first graph show</w:t>
      </w:r>
      <w:r w:rsidR="00854188">
        <w:rPr>
          <w:rFonts w:ascii="Arial" w:hAnsi="Arial" w:cs="Arial"/>
          <w:sz w:val="20"/>
          <w:szCs w:val="20"/>
          <w:lang w:val="en-US"/>
        </w:rPr>
        <w:t>s the dis</w:t>
      </w:r>
      <w:r w:rsidR="00E04391">
        <w:rPr>
          <w:rFonts w:ascii="Arial" w:hAnsi="Arial" w:cs="Arial"/>
          <w:sz w:val="20"/>
          <w:szCs w:val="20"/>
          <w:lang w:val="en-US"/>
        </w:rPr>
        <w:t xml:space="preserve">tribution of patients by </w:t>
      </w:r>
      <w:r w:rsidR="00E04391" w:rsidRPr="00DE6D02">
        <w:rPr>
          <w:rFonts w:ascii="Arial" w:hAnsi="Arial" w:cs="Arial"/>
          <w:b/>
          <w:bCs/>
          <w:sz w:val="20"/>
          <w:szCs w:val="20"/>
          <w:lang w:val="en-US"/>
        </w:rPr>
        <w:t>Age</w:t>
      </w:r>
      <w:r w:rsidR="00D07A39">
        <w:rPr>
          <w:rFonts w:ascii="Arial" w:hAnsi="Arial" w:cs="Arial"/>
          <w:sz w:val="20"/>
          <w:szCs w:val="20"/>
          <w:lang w:val="en-US"/>
        </w:rPr>
        <w:t xml:space="preserve">.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The </w:t>
      </w:r>
      <w:r w:rsidR="00AE3AF6">
        <w:rPr>
          <w:rFonts w:ascii="Arial" w:hAnsi="Arial" w:cs="Arial"/>
          <w:sz w:val="20"/>
          <w:szCs w:val="20"/>
          <w:lang w:val="en-US"/>
        </w:rPr>
        <w:t>9-16 range</w:t>
      </w:r>
      <w:r w:rsidR="00DE6D02">
        <w:rPr>
          <w:rFonts w:ascii="Arial" w:hAnsi="Arial" w:cs="Arial"/>
          <w:sz w:val="20"/>
          <w:szCs w:val="20"/>
          <w:lang w:val="en-US"/>
        </w:rPr>
        <w:t xml:space="preserve"> is the most frequent</w:t>
      </w:r>
      <w:r w:rsidR="00AE3AF6">
        <w:rPr>
          <w:rFonts w:ascii="Arial" w:hAnsi="Arial" w:cs="Arial"/>
          <w:sz w:val="20"/>
          <w:szCs w:val="20"/>
          <w:lang w:val="en-US"/>
        </w:rPr>
        <w:t xml:space="preserve">, with more than </w:t>
      </w:r>
      <w:r w:rsidR="00373712">
        <w:rPr>
          <w:rFonts w:ascii="Arial" w:hAnsi="Arial" w:cs="Arial"/>
          <w:sz w:val="20"/>
          <w:szCs w:val="20"/>
          <w:lang w:val="en-US"/>
        </w:rPr>
        <w:t>fifty</w:t>
      </w:r>
      <w:r w:rsidR="00AE3AF6">
        <w:rPr>
          <w:rFonts w:ascii="Arial" w:hAnsi="Arial" w:cs="Arial"/>
          <w:sz w:val="20"/>
          <w:szCs w:val="20"/>
          <w:lang w:val="en-US"/>
        </w:rPr>
        <w:t xml:space="preserve"> patient</w:t>
      </w:r>
      <w:r w:rsidR="001D00A6">
        <w:rPr>
          <w:rFonts w:ascii="Arial" w:hAnsi="Arial" w:cs="Arial"/>
          <w:sz w:val="20"/>
          <w:szCs w:val="20"/>
          <w:lang w:val="en-US"/>
        </w:rPr>
        <w:t>s</w:t>
      </w:r>
      <w:r w:rsidR="00711061">
        <w:rPr>
          <w:rFonts w:ascii="Arial" w:hAnsi="Arial" w:cs="Arial"/>
          <w:sz w:val="20"/>
          <w:szCs w:val="20"/>
          <w:lang w:val="en-US"/>
        </w:rPr>
        <w:t xml:space="preserve">. </w:t>
      </w:r>
      <w:r w:rsidR="001D00A6">
        <w:rPr>
          <w:rFonts w:ascii="Arial" w:hAnsi="Arial" w:cs="Arial"/>
          <w:sz w:val="20"/>
          <w:szCs w:val="20"/>
          <w:lang w:val="en-US"/>
        </w:rPr>
        <w:t xml:space="preserve">This graph </w:t>
      </w:r>
      <w:r w:rsidR="00AD5FD3">
        <w:rPr>
          <w:rFonts w:ascii="Arial" w:hAnsi="Arial" w:cs="Arial"/>
          <w:sz w:val="20"/>
          <w:szCs w:val="20"/>
          <w:lang w:val="en-US"/>
        </w:rPr>
        <w:t>shows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</w:t>
      </w:r>
      <w:r w:rsidR="00373712">
        <w:rPr>
          <w:rFonts w:ascii="Arial" w:hAnsi="Arial" w:cs="Arial"/>
          <w:sz w:val="20"/>
          <w:szCs w:val="20"/>
          <w:lang w:val="en-US"/>
        </w:rPr>
        <w:t>discontinuity</w:t>
      </w:r>
      <w:r w:rsidR="00534C99">
        <w:rPr>
          <w:rFonts w:ascii="Arial" w:hAnsi="Arial" w:cs="Arial"/>
          <w:sz w:val="20"/>
          <w:szCs w:val="20"/>
          <w:lang w:val="en-US"/>
        </w:rPr>
        <w:t xml:space="preserve"> as there are no patients </w:t>
      </w:r>
      <w:r w:rsidR="00DE6D02">
        <w:rPr>
          <w:rFonts w:ascii="Arial" w:hAnsi="Arial" w:cs="Arial"/>
          <w:sz w:val="20"/>
          <w:szCs w:val="20"/>
          <w:lang w:val="en-US"/>
        </w:rPr>
        <w:t xml:space="preserve">with an age </w:t>
      </w:r>
      <w:r w:rsidR="00534C99">
        <w:rPr>
          <w:rFonts w:ascii="Arial" w:hAnsi="Arial" w:cs="Arial"/>
          <w:sz w:val="20"/>
          <w:szCs w:val="20"/>
          <w:lang w:val="en-US"/>
        </w:rPr>
        <w:t xml:space="preserve">between </w:t>
      </w:r>
      <w:r w:rsidR="00DE6D02">
        <w:rPr>
          <w:rFonts w:ascii="Arial" w:hAnsi="Arial" w:cs="Arial"/>
          <w:sz w:val="20"/>
          <w:szCs w:val="20"/>
          <w:lang w:val="en-US"/>
        </w:rPr>
        <w:t>102 and 110 years old.</w:t>
      </w:r>
    </w:p>
    <w:p w14:paraId="0CA2531C" w14:textId="7E801DA2" w:rsidR="00711061" w:rsidRDefault="00711061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The s</w:t>
      </w:r>
      <w:r w:rsidR="00C464F8">
        <w:rPr>
          <w:rFonts w:ascii="Arial" w:hAnsi="Arial" w:cs="Arial"/>
          <w:sz w:val="20"/>
          <w:szCs w:val="20"/>
          <w:lang w:val="en-US"/>
        </w:rPr>
        <w:t xml:space="preserve">econd graph represents the distribution of patients by the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categories: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C464F8">
        <w:rPr>
          <w:rFonts w:ascii="Arial" w:hAnsi="Arial" w:cs="Arial"/>
          <w:sz w:val="20"/>
          <w:szCs w:val="20"/>
          <w:lang w:val="en-US"/>
        </w:rPr>
        <w:t xml:space="preserve">,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C57F80">
        <w:rPr>
          <w:rFonts w:ascii="Arial" w:hAnsi="Arial" w:cs="Arial"/>
          <w:sz w:val="20"/>
          <w:szCs w:val="20"/>
          <w:lang w:val="en-US"/>
        </w:rPr>
        <w:t>,</w:t>
      </w:r>
      <w:r w:rsidR="00C464F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464F8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464F8">
        <w:rPr>
          <w:rFonts w:ascii="Arial" w:hAnsi="Arial" w:cs="Arial"/>
          <w:sz w:val="20"/>
          <w:szCs w:val="20"/>
          <w:lang w:val="en-US"/>
        </w:rPr>
        <w:t xml:space="preserve">. They have similar </w:t>
      </w:r>
      <w:r w:rsidR="0020573F">
        <w:rPr>
          <w:rFonts w:ascii="Arial" w:hAnsi="Arial" w:cs="Arial"/>
          <w:sz w:val="20"/>
          <w:szCs w:val="20"/>
          <w:lang w:val="en-US"/>
        </w:rPr>
        <w:t xml:space="preserve">frequency, with </w:t>
      </w:r>
      <w:r w:rsidR="0020573F" w:rsidRPr="00C57F80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20573F">
        <w:rPr>
          <w:rFonts w:ascii="Arial" w:hAnsi="Arial" w:cs="Arial"/>
          <w:sz w:val="20"/>
          <w:szCs w:val="20"/>
          <w:lang w:val="en-US"/>
        </w:rPr>
        <w:t xml:space="preserve"> taking the lead.</w:t>
      </w:r>
      <w:r w:rsidR="0092271F">
        <w:rPr>
          <w:rFonts w:ascii="Arial" w:hAnsi="Arial" w:cs="Arial"/>
          <w:sz w:val="20"/>
          <w:szCs w:val="20"/>
          <w:lang w:val="en-US"/>
        </w:rPr>
        <w:t xml:space="preserve"> This distribution is not common in real </w:t>
      </w:r>
      <w:r w:rsidR="0092271F">
        <w:rPr>
          <w:rFonts w:ascii="Arial" w:hAnsi="Arial" w:cs="Arial"/>
          <w:sz w:val="20"/>
          <w:szCs w:val="20"/>
          <w:lang w:val="en-US"/>
        </w:rPr>
        <w:lastRenderedPageBreak/>
        <w:t>life</w:t>
      </w:r>
      <w:r w:rsidR="00282127">
        <w:rPr>
          <w:rFonts w:ascii="Arial" w:hAnsi="Arial" w:cs="Arial"/>
          <w:sz w:val="20"/>
          <w:szCs w:val="20"/>
          <w:lang w:val="en-US"/>
        </w:rPr>
        <w:t xml:space="preserve">, so we might be facing a case of people who chose the </w:t>
      </w:r>
      <w:proofErr w:type="gramStart"/>
      <w:r w:rsidR="00282127" w:rsidRPr="008E0AFD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proofErr w:type="gramEnd"/>
      <w:r w:rsidR="00282127">
        <w:rPr>
          <w:rFonts w:ascii="Arial" w:hAnsi="Arial" w:cs="Arial"/>
          <w:sz w:val="20"/>
          <w:szCs w:val="20"/>
          <w:lang w:val="en-US"/>
        </w:rPr>
        <w:t xml:space="preserve"> option</w:t>
      </w:r>
      <w:r w:rsidR="00887E94">
        <w:rPr>
          <w:rFonts w:ascii="Arial" w:hAnsi="Arial" w:cs="Arial"/>
          <w:sz w:val="20"/>
          <w:szCs w:val="20"/>
          <w:lang w:val="en-US"/>
        </w:rPr>
        <w:t xml:space="preserve"> when, in fact, it did not represent </w:t>
      </w:r>
      <w:r w:rsidR="007A62EC" w:rsidRPr="00B25C1F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ABCAA75" wp14:editId="288589DA">
            <wp:simplePos x="0" y="0"/>
            <wp:positionH relativeFrom="column">
              <wp:posOffset>2923596</wp:posOffset>
            </wp:positionH>
            <wp:positionV relativeFrom="paragraph">
              <wp:posOffset>276616</wp:posOffset>
            </wp:positionV>
            <wp:extent cx="2471894" cy="1940205"/>
            <wp:effectExtent l="0" t="0" r="5080" b="3175"/>
            <wp:wrapNone/>
            <wp:docPr id="1294297059" name="Picture 1" descr="A graph of a distribution by income lo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97059" name="Picture 1" descr="A graph of a distribution by income log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1894" cy="1940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7E94">
        <w:rPr>
          <w:rFonts w:ascii="Arial" w:hAnsi="Arial" w:cs="Arial"/>
          <w:sz w:val="20"/>
          <w:szCs w:val="20"/>
          <w:lang w:val="en-US"/>
        </w:rPr>
        <w:t>their situation.</w:t>
      </w:r>
    </w:p>
    <w:p w14:paraId="001C54CC" w14:textId="5B61F2D1" w:rsidR="00CB6624" w:rsidRDefault="007A62EC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 w:rsidRPr="00F14860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701248" behindDoc="0" locked="0" layoutInCell="1" allowOverlap="1" wp14:anchorId="6B1F074B" wp14:editId="75B1292D">
            <wp:simplePos x="0" y="0"/>
            <wp:positionH relativeFrom="margin">
              <wp:posOffset>51094</wp:posOffset>
            </wp:positionH>
            <wp:positionV relativeFrom="paragraph">
              <wp:posOffset>21332</wp:posOffset>
            </wp:positionV>
            <wp:extent cx="2280976" cy="1754774"/>
            <wp:effectExtent l="0" t="0" r="5080" b="0"/>
            <wp:wrapNone/>
            <wp:docPr id="1725972002" name="Picture 1" descr="A graph of distribution by an inco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72002" name="Picture 1" descr="A graph of distribution by an income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76" cy="1754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4146D3" w14:textId="77777777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5F252EC" w14:textId="320F1A53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71AECC51" w14:textId="2840D0AA" w:rsidR="00CB6624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2E3F38AC" w14:textId="77777777" w:rsidR="00CB6624" w:rsidRPr="0000055A" w:rsidRDefault="00CB6624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407B873D" w14:textId="1C7E28DF" w:rsidR="00B25C1F" w:rsidRDefault="00B25C1F" w:rsidP="00153EBF">
      <w:pPr>
        <w:rPr>
          <w:rFonts w:ascii="Arial" w:hAnsi="Arial" w:cs="Arial"/>
          <w:sz w:val="20"/>
          <w:szCs w:val="20"/>
          <w:lang w:val="en-US"/>
        </w:rPr>
      </w:pPr>
    </w:p>
    <w:p w14:paraId="44D2F70D" w14:textId="77777777" w:rsidR="007A62EC" w:rsidRDefault="007A62EC" w:rsidP="00CB6624">
      <w:pPr>
        <w:jc w:val="both"/>
        <w:rPr>
          <w:rFonts w:ascii="Arial" w:hAnsi="Arial" w:cs="Arial"/>
          <w:sz w:val="20"/>
          <w:szCs w:val="20"/>
          <w:lang w:val="en-US"/>
        </w:rPr>
      </w:pPr>
    </w:p>
    <w:p w14:paraId="11567318" w14:textId="1DEDBF5C" w:rsidR="002B168D" w:rsidRDefault="002B168D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Th</w:t>
      </w:r>
      <w:r w:rsidR="00CB6624">
        <w:rPr>
          <w:rFonts w:ascii="Arial" w:hAnsi="Arial" w:cs="Arial"/>
          <w:sz w:val="20"/>
          <w:szCs w:val="20"/>
          <w:lang w:val="en-US"/>
        </w:rPr>
        <w:t>e</w:t>
      </w:r>
      <w:r>
        <w:rPr>
          <w:rFonts w:ascii="Arial" w:hAnsi="Arial" w:cs="Arial"/>
          <w:sz w:val="20"/>
          <w:szCs w:val="20"/>
          <w:lang w:val="en-US"/>
        </w:rPr>
        <w:t xml:space="preserve"> figure</w:t>
      </w:r>
      <w:r w:rsidR="00CB6624">
        <w:rPr>
          <w:rFonts w:ascii="Arial" w:hAnsi="Arial" w:cs="Arial"/>
          <w:sz w:val="20"/>
          <w:szCs w:val="20"/>
          <w:lang w:val="en-US"/>
        </w:rPr>
        <w:t xml:space="preserve"> above on the left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036659">
        <w:rPr>
          <w:rFonts w:ascii="Arial" w:hAnsi="Arial" w:cs="Arial"/>
          <w:sz w:val="20"/>
          <w:szCs w:val="20"/>
          <w:lang w:val="en-US"/>
        </w:rPr>
        <w:t xml:space="preserve">shows the distribution of </w:t>
      </w:r>
      <w:r w:rsidR="00753236">
        <w:rPr>
          <w:rFonts w:ascii="Arial" w:hAnsi="Arial" w:cs="Arial"/>
          <w:sz w:val="20"/>
          <w:szCs w:val="20"/>
          <w:lang w:val="en-US"/>
        </w:rPr>
        <w:t>patients by the</w:t>
      </w:r>
      <w:r w:rsidR="00036659">
        <w:rPr>
          <w:rFonts w:ascii="Arial" w:hAnsi="Arial" w:cs="Arial"/>
          <w:sz w:val="20"/>
          <w:szCs w:val="20"/>
          <w:lang w:val="en-US"/>
        </w:rPr>
        <w:t xml:space="preserve">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Approximate A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 xml:space="preserve">nnual </w:t>
      </w:r>
      <w:r w:rsidR="00753236" w:rsidRPr="00753236">
        <w:rPr>
          <w:rFonts w:ascii="Arial" w:hAnsi="Arial" w:cs="Arial"/>
          <w:b/>
          <w:bCs/>
          <w:sz w:val="20"/>
          <w:szCs w:val="20"/>
          <w:lang w:val="en-US"/>
        </w:rPr>
        <w:t>I</w:t>
      </w:r>
      <w:r w:rsidR="00036659" w:rsidRPr="00753236">
        <w:rPr>
          <w:rFonts w:ascii="Arial" w:hAnsi="Arial" w:cs="Arial"/>
          <w:b/>
          <w:bCs/>
          <w:sz w:val="20"/>
          <w:szCs w:val="20"/>
          <w:lang w:val="en-US"/>
        </w:rPr>
        <w:t>ncome</w:t>
      </w:r>
      <w:r w:rsidR="00753236">
        <w:rPr>
          <w:rFonts w:ascii="Arial" w:hAnsi="Arial" w:cs="Arial"/>
          <w:b/>
          <w:bCs/>
          <w:sz w:val="20"/>
          <w:szCs w:val="20"/>
          <w:lang w:val="en-US"/>
        </w:rPr>
        <w:t xml:space="preserve">. </w:t>
      </w:r>
      <w:r w:rsidR="00D8197B">
        <w:rPr>
          <w:rFonts w:ascii="Arial" w:hAnsi="Arial" w:cs="Arial"/>
          <w:sz w:val="20"/>
          <w:szCs w:val="20"/>
          <w:lang w:val="en-US"/>
        </w:rPr>
        <w:t>Almost every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</w:t>
      </w:r>
      <w:r w:rsidR="00D8197B">
        <w:rPr>
          <w:rFonts w:ascii="Arial" w:hAnsi="Arial" w:cs="Arial"/>
          <w:sz w:val="20"/>
          <w:szCs w:val="20"/>
          <w:lang w:val="en-US"/>
        </w:rPr>
        <w:t>patient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registered </w:t>
      </w:r>
      <w:r w:rsidR="00D8197B">
        <w:rPr>
          <w:rFonts w:ascii="Arial" w:hAnsi="Arial" w:cs="Arial"/>
          <w:sz w:val="20"/>
          <w:szCs w:val="20"/>
          <w:lang w:val="en-US"/>
        </w:rPr>
        <w:t>an annual income</w:t>
      </w:r>
      <w:r w:rsidR="00751E0F">
        <w:rPr>
          <w:rFonts w:ascii="Arial" w:hAnsi="Arial" w:cs="Arial"/>
          <w:sz w:val="20"/>
          <w:szCs w:val="20"/>
          <w:lang w:val="en-US"/>
        </w:rPr>
        <w:t xml:space="preserve"> between 0 and </w:t>
      </w:r>
      <w:r w:rsidR="00BD6C09">
        <w:rPr>
          <w:rFonts w:ascii="Arial" w:hAnsi="Arial" w:cs="Arial"/>
          <w:sz w:val="20"/>
          <w:szCs w:val="20"/>
          <w:lang w:val="en-US"/>
        </w:rPr>
        <w:t>3</w:t>
      </w:r>
      <w:r w:rsidR="00BC36F3">
        <w:rPr>
          <w:rFonts w:ascii="Arial" w:hAnsi="Arial" w:cs="Arial"/>
          <w:sz w:val="20"/>
          <w:szCs w:val="20"/>
          <w:lang w:val="en-US"/>
        </w:rPr>
        <w:t>770</w:t>
      </w:r>
      <w:r w:rsidR="00D8197B">
        <w:rPr>
          <w:rFonts w:ascii="Arial" w:hAnsi="Arial" w:cs="Arial"/>
          <w:sz w:val="20"/>
          <w:szCs w:val="20"/>
          <w:lang w:val="en-US"/>
        </w:rPr>
        <w:t xml:space="preserve">7. Two patients </w:t>
      </w:r>
      <w:r w:rsidR="00167521">
        <w:rPr>
          <w:rFonts w:ascii="Arial" w:hAnsi="Arial" w:cs="Arial"/>
          <w:sz w:val="20"/>
          <w:szCs w:val="20"/>
          <w:lang w:val="en-US"/>
        </w:rPr>
        <w:t>are out</w:t>
      </w:r>
      <w:r w:rsidR="00CB6624">
        <w:rPr>
          <w:rFonts w:ascii="Arial" w:hAnsi="Arial" w:cs="Arial"/>
          <w:sz w:val="20"/>
          <w:szCs w:val="20"/>
          <w:lang w:val="en-US"/>
        </w:rPr>
        <w:t>side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of this group. One of them registered </w:t>
      </w:r>
      <w:r w:rsidR="00373712">
        <w:rPr>
          <w:rFonts w:ascii="Arial" w:hAnsi="Arial" w:cs="Arial"/>
          <w:sz w:val="20"/>
          <w:szCs w:val="20"/>
          <w:lang w:val="en-US"/>
        </w:rPr>
        <w:t>two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million, and the other </w:t>
      </w:r>
      <w:r w:rsidR="00373712">
        <w:rPr>
          <w:rFonts w:ascii="Arial" w:hAnsi="Arial" w:cs="Arial"/>
          <w:sz w:val="20"/>
          <w:szCs w:val="20"/>
          <w:lang w:val="en-US"/>
        </w:rPr>
        <w:t>ten</w:t>
      </w:r>
      <w:r w:rsidR="00167521">
        <w:rPr>
          <w:rFonts w:ascii="Arial" w:hAnsi="Arial" w:cs="Arial"/>
          <w:sz w:val="20"/>
          <w:szCs w:val="20"/>
          <w:lang w:val="en-US"/>
        </w:rPr>
        <w:t xml:space="preserve"> million.</w:t>
      </w:r>
    </w:p>
    <w:p w14:paraId="34C18707" w14:textId="6DB371AF" w:rsidR="007969C6" w:rsidRPr="00751E0F" w:rsidRDefault="007969C6" w:rsidP="00CB6624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</w:t>
      </w:r>
      <w:r w:rsidR="00CB6624">
        <w:rPr>
          <w:rFonts w:ascii="Arial" w:hAnsi="Arial" w:cs="Arial"/>
          <w:sz w:val="20"/>
          <w:szCs w:val="20"/>
          <w:lang w:val="en-US"/>
        </w:rPr>
        <w:t xml:space="preserve">one beside it </w:t>
      </w:r>
      <w:r>
        <w:rPr>
          <w:rFonts w:ascii="Arial" w:hAnsi="Arial" w:cs="Arial"/>
          <w:sz w:val="20"/>
          <w:szCs w:val="20"/>
          <w:lang w:val="en-US"/>
        </w:rPr>
        <w:t xml:space="preserve">is a log transformation of the previous </w:t>
      </w:r>
      <w:r w:rsidR="00FF0F60">
        <w:rPr>
          <w:rFonts w:ascii="Arial" w:hAnsi="Arial" w:cs="Arial"/>
          <w:sz w:val="20"/>
          <w:szCs w:val="20"/>
          <w:lang w:val="en-US"/>
        </w:rPr>
        <w:t xml:space="preserve">graph, </w:t>
      </w:r>
      <w:proofErr w:type="gramStart"/>
      <w:r w:rsidR="00005F4C">
        <w:rPr>
          <w:rFonts w:ascii="Arial" w:hAnsi="Arial" w:cs="Arial"/>
          <w:sz w:val="20"/>
          <w:szCs w:val="20"/>
          <w:lang w:val="en-US"/>
        </w:rPr>
        <w:t>in order to</w:t>
      </w:r>
      <w:proofErr w:type="gramEnd"/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  <w:r w:rsidR="00FF0F60">
        <w:rPr>
          <w:rFonts w:ascii="Arial" w:hAnsi="Arial" w:cs="Arial"/>
          <w:sz w:val="20"/>
          <w:szCs w:val="20"/>
          <w:lang w:val="en-US"/>
        </w:rPr>
        <w:t>reduce the skewness</w:t>
      </w:r>
      <w:r w:rsidR="00114C9D">
        <w:rPr>
          <w:rFonts w:ascii="Arial" w:hAnsi="Arial" w:cs="Arial"/>
          <w:sz w:val="20"/>
          <w:szCs w:val="20"/>
          <w:lang w:val="en-US"/>
        </w:rPr>
        <w:t xml:space="preserve"> and facilitate </w:t>
      </w:r>
      <w:r w:rsidR="00247C34">
        <w:rPr>
          <w:rFonts w:ascii="Arial" w:hAnsi="Arial" w:cs="Arial"/>
          <w:sz w:val="20"/>
          <w:szCs w:val="20"/>
          <w:lang w:val="en-US"/>
        </w:rPr>
        <w:t>the analysis of the distribution of the graph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as well as</w:t>
      </w:r>
      <w:r w:rsidR="00226875">
        <w:rPr>
          <w:rFonts w:ascii="Arial" w:hAnsi="Arial" w:cs="Arial"/>
          <w:sz w:val="20"/>
          <w:szCs w:val="20"/>
          <w:lang w:val="en-US"/>
        </w:rPr>
        <w:t xml:space="preserve"> predictive modelling. </w:t>
      </w:r>
      <w:r w:rsidR="00005F4C">
        <w:rPr>
          <w:rFonts w:ascii="Arial" w:hAnsi="Arial" w:cs="Arial"/>
          <w:sz w:val="20"/>
          <w:szCs w:val="20"/>
          <w:lang w:val="en-US"/>
        </w:rPr>
        <w:t xml:space="preserve"> </w:t>
      </w:r>
    </w:p>
    <w:p w14:paraId="264520F8" w14:textId="7FE19A2C" w:rsidR="0022766B" w:rsidRPr="0011092D" w:rsidRDefault="00B25C1F" w:rsidP="00153EBF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t>Number of visits per department over time</w:t>
      </w:r>
      <w:r w:rsidR="0011092D">
        <w:rPr>
          <w:rFonts w:ascii="Garamond" w:hAnsi="Garamond"/>
          <w:lang w:val="en-US"/>
        </w:rPr>
        <w:t xml:space="preserve"> </w:t>
      </w:r>
    </w:p>
    <w:p w14:paraId="5FD1BA0C" w14:textId="77777777" w:rsidR="00342BFA" w:rsidRDefault="00342BFA" w:rsidP="0022766B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00203866" wp14:editId="70BB8AAD">
            <wp:extent cx="5725795" cy="2547620"/>
            <wp:effectExtent l="0" t="0" r="8255" b="5080"/>
            <wp:docPr id="68898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993D7" w14:textId="071FCBDC" w:rsidR="00342BFA" w:rsidRDefault="00DC2C18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figure shows the </w:t>
      </w:r>
      <w:r w:rsidR="00696BD1">
        <w:rPr>
          <w:rFonts w:ascii="Arial" w:hAnsi="Arial" w:cs="Arial"/>
          <w:sz w:val="20"/>
          <w:szCs w:val="20"/>
          <w:lang w:val="en-US"/>
        </w:rPr>
        <w:t xml:space="preserve">distribution of visits per </w:t>
      </w:r>
      <w:r w:rsidR="00973BB9" w:rsidRPr="00973BB9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696BD1" w:rsidRPr="00973BB9">
        <w:rPr>
          <w:rFonts w:ascii="Arial" w:hAnsi="Arial" w:cs="Arial"/>
          <w:b/>
          <w:bCs/>
          <w:sz w:val="20"/>
          <w:szCs w:val="20"/>
          <w:lang w:val="en-US"/>
        </w:rPr>
        <w:t>epartment</w:t>
      </w:r>
      <w:r w:rsidR="00696BD1">
        <w:rPr>
          <w:rFonts w:ascii="Arial" w:hAnsi="Arial" w:cs="Arial"/>
          <w:sz w:val="20"/>
          <w:szCs w:val="20"/>
          <w:lang w:val="en-US"/>
        </w:rPr>
        <w:t xml:space="preserve"> over the months covered by this </w:t>
      </w:r>
      <w:r w:rsidR="008E55C9">
        <w:rPr>
          <w:rFonts w:ascii="Arial" w:hAnsi="Arial" w:cs="Arial"/>
          <w:sz w:val="20"/>
          <w:szCs w:val="20"/>
          <w:lang w:val="en-US"/>
        </w:rPr>
        <w:t>data – January, February, March, April, May and June of 2024.</w:t>
      </w:r>
      <w:r w:rsidR="009506DA">
        <w:rPr>
          <w:rFonts w:ascii="Arial" w:hAnsi="Arial" w:cs="Arial"/>
          <w:sz w:val="20"/>
          <w:szCs w:val="20"/>
          <w:lang w:val="en-US"/>
        </w:rPr>
        <w:t xml:space="preserve">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The department </w:t>
      </w:r>
      <w:r w:rsidR="00877771">
        <w:rPr>
          <w:rFonts w:ascii="Arial" w:hAnsi="Arial" w:cs="Arial"/>
          <w:sz w:val="20"/>
          <w:szCs w:val="20"/>
          <w:lang w:val="en-US"/>
        </w:rPr>
        <w:t xml:space="preserve">with the most visits </w:t>
      </w:r>
      <w:r w:rsidR="00F50D80">
        <w:rPr>
          <w:rFonts w:ascii="Arial" w:hAnsi="Arial" w:cs="Arial"/>
          <w:sz w:val="20"/>
          <w:szCs w:val="20"/>
          <w:lang w:val="en-US"/>
        </w:rPr>
        <w:t xml:space="preserve">was </w:t>
      </w:r>
      <w:r w:rsidR="009E4792">
        <w:rPr>
          <w:rFonts w:ascii="Arial" w:hAnsi="Arial" w:cs="Arial"/>
          <w:sz w:val="20"/>
          <w:szCs w:val="20"/>
          <w:lang w:val="en-US"/>
        </w:rPr>
        <w:t xml:space="preserve">the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E4792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9E4792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8D32A1">
        <w:rPr>
          <w:rFonts w:ascii="Arial" w:hAnsi="Arial" w:cs="Arial"/>
          <w:sz w:val="20"/>
          <w:szCs w:val="20"/>
          <w:lang w:val="en-US"/>
        </w:rPr>
        <w:t xml:space="preserve"> (2</w:t>
      </w:r>
      <w:r w:rsidR="00F61CB8">
        <w:rPr>
          <w:rFonts w:ascii="Arial" w:hAnsi="Arial" w:cs="Arial"/>
          <w:sz w:val="20"/>
          <w:szCs w:val="20"/>
          <w:lang w:val="en-US"/>
        </w:rPr>
        <w:t>46 visits</w:t>
      </w:r>
      <w:r w:rsidR="008D32A1">
        <w:rPr>
          <w:rFonts w:ascii="Arial" w:hAnsi="Arial" w:cs="Arial"/>
          <w:sz w:val="20"/>
          <w:szCs w:val="20"/>
          <w:lang w:val="en-US"/>
        </w:rPr>
        <w:t>)</w:t>
      </w:r>
      <w:r w:rsidR="007C2A76">
        <w:rPr>
          <w:rFonts w:ascii="Arial" w:hAnsi="Arial" w:cs="Arial"/>
          <w:sz w:val="20"/>
          <w:szCs w:val="20"/>
          <w:lang w:val="en-US"/>
        </w:rPr>
        <w:t>. The le</w:t>
      </w:r>
      <w:r w:rsidR="007554FD">
        <w:rPr>
          <w:rFonts w:ascii="Arial" w:hAnsi="Arial" w:cs="Arial"/>
          <w:sz w:val="20"/>
          <w:szCs w:val="20"/>
          <w:lang w:val="en-US"/>
        </w:rPr>
        <w:t>a</w:t>
      </w:r>
      <w:r w:rsidR="007C2A76">
        <w:rPr>
          <w:rFonts w:ascii="Arial" w:hAnsi="Arial" w:cs="Arial"/>
          <w:sz w:val="20"/>
          <w:szCs w:val="20"/>
          <w:lang w:val="en-US"/>
        </w:rPr>
        <w:t xml:space="preserve">st visited department was the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4B2665">
        <w:rPr>
          <w:rFonts w:ascii="Arial" w:hAnsi="Arial" w:cs="Arial"/>
          <w:sz w:val="20"/>
          <w:szCs w:val="20"/>
          <w:lang w:val="en-US"/>
        </w:rPr>
        <w:t xml:space="preserve"> department in </w:t>
      </w:r>
      <w:r w:rsidR="004B2665" w:rsidRPr="00973BB9">
        <w:rPr>
          <w:rFonts w:ascii="Arial" w:hAnsi="Arial" w:cs="Arial"/>
          <w:b/>
          <w:bCs/>
          <w:sz w:val="20"/>
          <w:szCs w:val="20"/>
          <w:lang w:val="en-US"/>
        </w:rPr>
        <w:t>February</w:t>
      </w:r>
      <w:r w:rsidR="000229D2">
        <w:rPr>
          <w:rFonts w:ascii="Arial" w:hAnsi="Arial" w:cs="Arial"/>
          <w:sz w:val="20"/>
          <w:szCs w:val="20"/>
          <w:lang w:val="en-US"/>
        </w:rPr>
        <w:t xml:space="preserve"> (</w:t>
      </w:r>
      <w:r w:rsidR="00F61CB8">
        <w:rPr>
          <w:rFonts w:ascii="Arial" w:hAnsi="Arial" w:cs="Arial"/>
          <w:sz w:val="20"/>
          <w:szCs w:val="20"/>
          <w:lang w:val="en-US"/>
        </w:rPr>
        <w:t>72 visits</w:t>
      </w:r>
      <w:r w:rsidR="000229D2">
        <w:rPr>
          <w:rFonts w:ascii="Arial" w:hAnsi="Arial" w:cs="Arial"/>
          <w:sz w:val="20"/>
          <w:szCs w:val="20"/>
          <w:lang w:val="en-US"/>
        </w:rPr>
        <w:t>)</w:t>
      </w:r>
      <w:r w:rsidR="00D333DB">
        <w:rPr>
          <w:rFonts w:ascii="Arial" w:hAnsi="Arial" w:cs="Arial"/>
          <w:sz w:val="20"/>
          <w:szCs w:val="20"/>
          <w:lang w:val="en-US"/>
        </w:rPr>
        <w:t xml:space="preserve">. Departments like </w:t>
      </w:r>
      <w:r w:rsidR="000927D9">
        <w:rPr>
          <w:rFonts w:ascii="Arial" w:hAnsi="Arial" w:cs="Arial"/>
          <w:sz w:val="20"/>
          <w:szCs w:val="20"/>
          <w:lang w:val="en-US"/>
        </w:rPr>
        <w:t>Cardiology, Dermatology, Emergency, Endocrinology, Gastro</w:t>
      </w:r>
      <w:r w:rsidR="002B455C">
        <w:rPr>
          <w:rFonts w:ascii="Arial" w:hAnsi="Arial" w:cs="Arial"/>
          <w:sz w:val="20"/>
          <w:szCs w:val="20"/>
          <w:lang w:val="en-US"/>
        </w:rPr>
        <w:t xml:space="preserve">enterology, Neurology, Pulmonology and Rheumatology </w:t>
      </w:r>
      <w:r w:rsidR="004909A3">
        <w:rPr>
          <w:rFonts w:ascii="Arial" w:hAnsi="Arial" w:cs="Arial"/>
          <w:sz w:val="20"/>
          <w:szCs w:val="20"/>
          <w:lang w:val="en-US"/>
        </w:rPr>
        <w:t xml:space="preserve">present small fluctuations </w:t>
      </w:r>
      <w:r w:rsidR="00160198">
        <w:rPr>
          <w:rFonts w:ascii="Arial" w:hAnsi="Arial" w:cs="Arial"/>
          <w:sz w:val="20"/>
          <w:szCs w:val="20"/>
          <w:lang w:val="en-US"/>
        </w:rPr>
        <w:t xml:space="preserve">over the months, with the difference between the </w:t>
      </w:r>
      <w:r w:rsidR="00C62790">
        <w:rPr>
          <w:rFonts w:ascii="Arial" w:hAnsi="Arial" w:cs="Arial"/>
          <w:sz w:val="20"/>
          <w:szCs w:val="20"/>
          <w:lang w:val="en-US"/>
        </w:rPr>
        <w:t>highest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and </w:t>
      </w:r>
      <w:r w:rsidR="00C62790">
        <w:rPr>
          <w:rFonts w:ascii="Arial" w:hAnsi="Arial" w:cs="Arial"/>
          <w:sz w:val="20"/>
          <w:szCs w:val="20"/>
          <w:lang w:val="en-US"/>
        </w:rPr>
        <w:t>lowest</w:t>
      </w:r>
      <w:r w:rsidR="00160198">
        <w:rPr>
          <w:rFonts w:ascii="Arial" w:hAnsi="Arial" w:cs="Arial"/>
          <w:sz w:val="20"/>
          <w:szCs w:val="20"/>
          <w:lang w:val="en-US"/>
        </w:rPr>
        <w:t xml:space="preserve"> number of visits</w:t>
      </w:r>
      <w:r w:rsidR="003F12AD">
        <w:rPr>
          <w:rFonts w:ascii="Arial" w:hAnsi="Arial" w:cs="Arial"/>
          <w:sz w:val="20"/>
          <w:szCs w:val="20"/>
          <w:lang w:val="en-US"/>
        </w:rPr>
        <w:t xml:space="preserve"> being smaller than </w:t>
      </w:r>
      <w:r w:rsidR="00592DA4">
        <w:rPr>
          <w:rFonts w:ascii="Arial" w:hAnsi="Arial" w:cs="Arial"/>
          <w:sz w:val="20"/>
          <w:szCs w:val="20"/>
          <w:lang w:val="en-US"/>
        </w:rPr>
        <w:t>3</w:t>
      </w:r>
      <w:r w:rsidR="00C62790">
        <w:rPr>
          <w:rFonts w:ascii="Arial" w:hAnsi="Arial" w:cs="Arial"/>
          <w:sz w:val="20"/>
          <w:szCs w:val="20"/>
          <w:lang w:val="en-US"/>
        </w:rPr>
        <w:t>5</w:t>
      </w:r>
      <w:r w:rsidR="007E2232">
        <w:rPr>
          <w:rFonts w:ascii="Arial" w:hAnsi="Arial" w:cs="Arial"/>
          <w:sz w:val="20"/>
          <w:szCs w:val="20"/>
          <w:lang w:val="en-US"/>
        </w:rPr>
        <w:t>.</w:t>
      </w:r>
      <w:r w:rsidR="00C62790">
        <w:rPr>
          <w:rFonts w:ascii="Arial" w:hAnsi="Arial" w:cs="Arial"/>
          <w:sz w:val="20"/>
          <w:szCs w:val="20"/>
          <w:lang w:val="en-US"/>
        </w:rPr>
        <w:t xml:space="preserve"> The biggest </w:t>
      </w:r>
      <w:r w:rsidR="00A63458">
        <w:rPr>
          <w:rFonts w:ascii="Arial" w:hAnsi="Arial" w:cs="Arial"/>
          <w:sz w:val="20"/>
          <w:szCs w:val="20"/>
          <w:lang w:val="en-US"/>
        </w:rPr>
        <w:t xml:space="preserve">gap was between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January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and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June</w:t>
      </w:r>
      <w:r w:rsidR="00A63458">
        <w:rPr>
          <w:rFonts w:ascii="Arial" w:hAnsi="Arial" w:cs="Arial"/>
          <w:sz w:val="20"/>
          <w:szCs w:val="20"/>
          <w:lang w:val="en-US"/>
        </w:rPr>
        <w:t xml:space="preserve"> in the </w:t>
      </w:r>
      <w:r w:rsidR="00A63458" w:rsidRPr="00973BB9">
        <w:rPr>
          <w:rFonts w:ascii="Arial" w:hAnsi="Arial" w:cs="Arial"/>
          <w:b/>
          <w:bCs/>
          <w:sz w:val="20"/>
          <w:szCs w:val="20"/>
          <w:lang w:val="en-US"/>
        </w:rPr>
        <w:t>Psy</w:t>
      </w:r>
      <w:r w:rsidR="008E0AFD" w:rsidRPr="00973BB9">
        <w:rPr>
          <w:rFonts w:ascii="Arial" w:hAnsi="Arial" w:cs="Arial"/>
          <w:b/>
          <w:bCs/>
          <w:sz w:val="20"/>
          <w:szCs w:val="20"/>
          <w:lang w:val="en-US"/>
        </w:rPr>
        <w:t>chiatry</w:t>
      </w:r>
      <w:r w:rsidR="008E0AFD">
        <w:rPr>
          <w:rFonts w:ascii="Arial" w:hAnsi="Arial" w:cs="Arial"/>
          <w:sz w:val="20"/>
          <w:szCs w:val="20"/>
          <w:lang w:val="en-US"/>
        </w:rPr>
        <w:t xml:space="preserve"> department.</w:t>
      </w:r>
    </w:p>
    <w:p w14:paraId="59061C12" w14:textId="77777777" w:rsidR="007A62EC" w:rsidRDefault="007A62EC" w:rsidP="0022766B">
      <w:pPr>
        <w:rPr>
          <w:rFonts w:ascii="Garamond" w:hAnsi="Garamond"/>
          <w:lang w:val="en-US"/>
        </w:rPr>
      </w:pPr>
    </w:p>
    <w:p w14:paraId="0C9F204A" w14:textId="77777777" w:rsidR="007A62EC" w:rsidRDefault="007A62EC" w:rsidP="0022766B">
      <w:pPr>
        <w:rPr>
          <w:rFonts w:ascii="Garamond" w:hAnsi="Garamond"/>
          <w:lang w:val="en-US"/>
        </w:rPr>
      </w:pPr>
    </w:p>
    <w:p w14:paraId="4147BAB1" w14:textId="77777777" w:rsidR="007A62EC" w:rsidRDefault="007A62EC" w:rsidP="0022766B">
      <w:pPr>
        <w:rPr>
          <w:rFonts w:ascii="Garamond" w:hAnsi="Garamond"/>
          <w:lang w:val="en-US"/>
        </w:rPr>
      </w:pPr>
    </w:p>
    <w:p w14:paraId="4EA48555" w14:textId="77777777" w:rsidR="007A62EC" w:rsidRDefault="007A62EC" w:rsidP="0022766B">
      <w:pPr>
        <w:rPr>
          <w:rFonts w:ascii="Garamond" w:hAnsi="Garamond"/>
          <w:lang w:val="en-US"/>
        </w:rPr>
      </w:pPr>
    </w:p>
    <w:p w14:paraId="386A3324" w14:textId="77D20206" w:rsidR="008C5D29" w:rsidRPr="008C5D29" w:rsidRDefault="008C5D29" w:rsidP="0022766B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Department visits by Gender</w:t>
      </w:r>
      <w:r>
        <w:rPr>
          <w:rFonts w:ascii="Garamond" w:hAnsi="Garamond"/>
          <w:lang w:val="en-US"/>
        </w:rPr>
        <w:t xml:space="preserve"> </w:t>
      </w:r>
    </w:p>
    <w:p w14:paraId="66F0F2DD" w14:textId="28FBF398" w:rsidR="00583676" w:rsidRDefault="0022766B" w:rsidP="00F2333C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433903E1" wp14:editId="2CEE75A8">
            <wp:extent cx="5725795" cy="2547620"/>
            <wp:effectExtent l="0" t="0" r="8255" b="5080"/>
            <wp:docPr id="241957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4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1E0C">
        <w:rPr>
          <w:rFonts w:ascii="Arial" w:hAnsi="Arial" w:cs="Arial"/>
          <w:sz w:val="20"/>
          <w:szCs w:val="20"/>
          <w:lang w:val="en-US"/>
        </w:rPr>
        <w:t>The figure shows the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number of visits per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004230">
        <w:rPr>
          <w:rFonts w:ascii="Arial" w:hAnsi="Arial" w:cs="Arial"/>
          <w:sz w:val="20"/>
          <w:szCs w:val="20"/>
          <w:lang w:val="en-US"/>
        </w:rPr>
        <w:t xml:space="preserve">, </w:t>
      </w:r>
      <w:r w:rsidR="00E763F1">
        <w:rPr>
          <w:rFonts w:ascii="Arial" w:hAnsi="Arial" w:cs="Arial"/>
          <w:sz w:val="20"/>
          <w:szCs w:val="20"/>
          <w:lang w:val="en-US"/>
        </w:rPr>
        <w:t>broken down</w:t>
      </w:r>
      <w:r w:rsidR="00004230">
        <w:rPr>
          <w:rFonts w:ascii="Arial" w:hAnsi="Arial" w:cs="Arial"/>
          <w:sz w:val="20"/>
          <w:szCs w:val="20"/>
          <w:lang w:val="en-US"/>
        </w:rPr>
        <w:t xml:space="preserve"> by </w:t>
      </w:r>
      <w:r w:rsidR="00CD511B" w:rsidRPr="00CD511B">
        <w:rPr>
          <w:rFonts w:ascii="Arial" w:hAnsi="Arial" w:cs="Arial"/>
          <w:b/>
          <w:bCs/>
          <w:sz w:val="20"/>
          <w:szCs w:val="20"/>
          <w:lang w:val="en-US"/>
        </w:rPr>
        <w:t>Gender</w:t>
      </w:r>
      <w:r w:rsidR="00004230">
        <w:rPr>
          <w:rFonts w:ascii="Arial" w:hAnsi="Arial" w:cs="Arial"/>
          <w:sz w:val="20"/>
          <w:szCs w:val="20"/>
          <w:lang w:val="en-US"/>
        </w:rPr>
        <w:t xml:space="preserve">. </w:t>
      </w:r>
      <w:r w:rsidR="00997BEC">
        <w:rPr>
          <w:rFonts w:ascii="Arial" w:hAnsi="Arial" w:cs="Arial"/>
          <w:sz w:val="20"/>
          <w:szCs w:val="20"/>
          <w:lang w:val="en-US"/>
        </w:rPr>
        <w:t xml:space="preserve">The </w:t>
      </w:r>
      <w:r w:rsidR="00997BEC" w:rsidRPr="00CD511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997BEC">
        <w:rPr>
          <w:rFonts w:ascii="Arial" w:hAnsi="Arial" w:cs="Arial"/>
          <w:sz w:val="20"/>
          <w:szCs w:val="20"/>
          <w:lang w:val="en-US"/>
        </w:rPr>
        <w:t xml:space="preserve"> is the most visited department</w:t>
      </w:r>
      <w:r w:rsidR="004B08DB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F</w:t>
      </w:r>
      <w:r w:rsidR="004B08DB" w:rsidRPr="002F5B24">
        <w:rPr>
          <w:rFonts w:ascii="Arial" w:hAnsi="Arial" w:cs="Arial"/>
          <w:b/>
          <w:bCs/>
          <w:sz w:val="20"/>
          <w:szCs w:val="20"/>
          <w:lang w:val="en-US"/>
        </w:rPr>
        <w:t>emale</w:t>
      </w:r>
      <w:r w:rsidR="004B08DB">
        <w:rPr>
          <w:rFonts w:ascii="Arial" w:hAnsi="Arial" w:cs="Arial"/>
          <w:sz w:val="20"/>
          <w:szCs w:val="20"/>
          <w:lang w:val="en-US"/>
        </w:rPr>
        <w:t xml:space="preserve"> being the</w:t>
      </w:r>
      <w:r w:rsidR="00E763F1">
        <w:rPr>
          <w:rFonts w:ascii="Arial" w:hAnsi="Arial" w:cs="Arial"/>
          <w:sz w:val="20"/>
          <w:szCs w:val="20"/>
          <w:lang w:val="en-US"/>
        </w:rPr>
        <w:t xml:space="preserve"> largest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group</w:t>
      </w:r>
      <w:r w:rsidR="008E7244">
        <w:rPr>
          <w:rFonts w:ascii="Arial" w:hAnsi="Arial" w:cs="Arial"/>
          <w:sz w:val="20"/>
          <w:szCs w:val="20"/>
          <w:lang w:val="en-US"/>
        </w:rPr>
        <w:t xml:space="preserve">, with 486 </w:t>
      </w:r>
      <w:r w:rsidR="002F5B24">
        <w:rPr>
          <w:rFonts w:ascii="Arial" w:hAnsi="Arial" w:cs="Arial"/>
          <w:sz w:val="20"/>
          <w:szCs w:val="20"/>
          <w:lang w:val="en-US"/>
        </w:rPr>
        <w:t xml:space="preserve">visits, followed closely by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Male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</w:t>
      </w:r>
      <w:r w:rsidR="00C719CA">
        <w:rPr>
          <w:rFonts w:ascii="Arial" w:hAnsi="Arial" w:cs="Arial"/>
          <w:sz w:val="20"/>
          <w:szCs w:val="20"/>
          <w:lang w:val="en-US"/>
        </w:rPr>
        <w:t>(440 visits)</w:t>
      </w:r>
      <w:r w:rsidR="002F5B24">
        <w:rPr>
          <w:rFonts w:ascii="Arial" w:hAnsi="Arial" w:cs="Arial"/>
          <w:sz w:val="20"/>
          <w:szCs w:val="20"/>
          <w:lang w:val="en-US"/>
        </w:rPr>
        <w:t xml:space="preserve"> and </w:t>
      </w:r>
      <w:r w:rsidR="002F5B24" w:rsidRPr="002F5B24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 w:rsidR="00C719CA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C719CA" w:rsidRPr="00C719CA">
        <w:rPr>
          <w:rFonts w:ascii="Arial" w:hAnsi="Arial" w:cs="Arial"/>
          <w:sz w:val="20"/>
          <w:szCs w:val="20"/>
          <w:lang w:val="en-US"/>
        </w:rPr>
        <w:t>(429)</w:t>
      </w:r>
      <w:r w:rsidR="002F5B24" w:rsidRPr="00C719CA">
        <w:rPr>
          <w:rFonts w:ascii="Arial" w:hAnsi="Arial" w:cs="Arial"/>
          <w:sz w:val="20"/>
          <w:szCs w:val="20"/>
          <w:lang w:val="en-US"/>
        </w:rPr>
        <w:t xml:space="preserve">. </w:t>
      </w:r>
      <w:r w:rsidR="00B868DC" w:rsidRPr="00CD511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76409D">
        <w:rPr>
          <w:rFonts w:ascii="Arial" w:hAnsi="Arial" w:cs="Arial"/>
          <w:sz w:val="20"/>
          <w:szCs w:val="20"/>
          <w:lang w:val="en-US"/>
        </w:rPr>
        <w:t xml:space="preserve">, </w:t>
      </w:r>
      <w:r w:rsidR="00CD511B">
        <w:rPr>
          <w:rFonts w:ascii="Arial" w:hAnsi="Arial" w:cs="Arial"/>
          <w:sz w:val="20"/>
          <w:szCs w:val="20"/>
          <w:lang w:val="en-US"/>
        </w:rPr>
        <w:t xml:space="preserve">the </w:t>
      </w:r>
      <w:r w:rsidR="00B868DC">
        <w:rPr>
          <w:rFonts w:ascii="Arial" w:hAnsi="Arial" w:cs="Arial"/>
          <w:sz w:val="20"/>
          <w:szCs w:val="20"/>
          <w:lang w:val="en-US"/>
        </w:rPr>
        <w:t>second most visited department</w:t>
      </w:r>
      <w:r w:rsidR="0076409D">
        <w:rPr>
          <w:rFonts w:ascii="Arial" w:hAnsi="Arial" w:cs="Arial"/>
          <w:sz w:val="20"/>
          <w:szCs w:val="20"/>
          <w:lang w:val="en-US"/>
        </w:rPr>
        <w:t>,</w:t>
      </w:r>
      <w:r w:rsidR="00B868DC">
        <w:rPr>
          <w:rFonts w:ascii="Arial" w:hAnsi="Arial" w:cs="Arial"/>
          <w:sz w:val="20"/>
          <w:szCs w:val="20"/>
          <w:lang w:val="en-US"/>
        </w:rPr>
        <w:t xml:space="preserve"> has </w:t>
      </w:r>
      <w:r w:rsidR="008D0156">
        <w:rPr>
          <w:rFonts w:ascii="Arial" w:hAnsi="Arial" w:cs="Arial"/>
          <w:sz w:val="20"/>
          <w:szCs w:val="20"/>
          <w:lang w:val="en-US"/>
        </w:rPr>
        <w:t xml:space="preserve">a </w:t>
      </w:r>
      <w:r w:rsidR="00B868DC">
        <w:rPr>
          <w:rFonts w:ascii="Arial" w:hAnsi="Arial" w:cs="Arial"/>
          <w:sz w:val="20"/>
          <w:szCs w:val="20"/>
          <w:lang w:val="en-US"/>
        </w:rPr>
        <w:t>similar distribution</w:t>
      </w:r>
      <w:r w:rsidR="008D0156">
        <w:rPr>
          <w:rFonts w:ascii="Arial" w:hAnsi="Arial" w:cs="Arial"/>
          <w:sz w:val="20"/>
          <w:szCs w:val="20"/>
          <w:lang w:val="en-US"/>
        </w:rPr>
        <w:t xml:space="preserve">, </w:t>
      </w:r>
      <w:r w:rsidR="0076409D">
        <w:rPr>
          <w:rFonts w:ascii="Arial" w:hAnsi="Arial" w:cs="Arial"/>
          <w:sz w:val="20"/>
          <w:szCs w:val="20"/>
          <w:lang w:val="en-US"/>
        </w:rPr>
        <w:t>although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the </w:t>
      </w:r>
      <w:r w:rsidR="004D7F15" w:rsidRPr="00CD511B">
        <w:rPr>
          <w:rFonts w:ascii="Arial" w:hAnsi="Arial" w:cs="Arial"/>
          <w:b/>
          <w:bCs/>
          <w:sz w:val="20"/>
          <w:szCs w:val="20"/>
          <w:lang w:val="en-US"/>
        </w:rPr>
        <w:t>Female</w:t>
      </w:r>
      <w:r w:rsidR="004D7F15">
        <w:rPr>
          <w:rFonts w:ascii="Arial" w:hAnsi="Arial" w:cs="Arial"/>
          <w:sz w:val="20"/>
          <w:szCs w:val="20"/>
          <w:lang w:val="en-US"/>
        </w:rPr>
        <w:t xml:space="preserve"> group has slightly fewer visits</w:t>
      </w:r>
      <w:r w:rsidR="001F0C02">
        <w:rPr>
          <w:rFonts w:ascii="Arial" w:hAnsi="Arial" w:cs="Arial"/>
          <w:sz w:val="20"/>
          <w:szCs w:val="20"/>
          <w:lang w:val="en-US"/>
        </w:rPr>
        <w:t xml:space="preserve">. The least visited department is </w:t>
      </w:r>
      <w:r w:rsidR="00267E7F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67E7F">
        <w:rPr>
          <w:rFonts w:ascii="Arial" w:hAnsi="Arial" w:cs="Arial"/>
          <w:sz w:val="20"/>
          <w:szCs w:val="20"/>
          <w:lang w:val="en-US"/>
        </w:rPr>
        <w:t xml:space="preserve">, with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 </w:t>
      </w:r>
      <w:r w:rsidR="00267E7F">
        <w:rPr>
          <w:rFonts w:ascii="Arial" w:hAnsi="Arial" w:cs="Arial"/>
          <w:sz w:val="20"/>
          <w:szCs w:val="20"/>
          <w:lang w:val="en-US"/>
        </w:rPr>
        <w:t xml:space="preserve">similar distribution between the Gender groups. </w:t>
      </w:r>
      <w:r w:rsidR="006609CA">
        <w:rPr>
          <w:rFonts w:ascii="Arial" w:hAnsi="Arial" w:cs="Arial"/>
          <w:sz w:val="20"/>
          <w:szCs w:val="20"/>
          <w:lang w:val="en-US"/>
        </w:rPr>
        <w:t xml:space="preserve">The </w:t>
      </w:r>
      <w:r w:rsidR="00AD23BE">
        <w:rPr>
          <w:rFonts w:ascii="Arial" w:hAnsi="Arial" w:cs="Arial"/>
          <w:sz w:val="20"/>
          <w:szCs w:val="20"/>
          <w:lang w:val="en-US"/>
        </w:rPr>
        <w:t>largest</w:t>
      </w:r>
      <w:r w:rsidR="0071663D">
        <w:rPr>
          <w:rFonts w:ascii="Arial" w:hAnsi="Arial" w:cs="Arial"/>
          <w:sz w:val="20"/>
          <w:szCs w:val="20"/>
          <w:lang w:val="en-US"/>
        </w:rPr>
        <w:t xml:space="preserve"> </w:t>
      </w:r>
      <w:r w:rsidR="00C1634D">
        <w:rPr>
          <w:rFonts w:ascii="Arial" w:hAnsi="Arial" w:cs="Arial"/>
          <w:sz w:val="20"/>
          <w:szCs w:val="20"/>
          <w:lang w:val="en-US"/>
        </w:rPr>
        <w:t xml:space="preserve">Gender </w:t>
      </w:r>
      <w:r w:rsidR="00AD23BE">
        <w:rPr>
          <w:rFonts w:ascii="Arial" w:hAnsi="Arial" w:cs="Arial"/>
          <w:sz w:val="20"/>
          <w:szCs w:val="20"/>
          <w:lang w:val="en-US"/>
        </w:rPr>
        <w:t>gap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is </w:t>
      </w:r>
      <w:r w:rsidR="0071663D">
        <w:rPr>
          <w:rFonts w:ascii="Arial" w:hAnsi="Arial" w:cs="Arial"/>
          <w:sz w:val="20"/>
          <w:szCs w:val="20"/>
          <w:lang w:val="en-US"/>
        </w:rPr>
        <w:t>60</w:t>
      </w:r>
      <w:r w:rsidR="00C1634D">
        <w:rPr>
          <w:rFonts w:ascii="Arial" w:hAnsi="Arial" w:cs="Arial"/>
          <w:sz w:val="20"/>
          <w:szCs w:val="20"/>
          <w:lang w:val="en-US"/>
        </w:rPr>
        <w:t xml:space="preserve"> </w:t>
      </w:r>
      <w:r w:rsidR="00AD23BE">
        <w:rPr>
          <w:rFonts w:ascii="Arial" w:hAnsi="Arial" w:cs="Arial"/>
          <w:sz w:val="20"/>
          <w:szCs w:val="20"/>
          <w:lang w:val="en-US"/>
        </w:rPr>
        <w:t xml:space="preserve">and appears in the </w:t>
      </w:r>
      <w:r w:rsidR="0071663D" w:rsidRPr="00CD511B">
        <w:rPr>
          <w:rFonts w:ascii="Arial" w:hAnsi="Arial" w:cs="Arial"/>
          <w:b/>
          <w:bCs/>
          <w:sz w:val="20"/>
          <w:szCs w:val="20"/>
          <w:lang w:val="en-US"/>
        </w:rPr>
        <w:t>Psychia</w:t>
      </w:r>
      <w:r w:rsidR="00FA492E" w:rsidRPr="00CD511B">
        <w:rPr>
          <w:rFonts w:ascii="Arial" w:hAnsi="Arial" w:cs="Arial"/>
          <w:b/>
          <w:bCs/>
          <w:sz w:val="20"/>
          <w:szCs w:val="20"/>
          <w:lang w:val="en-US"/>
        </w:rPr>
        <w:t>try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department.</w:t>
      </w:r>
      <w:r w:rsidR="00583676">
        <w:rPr>
          <w:rFonts w:ascii="Arial" w:hAnsi="Arial" w:cs="Arial"/>
          <w:sz w:val="20"/>
          <w:szCs w:val="20"/>
          <w:lang w:val="en-US"/>
        </w:rPr>
        <w:t xml:space="preserve"> </w:t>
      </w:r>
      <w:r w:rsidR="0001062F">
        <w:rPr>
          <w:rFonts w:ascii="Arial" w:hAnsi="Arial" w:cs="Arial"/>
          <w:sz w:val="20"/>
          <w:szCs w:val="20"/>
          <w:lang w:val="en-US"/>
        </w:rPr>
        <w:t xml:space="preserve">Overall, </w:t>
      </w:r>
      <w:r w:rsidR="00657ED4">
        <w:rPr>
          <w:rFonts w:ascii="Arial" w:hAnsi="Arial" w:cs="Arial"/>
          <w:sz w:val="20"/>
          <w:szCs w:val="20"/>
          <w:lang w:val="en-US"/>
        </w:rPr>
        <w:t>gender distributions across departments show minor</w:t>
      </w:r>
      <w:r w:rsidR="00FA492E">
        <w:rPr>
          <w:rFonts w:ascii="Arial" w:hAnsi="Arial" w:cs="Arial"/>
          <w:sz w:val="20"/>
          <w:szCs w:val="20"/>
          <w:lang w:val="en-US"/>
        </w:rPr>
        <w:t xml:space="preserve"> fluctuations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. In </w:t>
      </w:r>
      <w:r w:rsidR="00F23C02">
        <w:rPr>
          <w:rFonts w:ascii="Arial" w:hAnsi="Arial" w:cs="Arial"/>
          <w:sz w:val="20"/>
          <w:szCs w:val="20"/>
          <w:lang w:val="en-US"/>
        </w:rPr>
        <w:t>seven de</w:t>
      </w:r>
      <w:r w:rsidR="003C6F4E">
        <w:rPr>
          <w:rFonts w:ascii="Arial" w:hAnsi="Arial" w:cs="Arial"/>
          <w:sz w:val="20"/>
          <w:szCs w:val="20"/>
          <w:lang w:val="en-US"/>
        </w:rPr>
        <w:t>partments</w:t>
      </w:r>
      <w:r w:rsidR="00543411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Allergology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3C6F4E">
        <w:rPr>
          <w:rFonts w:ascii="Arial" w:hAnsi="Arial" w:cs="Arial"/>
          <w:sz w:val="20"/>
          <w:szCs w:val="20"/>
          <w:lang w:val="en-US"/>
        </w:rPr>
        <w:t xml:space="preserve">, </w:t>
      </w:r>
      <w:r w:rsidR="003C6F4E" w:rsidRPr="00CD511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Endocrinology</w:t>
      </w:r>
      <w:r w:rsidR="00DD2572">
        <w:rPr>
          <w:rFonts w:ascii="Arial" w:hAnsi="Arial" w:cs="Arial"/>
          <w:sz w:val="20"/>
          <w:szCs w:val="20"/>
          <w:lang w:val="en-US"/>
        </w:rPr>
        <w:t xml:space="preserve">, </w:t>
      </w:r>
      <w:r w:rsidR="00DD2572" w:rsidRPr="00CD511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2E7ED8">
        <w:rPr>
          <w:rFonts w:ascii="Arial" w:hAnsi="Arial" w:cs="Arial"/>
          <w:sz w:val="20"/>
          <w:szCs w:val="20"/>
          <w:lang w:val="en-US"/>
        </w:rPr>
        <w:t xml:space="preserve">, and </w:t>
      </w:r>
      <w:r w:rsidR="002E7ED8" w:rsidRPr="00CD511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543411">
        <w:rPr>
          <w:rFonts w:ascii="Arial" w:hAnsi="Arial" w:cs="Arial"/>
          <w:sz w:val="20"/>
          <w:szCs w:val="20"/>
          <w:lang w:val="en-US"/>
        </w:rPr>
        <w:t>,</w:t>
      </w:r>
      <w:r w:rsidR="002E7ED8">
        <w:rPr>
          <w:rFonts w:ascii="Arial" w:hAnsi="Arial" w:cs="Arial"/>
          <w:sz w:val="20"/>
          <w:szCs w:val="20"/>
          <w:lang w:val="en-US"/>
        </w:rPr>
        <w:t xml:space="preserve"> </w:t>
      </w:r>
      <w:r w:rsidR="00543411">
        <w:rPr>
          <w:rFonts w:ascii="Arial" w:hAnsi="Arial" w:cs="Arial"/>
          <w:sz w:val="20"/>
          <w:szCs w:val="20"/>
          <w:lang w:val="en-US"/>
        </w:rPr>
        <w:t xml:space="preserve">the </w:t>
      </w:r>
      <w:r w:rsidR="00CD511B">
        <w:rPr>
          <w:rFonts w:ascii="Arial" w:hAnsi="Arial" w:cs="Arial"/>
          <w:sz w:val="20"/>
          <w:szCs w:val="20"/>
          <w:lang w:val="en-US"/>
        </w:rPr>
        <w:t>gender gap is smaller than 30 patients.</w:t>
      </w:r>
    </w:p>
    <w:p w14:paraId="50576650" w14:textId="4B2C8D88" w:rsidR="008C5D29" w:rsidRDefault="008C5D29" w:rsidP="008C5D29">
      <w:pPr>
        <w:rPr>
          <w:rFonts w:ascii="Garamond" w:hAnsi="Garamond"/>
          <w:lang w:val="en-US"/>
        </w:rPr>
      </w:pPr>
      <w:r w:rsidRPr="008C5D29">
        <w:rPr>
          <w:rFonts w:ascii="Garamond" w:hAnsi="Garamond"/>
          <w:lang w:val="en-US"/>
        </w:rPr>
        <w:t>Satisfaction Level by Department and by Age Range</w:t>
      </w:r>
    </w:p>
    <w:p w14:paraId="223D068B" w14:textId="6E5E5BD0" w:rsidR="00B63BB6" w:rsidRPr="008C5D29" w:rsidRDefault="00A81A82" w:rsidP="008C5D29">
      <w:pPr>
        <w:rPr>
          <w:rFonts w:ascii="Garamond" w:hAnsi="Garamond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inline distT="0" distB="0" distL="0" distR="0" wp14:anchorId="32EC7E8C" wp14:editId="32688260">
            <wp:extent cx="5373934" cy="3074651"/>
            <wp:effectExtent l="0" t="0" r="0" b="0"/>
            <wp:docPr id="130842696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28" cy="307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89DE4" w14:textId="651C578B" w:rsidR="00226875" w:rsidRPr="00583676" w:rsidRDefault="00737273" w:rsidP="00226875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The figure above displays the average </w:t>
      </w:r>
      <w:r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>
        <w:rPr>
          <w:rFonts w:ascii="Arial" w:hAnsi="Arial" w:cs="Arial"/>
          <w:sz w:val="20"/>
          <w:szCs w:val="20"/>
          <w:lang w:val="en-US"/>
        </w:rPr>
        <w:t xml:space="preserve">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>
        <w:rPr>
          <w:rFonts w:ascii="Arial" w:hAnsi="Arial" w:cs="Arial"/>
          <w:sz w:val="20"/>
          <w:szCs w:val="20"/>
          <w:lang w:val="en-US"/>
        </w:rPr>
        <w:t xml:space="preserve"> and per </w:t>
      </w:r>
      <w:r w:rsidRPr="002B4B72">
        <w:rPr>
          <w:rFonts w:ascii="Arial" w:hAnsi="Arial" w:cs="Arial"/>
          <w:b/>
          <w:bCs/>
          <w:sz w:val="20"/>
          <w:szCs w:val="20"/>
          <w:lang w:val="en-US"/>
        </w:rPr>
        <w:t xml:space="preserve">Age </w:t>
      </w:r>
      <w:r w:rsidR="00A81A82">
        <w:rPr>
          <w:rFonts w:ascii="Arial" w:hAnsi="Arial" w:cs="Arial"/>
          <w:b/>
          <w:bCs/>
          <w:sz w:val="20"/>
          <w:szCs w:val="20"/>
          <w:lang w:val="en-US"/>
        </w:rPr>
        <w:t>Group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="002B4B72">
        <w:rPr>
          <w:rFonts w:ascii="Arial" w:hAnsi="Arial" w:cs="Arial"/>
          <w:sz w:val="20"/>
          <w:szCs w:val="20"/>
          <w:lang w:val="en-US"/>
        </w:rPr>
        <w:t xml:space="preserve">The department with the best Satisfaction Level across all ages appears to be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2B4B72">
        <w:rPr>
          <w:rFonts w:ascii="Arial" w:hAnsi="Arial" w:cs="Arial"/>
          <w:sz w:val="20"/>
          <w:szCs w:val="20"/>
          <w:lang w:val="en-US"/>
        </w:rPr>
        <w:t>, with the highest value</w:t>
      </w:r>
      <w:r w:rsidR="00A81A82">
        <w:rPr>
          <w:rFonts w:ascii="Arial" w:hAnsi="Arial" w:cs="Arial"/>
          <w:sz w:val="20"/>
          <w:szCs w:val="20"/>
          <w:lang w:val="en-US"/>
        </w:rPr>
        <w:t xml:space="preserve"> for the Elders 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, followed by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2B4B72">
        <w:rPr>
          <w:rFonts w:ascii="Arial" w:hAnsi="Arial" w:cs="Arial"/>
          <w:sz w:val="20"/>
          <w:szCs w:val="20"/>
          <w:lang w:val="en-US"/>
        </w:rPr>
        <w:t xml:space="preserve">. The Age </w:t>
      </w:r>
      <w:r w:rsidR="00A81A82">
        <w:rPr>
          <w:rFonts w:ascii="Arial" w:hAnsi="Arial" w:cs="Arial"/>
          <w:sz w:val="20"/>
          <w:szCs w:val="20"/>
          <w:lang w:val="en-US"/>
        </w:rPr>
        <w:t>Group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that rated the best overall was </w:t>
      </w:r>
      <w:r w:rsidR="002B4B72">
        <w:rPr>
          <w:rFonts w:ascii="Arial" w:hAnsi="Arial" w:cs="Arial"/>
          <w:b/>
          <w:bCs/>
          <w:sz w:val="20"/>
          <w:szCs w:val="20"/>
          <w:lang w:val="en-US"/>
        </w:rPr>
        <w:t>5 to 10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years old, with an average of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3.3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across all departments, peaking at </w:t>
      </w:r>
      <w:r w:rsidR="002B4B72" w:rsidRPr="002B4B72">
        <w:rPr>
          <w:rFonts w:ascii="Arial" w:hAnsi="Arial" w:cs="Arial"/>
          <w:b/>
          <w:bCs/>
          <w:sz w:val="20"/>
          <w:szCs w:val="20"/>
          <w:lang w:val="en-US"/>
        </w:rPr>
        <w:t>4</w:t>
      </w:r>
      <w:r w:rsidR="002B4B72">
        <w:rPr>
          <w:rFonts w:ascii="Arial" w:hAnsi="Arial" w:cs="Arial"/>
          <w:sz w:val="20"/>
          <w:szCs w:val="20"/>
          <w:lang w:val="en-US"/>
        </w:rPr>
        <w:t xml:space="preserve"> for the two highest-rated ones.</w:t>
      </w:r>
      <w:r w:rsidR="004F2543">
        <w:rPr>
          <w:rFonts w:ascii="Arial" w:hAnsi="Arial" w:cs="Arial"/>
          <w:sz w:val="20"/>
          <w:szCs w:val="20"/>
          <w:lang w:val="en-US"/>
        </w:rPr>
        <w:t xml:space="preserve"> On the other hand, the Age Range with the lowest ratings was </w:t>
      </w:r>
      <w:r w:rsidR="004F2543">
        <w:rPr>
          <w:rFonts w:ascii="Arial" w:hAnsi="Arial" w:cs="Arial"/>
          <w:b/>
          <w:bCs/>
          <w:sz w:val="20"/>
          <w:szCs w:val="20"/>
          <w:lang w:val="en-US"/>
        </w:rPr>
        <w:t>125 to 130</w:t>
      </w:r>
      <w:r w:rsidR="004F2543">
        <w:rPr>
          <w:rFonts w:ascii="Arial" w:hAnsi="Arial" w:cs="Arial"/>
          <w:sz w:val="20"/>
          <w:szCs w:val="20"/>
          <w:lang w:val="en-US"/>
        </w:rPr>
        <w:t xml:space="preserve">-year-olds, most being </w:t>
      </w:r>
      <w:r w:rsidR="004F2543" w:rsidRPr="004F2543">
        <w:rPr>
          <w:rFonts w:ascii="Arial" w:hAnsi="Arial" w:cs="Arial"/>
          <w:b/>
          <w:bCs/>
          <w:sz w:val="20"/>
          <w:szCs w:val="20"/>
          <w:lang w:val="en-US"/>
        </w:rPr>
        <w:t>under level 3</w:t>
      </w:r>
      <w:r w:rsidR="004F2543">
        <w:rPr>
          <w:rFonts w:ascii="Arial" w:hAnsi="Arial" w:cs="Arial"/>
          <w:sz w:val="20"/>
          <w:szCs w:val="20"/>
          <w:lang w:val="en-US"/>
        </w:rPr>
        <w:t>.</w:t>
      </w:r>
    </w:p>
    <w:p w14:paraId="4C08B593" w14:textId="3909699A" w:rsidR="0022766B" w:rsidRDefault="0022766B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and Duration by Satisfaction Level</w:t>
      </w:r>
    </w:p>
    <w:p w14:paraId="5FA5FCEF" w14:textId="39251C87" w:rsidR="007658AB" w:rsidRDefault="007658AB" w:rsidP="0011092D">
      <w:pPr>
        <w:rPr>
          <w:rFonts w:ascii="Garamond" w:hAnsi="Garamond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5344" behindDoc="0" locked="0" layoutInCell="1" allowOverlap="1" wp14:anchorId="5E0DCE4D" wp14:editId="60676810">
            <wp:simplePos x="0" y="0"/>
            <wp:positionH relativeFrom="margin">
              <wp:align>center</wp:align>
            </wp:positionH>
            <wp:positionV relativeFrom="paragraph">
              <wp:posOffset>16758</wp:posOffset>
            </wp:positionV>
            <wp:extent cx="4463219" cy="2660072"/>
            <wp:effectExtent l="0" t="0" r="0" b="6985"/>
            <wp:wrapNone/>
            <wp:docPr id="49344326" name="Picture 4" descr="A chart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4326" name="Picture 4" descr="A chart of different colored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219" cy="2660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D270CA9" w14:textId="1B2BDEC6" w:rsidR="007658AB" w:rsidRDefault="007658AB" w:rsidP="0011092D">
      <w:pPr>
        <w:rPr>
          <w:rFonts w:ascii="Garamond" w:hAnsi="Garamond"/>
          <w:lang w:val="en-US"/>
        </w:rPr>
      </w:pPr>
    </w:p>
    <w:p w14:paraId="120927BA" w14:textId="5AD16EF1" w:rsidR="007658AB" w:rsidRDefault="007658AB" w:rsidP="0011092D">
      <w:pPr>
        <w:rPr>
          <w:rFonts w:ascii="Garamond" w:hAnsi="Garamond"/>
          <w:lang w:val="en-US"/>
        </w:rPr>
      </w:pPr>
    </w:p>
    <w:p w14:paraId="01902FEF" w14:textId="5DA4B5E9" w:rsidR="007658AB" w:rsidRPr="0011092D" w:rsidRDefault="007658AB" w:rsidP="0011092D">
      <w:pPr>
        <w:rPr>
          <w:rFonts w:ascii="Garamond" w:hAnsi="Garamond"/>
          <w:lang w:val="en-US"/>
        </w:rPr>
      </w:pPr>
    </w:p>
    <w:p w14:paraId="78BABE7E" w14:textId="63FC556D" w:rsidR="0022766B" w:rsidRDefault="0022766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A7DFA89" w14:textId="663EE8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E1868F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0C73073" w14:textId="42D6108B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5524B647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B51BA52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9190EDA" w14:textId="1E521514" w:rsidR="006D2451" w:rsidRPr="006D2451" w:rsidRDefault="006D2451" w:rsidP="007658AB">
      <w:pPr>
        <w:tabs>
          <w:tab w:val="left" w:pos="1471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represents the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7579C3">
        <w:rPr>
          <w:rFonts w:ascii="Arial" w:hAnsi="Arial" w:cs="Arial"/>
          <w:sz w:val="20"/>
          <w:szCs w:val="20"/>
          <w:lang w:val="en-US"/>
        </w:rPr>
        <w:t xml:space="preserve"> and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Duration</w:t>
      </w:r>
      <w:r w:rsidR="007579C3">
        <w:rPr>
          <w:rFonts w:ascii="Arial" w:hAnsi="Arial" w:cs="Arial"/>
          <w:sz w:val="20"/>
          <w:szCs w:val="20"/>
          <w:lang w:val="en-US"/>
        </w:rPr>
        <w:t xml:space="preserve">, broken down by </w:t>
      </w:r>
      <w:r w:rsidR="007579C3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7579C3">
        <w:rPr>
          <w:rFonts w:ascii="Arial" w:hAnsi="Arial" w:cs="Arial"/>
          <w:sz w:val="20"/>
          <w:szCs w:val="20"/>
          <w:lang w:val="en-US"/>
        </w:rPr>
        <w:t xml:space="preserve">. </w:t>
      </w:r>
      <w:r w:rsidR="00126EAB">
        <w:rPr>
          <w:rFonts w:ascii="Arial" w:hAnsi="Arial" w:cs="Arial"/>
          <w:sz w:val="20"/>
          <w:szCs w:val="20"/>
          <w:lang w:val="en-US"/>
        </w:rPr>
        <w:t xml:space="preserve">The distribution of </w:t>
      </w:r>
      <w:r w:rsidR="00126EAB" w:rsidRPr="00240B22">
        <w:rPr>
          <w:rFonts w:ascii="Arial" w:hAnsi="Arial" w:cs="Arial"/>
          <w:b/>
          <w:bCs/>
          <w:sz w:val="20"/>
          <w:szCs w:val="20"/>
          <w:lang w:val="en-US"/>
        </w:rPr>
        <w:t>Consultation Price</w:t>
      </w:r>
      <w:r w:rsidR="00126EAB">
        <w:rPr>
          <w:rFonts w:ascii="Arial" w:hAnsi="Arial" w:cs="Arial"/>
          <w:sz w:val="20"/>
          <w:szCs w:val="20"/>
          <w:lang w:val="en-US"/>
        </w:rPr>
        <w:t xml:space="preserve"> is </w:t>
      </w:r>
      <w:r w:rsidR="00DB74E5">
        <w:rPr>
          <w:rFonts w:ascii="Arial" w:hAnsi="Arial" w:cs="Arial"/>
          <w:sz w:val="20"/>
          <w:szCs w:val="20"/>
          <w:lang w:val="en-US"/>
        </w:rPr>
        <w:t xml:space="preserve">similar </w:t>
      </w:r>
      <w:r w:rsidR="007658AB">
        <w:rPr>
          <w:rFonts w:ascii="Arial" w:hAnsi="Arial" w:cs="Arial"/>
          <w:sz w:val="20"/>
          <w:szCs w:val="20"/>
          <w:lang w:val="en-US"/>
        </w:rPr>
        <w:t>across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all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Satisfaction Levels</w:t>
      </w:r>
      <w:r w:rsidR="00DB74E5">
        <w:rPr>
          <w:rFonts w:ascii="Arial" w:hAnsi="Arial" w:cs="Arial"/>
          <w:sz w:val="20"/>
          <w:szCs w:val="20"/>
          <w:lang w:val="en-US"/>
        </w:rPr>
        <w:t xml:space="preserve">. The 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 xml:space="preserve">Consultation </w:t>
      </w:r>
      <w:r w:rsidR="00240B22" w:rsidRPr="00240B22">
        <w:rPr>
          <w:rFonts w:ascii="Arial" w:hAnsi="Arial" w:cs="Arial"/>
          <w:b/>
          <w:bCs/>
          <w:sz w:val="20"/>
          <w:szCs w:val="20"/>
          <w:lang w:val="en-US"/>
        </w:rPr>
        <w:t>D</w:t>
      </w:r>
      <w:r w:rsidR="00DB74E5" w:rsidRPr="00240B22">
        <w:rPr>
          <w:rFonts w:ascii="Arial" w:hAnsi="Arial" w:cs="Arial"/>
          <w:b/>
          <w:bCs/>
          <w:sz w:val="20"/>
          <w:szCs w:val="20"/>
          <w:lang w:val="en-US"/>
        </w:rPr>
        <w:t>uration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also does not have fluctuations. Therefore, we can conclude that there is </w:t>
      </w:r>
      <w:r w:rsidR="00DB74E5" w:rsidRPr="00240B22">
        <w:rPr>
          <w:rFonts w:ascii="Arial" w:hAnsi="Arial" w:cs="Arial"/>
          <w:sz w:val="20"/>
          <w:szCs w:val="20"/>
          <w:u w:val="single"/>
          <w:lang w:val="en-US"/>
        </w:rPr>
        <w:t>no relation</w:t>
      </w:r>
      <w:r w:rsidR="00DB74E5">
        <w:rPr>
          <w:rFonts w:ascii="Arial" w:hAnsi="Arial" w:cs="Arial"/>
          <w:sz w:val="20"/>
          <w:szCs w:val="20"/>
          <w:lang w:val="en-US"/>
        </w:rPr>
        <w:t xml:space="preserve"> between </w:t>
      </w:r>
      <w:r w:rsidR="00B6163E">
        <w:rPr>
          <w:rFonts w:ascii="Arial" w:hAnsi="Arial" w:cs="Arial"/>
          <w:sz w:val="20"/>
          <w:szCs w:val="20"/>
          <w:lang w:val="en-US"/>
        </w:rPr>
        <w:t>Consultation Price and Satisfaction Level</w:t>
      </w:r>
      <w:r w:rsidR="00240B22">
        <w:rPr>
          <w:rFonts w:ascii="Arial" w:hAnsi="Arial" w:cs="Arial"/>
          <w:sz w:val="20"/>
          <w:szCs w:val="20"/>
          <w:lang w:val="en-US"/>
        </w:rPr>
        <w:t>,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</w:t>
      </w:r>
      <w:r w:rsidR="007658AB">
        <w:rPr>
          <w:rFonts w:ascii="Arial" w:hAnsi="Arial" w:cs="Arial"/>
          <w:sz w:val="20"/>
          <w:szCs w:val="20"/>
          <w:lang w:val="en-US"/>
        </w:rPr>
        <w:t>or</w:t>
      </w:r>
      <w:r w:rsidR="00B6163E">
        <w:rPr>
          <w:rFonts w:ascii="Arial" w:hAnsi="Arial" w:cs="Arial"/>
          <w:sz w:val="20"/>
          <w:szCs w:val="20"/>
          <w:lang w:val="en-US"/>
        </w:rPr>
        <w:t xml:space="preserve"> between Consultation Duration and </w:t>
      </w:r>
      <w:r w:rsidR="00240B22">
        <w:rPr>
          <w:rFonts w:ascii="Arial" w:hAnsi="Arial" w:cs="Arial"/>
          <w:sz w:val="20"/>
          <w:szCs w:val="20"/>
          <w:lang w:val="en-US"/>
        </w:rPr>
        <w:t>Satisfaction Level.</w:t>
      </w:r>
    </w:p>
    <w:p w14:paraId="4F8C048E" w14:textId="37078388" w:rsidR="0022766B" w:rsidRPr="0022766B" w:rsidRDefault="0022766B" w:rsidP="0011092D">
      <w:pPr>
        <w:rPr>
          <w:rFonts w:ascii="Arial" w:hAnsi="Arial" w:cs="Arial"/>
          <w:b/>
          <w:bCs/>
          <w:sz w:val="20"/>
          <w:szCs w:val="20"/>
          <w:lang w:val="en-US"/>
        </w:rPr>
      </w:pPr>
      <w:r w:rsidRPr="0011092D">
        <w:rPr>
          <w:rFonts w:ascii="Garamond" w:hAnsi="Garamond"/>
          <w:lang w:val="en-US"/>
        </w:rPr>
        <w:t>Relationship between Consultation Price and Insurance Coverage by Insurance Provider</w:t>
      </w:r>
    </w:p>
    <w:p w14:paraId="3473F373" w14:textId="7EBD23DD" w:rsidR="008D5558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  <w:r>
        <w:rPr>
          <w:rFonts w:ascii="Arial" w:hAnsi="Arial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706368" behindDoc="0" locked="0" layoutInCell="1" allowOverlap="1" wp14:anchorId="2B20D42E" wp14:editId="3915CB13">
            <wp:simplePos x="0" y="0"/>
            <wp:positionH relativeFrom="margin">
              <wp:align>center</wp:align>
            </wp:positionH>
            <wp:positionV relativeFrom="paragraph">
              <wp:posOffset>6632</wp:posOffset>
            </wp:positionV>
            <wp:extent cx="5725795" cy="3686810"/>
            <wp:effectExtent l="0" t="0" r="8255" b="8890"/>
            <wp:wrapNone/>
            <wp:docPr id="12523301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BA7CA2" w14:textId="5395EA1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1E975A64" w14:textId="4F22F5A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856A630" w14:textId="6863E7AF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4031FE7F" w14:textId="5C9AB06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2FC131C" w14:textId="3ACD717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0F4D4419" w14:textId="19CBC74D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9A565C6" w14:textId="3F82F8B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51AFA78" w14:textId="1035C211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2A420F6C" w14:textId="4D939E0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5C36F04" w14:textId="15BDE482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01E49A5" w14:textId="0C637F55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6BF5616D" w14:textId="53D3C348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779DBE9E" w14:textId="77777777" w:rsidR="007658AB" w:rsidRDefault="007658AB" w:rsidP="0022766B">
      <w:pPr>
        <w:tabs>
          <w:tab w:val="left" w:pos="1471"/>
        </w:tabs>
        <w:rPr>
          <w:rFonts w:ascii="Arial" w:hAnsi="Arial" w:cs="Arial"/>
          <w:b/>
          <w:bCs/>
          <w:sz w:val="20"/>
          <w:szCs w:val="20"/>
          <w:lang w:val="en-US"/>
        </w:rPr>
      </w:pPr>
    </w:p>
    <w:p w14:paraId="3ADDF1EB" w14:textId="009DC2A6" w:rsidR="008D5558" w:rsidRPr="00363C9B" w:rsidRDefault="00C611BC" w:rsidP="007658AB">
      <w:pPr>
        <w:tabs>
          <w:tab w:val="left" w:pos="1471"/>
        </w:tabs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This graph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represents the r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elationship between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Consultation Price</w:t>
      </w:r>
      <w:r w:rsidR="00404A0C" w:rsidRPr="00404A0C">
        <w:rPr>
          <w:rFonts w:ascii="Arial" w:hAnsi="Arial" w:cs="Arial"/>
          <w:noProof/>
          <w:sz w:val="20"/>
          <w:szCs w:val="20"/>
          <w:lang w:val="en-US"/>
        </w:rPr>
        <w:t xml:space="preserve"> and </w:t>
      </w:r>
      <w:r w:rsidR="00404A0C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Insurance Coverage</w:t>
      </w:r>
      <w:r w:rsidR="00B7751E">
        <w:rPr>
          <w:rFonts w:ascii="Arial" w:hAnsi="Arial" w:cs="Arial"/>
          <w:noProof/>
          <w:sz w:val="20"/>
          <w:szCs w:val="20"/>
          <w:lang w:val="en-US"/>
        </w:rPr>
        <w:t>, where each of the lines represents a differen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t 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I</w:t>
      </w:r>
      <w:r w:rsidR="00BD244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>nsurance</w:t>
      </w:r>
      <w:r w:rsidR="00060C6A" w:rsidRPr="00337548">
        <w:rPr>
          <w:rFonts w:ascii="Arial" w:hAnsi="Arial" w:cs="Arial"/>
          <w:b/>
          <w:bCs/>
          <w:noProof/>
          <w:sz w:val="20"/>
          <w:szCs w:val="20"/>
          <w:lang w:val="en-US"/>
        </w:rPr>
        <w:t xml:space="preserve"> Provider</w:t>
      </w:r>
      <w:r w:rsidR="00BD244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7B6D09">
        <w:rPr>
          <w:rFonts w:ascii="Arial" w:hAnsi="Arial" w:cs="Arial"/>
          <w:noProof/>
          <w:sz w:val="20"/>
          <w:szCs w:val="20"/>
          <w:lang w:val="en-US"/>
        </w:rPr>
        <w:t>Since we only have straight lines, each</w:t>
      </w:r>
      <w:r w:rsidR="00060C6A">
        <w:rPr>
          <w:rFonts w:ascii="Arial" w:hAnsi="Arial" w:cs="Arial"/>
          <w:noProof/>
          <w:sz w:val="20"/>
          <w:szCs w:val="20"/>
          <w:lang w:val="en-US"/>
        </w:rPr>
        <w:t xml:space="preserve"> provider covers a 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fixed percentage of the consultation,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>no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 matter the department</w:t>
      </w:r>
      <w:r w:rsidR="00337548">
        <w:rPr>
          <w:rFonts w:ascii="Arial" w:hAnsi="Arial" w:cs="Arial"/>
          <w:noProof/>
          <w:sz w:val="20"/>
          <w:szCs w:val="20"/>
          <w:lang w:val="en-US"/>
        </w:rPr>
        <w:t xml:space="preserve"> or consultation type</w:t>
      </w:r>
      <w:r w:rsidR="00CE6D52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CB3E0E">
        <w:rPr>
          <w:rFonts w:ascii="Arial" w:hAnsi="Arial" w:cs="Arial"/>
          <w:noProof/>
          <w:sz w:val="20"/>
          <w:szCs w:val="20"/>
          <w:lang w:val="en-US"/>
        </w:rPr>
        <w:t xml:space="preserve">The provider D covers the full price, followed </w:t>
      </w:r>
      <w:r w:rsidR="00404A0C">
        <w:rPr>
          <w:rFonts w:ascii="Arial" w:hAnsi="Arial" w:cs="Arial"/>
          <w:noProof/>
          <w:sz w:val="20"/>
          <w:szCs w:val="20"/>
          <w:lang w:val="en-US"/>
        </w:rPr>
        <w:t>by providers B, A, and C, in descending order.</w:t>
      </w:r>
    </w:p>
    <w:p w14:paraId="111D2A15" w14:textId="6AF68857" w:rsidR="008D5558" w:rsidRPr="0011092D" w:rsidRDefault="008D5558" w:rsidP="0011092D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>Consultation Price by Department</w:t>
      </w:r>
    </w:p>
    <w:p w14:paraId="0419959C" w14:textId="195EF008" w:rsidR="008D5558" w:rsidRDefault="007658AB" w:rsidP="008D5558">
      <w:pPr>
        <w:tabs>
          <w:tab w:val="left" w:pos="2464"/>
        </w:tabs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drawing>
          <wp:anchor distT="0" distB="0" distL="114300" distR="114300" simplePos="0" relativeHeight="251707392" behindDoc="0" locked="0" layoutInCell="1" allowOverlap="1" wp14:anchorId="61F10565" wp14:editId="70F7A847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811602" cy="3759848"/>
            <wp:effectExtent l="0" t="0" r="8255" b="0"/>
            <wp:wrapNone/>
            <wp:docPr id="1971681470" name="Picture 6" descr="A graph of a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681470" name="Picture 6" descr="A graph of a 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1602" cy="3759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10F16" w14:textId="289E6148" w:rsidR="008D5558" w:rsidRDefault="008D5558">
      <w:pPr>
        <w:rPr>
          <w:rFonts w:ascii="Arial" w:hAnsi="Arial" w:cs="Arial"/>
          <w:sz w:val="20"/>
          <w:szCs w:val="20"/>
          <w:lang w:val="en-US"/>
        </w:rPr>
      </w:pPr>
    </w:p>
    <w:p w14:paraId="1F9DF63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0D7F476" w14:textId="7EA4F52E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2E171BFC" w14:textId="58CC76E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1EBBA23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54942E40" w14:textId="0680FD13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6AC686EF" w14:textId="4DEF9302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19D115FC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48C5782F" w14:textId="212F671B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C4E3F48" w14:textId="77777777" w:rsidR="007658AB" w:rsidRDefault="007658AB">
      <w:pPr>
        <w:rPr>
          <w:rFonts w:ascii="Arial" w:hAnsi="Arial" w:cs="Arial"/>
          <w:sz w:val="20"/>
          <w:szCs w:val="20"/>
          <w:lang w:val="en-US"/>
        </w:rPr>
      </w:pPr>
    </w:p>
    <w:p w14:paraId="06FD1CEC" w14:textId="77777777" w:rsidR="007A62EC" w:rsidRDefault="007A62EC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5B7B1DAB" w14:textId="77777777" w:rsidR="007A62EC" w:rsidRDefault="007A62EC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0BBE0BD1" w14:textId="77777777" w:rsidR="007A62EC" w:rsidRDefault="007A62EC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3C84483B" w14:textId="77777777" w:rsidR="007A62EC" w:rsidRDefault="007A62EC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</w:p>
    <w:p w14:paraId="6118EE13" w14:textId="14D7F951" w:rsidR="0076615F" w:rsidRDefault="000B7ED2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 w:rsidRPr="000B7ED2">
        <w:rPr>
          <w:rFonts w:ascii="Arial" w:hAnsi="Arial" w:cs="Arial"/>
          <w:sz w:val="20"/>
          <w:szCs w:val="20"/>
          <w:lang w:val="en-US"/>
        </w:rPr>
        <w:t>Th</w:t>
      </w:r>
      <w:r w:rsidR="00F90E66">
        <w:rPr>
          <w:rFonts w:ascii="Arial" w:hAnsi="Arial" w:cs="Arial"/>
          <w:sz w:val="20"/>
          <w:szCs w:val="20"/>
          <w:lang w:val="en-US"/>
        </w:rPr>
        <w:t>is</w:t>
      </w:r>
      <w:r>
        <w:rPr>
          <w:rFonts w:ascii="Arial" w:hAnsi="Arial" w:cs="Arial"/>
          <w:sz w:val="20"/>
          <w:szCs w:val="20"/>
          <w:lang w:val="en-US"/>
        </w:rPr>
        <w:t xml:space="preserve"> figure </w:t>
      </w:r>
      <w:r w:rsidR="003037F7">
        <w:rPr>
          <w:rFonts w:ascii="Arial" w:hAnsi="Arial" w:cs="Arial"/>
          <w:sz w:val="20"/>
          <w:szCs w:val="20"/>
          <w:lang w:val="en-US"/>
        </w:rPr>
        <w:t xml:space="preserve">represents the variation of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C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 xml:space="preserve">onsultation </w:t>
      </w:r>
      <w:r w:rsidR="007658AB" w:rsidRPr="007658AB">
        <w:rPr>
          <w:rFonts w:ascii="Arial" w:hAnsi="Arial" w:cs="Arial"/>
          <w:b/>
          <w:bCs/>
          <w:sz w:val="20"/>
          <w:szCs w:val="20"/>
          <w:lang w:val="en-US"/>
        </w:rPr>
        <w:t>P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rice</w:t>
      </w:r>
      <w:r w:rsidR="003037F7">
        <w:rPr>
          <w:rFonts w:ascii="Arial" w:hAnsi="Arial" w:cs="Arial"/>
          <w:sz w:val="20"/>
          <w:szCs w:val="20"/>
          <w:lang w:val="en-US"/>
        </w:rPr>
        <w:t xml:space="preserve"> by </w:t>
      </w:r>
      <w:r w:rsidR="003037F7" w:rsidRPr="007658AB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3037F7">
        <w:rPr>
          <w:rFonts w:ascii="Arial" w:hAnsi="Arial" w:cs="Arial"/>
          <w:sz w:val="20"/>
          <w:szCs w:val="20"/>
          <w:lang w:val="en-US"/>
        </w:rPr>
        <w:t>.</w:t>
      </w:r>
      <w:r w:rsidR="0076615F">
        <w:rPr>
          <w:rFonts w:ascii="Arial" w:hAnsi="Arial" w:cs="Arial"/>
          <w:sz w:val="20"/>
          <w:szCs w:val="20"/>
          <w:lang w:val="en-US"/>
        </w:rPr>
        <w:t xml:space="preserve"> </w:t>
      </w:r>
      <w:r w:rsidR="00404A0C">
        <w:rPr>
          <w:rFonts w:ascii="Arial" w:hAnsi="Arial" w:cs="Arial"/>
          <w:sz w:val="20"/>
          <w:szCs w:val="20"/>
          <w:lang w:val="en-US"/>
        </w:rPr>
        <w:t>This</w:t>
      </w:r>
      <w:r w:rsidR="005E6F99">
        <w:rPr>
          <w:rFonts w:ascii="Arial" w:hAnsi="Arial" w:cs="Arial"/>
          <w:sz w:val="20"/>
          <w:szCs w:val="20"/>
          <w:lang w:val="en-US"/>
        </w:rPr>
        <w:t xml:space="preserve"> analysis allowed us to group the departments according to their </w:t>
      </w:r>
      <w:r w:rsidR="00335296">
        <w:rPr>
          <w:rFonts w:ascii="Arial" w:hAnsi="Arial" w:cs="Arial"/>
          <w:sz w:val="20"/>
          <w:szCs w:val="20"/>
          <w:lang w:val="en-US"/>
        </w:rPr>
        <w:t>Consultation Price variations:</w:t>
      </w:r>
    </w:p>
    <w:p w14:paraId="3F2C2833" w14:textId="37B3AD1C" w:rsidR="00890BA7" w:rsidRDefault="00890BA7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Low Price </w:t>
      </w:r>
      <w:r w:rsidR="00F84386">
        <w:rPr>
          <w:rFonts w:ascii="Arial" w:hAnsi="Arial" w:cs="Arial"/>
          <w:sz w:val="20"/>
          <w:szCs w:val="20"/>
          <w:lang w:val="en-US"/>
        </w:rPr>
        <w:t>–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F84386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ENT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and </w:t>
      </w:r>
      <w:r w:rsidR="00F84386" w:rsidRPr="007658AB"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departments, the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consultation</w:t>
      </w:r>
      <w:r w:rsidR="00F84386">
        <w:rPr>
          <w:rFonts w:ascii="Arial" w:hAnsi="Arial" w:cs="Arial"/>
          <w:sz w:val="20"/>
          <w:szCs w:val="20"/>
          <w:lang w:val="en-US"/>
        </w:rPr>
        <w:t xml:space="preserve"> price </w:t>
      </w:r>
      <w:r w:rsidR="000F475F">
        <w:rPr>
          <w:rFonts w:ascii="Arial" w:hAnsi="Arial" w:cs="Arial"/>
          <w:sz w:val="20"/>
          <w:szCs w:val="20"/>
          <w:lang w:val="en-US"/>
        </w:rPr>
        <w:t xml:space="preserve">varies between </w:t>
      </w:r>
      <w:r w:rsidR="0088025C">
        <w:rPr>
          <w:rFonts w:ascii="Arial" w:hAnsi="Arial" w:cs="Arial"/>
          <w:sz w:val="20"/>
          <w:szCs w:val="20"/>
          <w:lang w:val="en-US"/>
        </w:rPr>
        <w:t>fifty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and </w:t>
      </w:r>
      <w:r w:rsidR="0088025C">
        <w:rPr>
          <w:rFonts w:ascii="Arial" w:hAnsi="Arial" w:cs="Arial"/>
          <w:sz w:val="20"/>
          <w:szCs w:val="20"/>
          <w:lang w:val="en-US"/>
        </w:rPr>
        <w:t>one hundred</w:t>
      </w:r>
      <w:r w:rsidR="000F475F">
        <w:rPr>
          <w:rFonts w:ascii="Arial" w:hAnsi="Arial" w:cs="Arial"/>
          <w:sz w:val="20"/>
          <w:szCs w:val="20"/>
          <w:lang w:val="en-US"/>
        </w:rPr>
        <w:t xml:space="preserve"> </w:t>
      </w:r>
      <w:r w:rsidR="00A561D3">
        <w:rPr>
          <w:rFonts w:ascii="Arial" w:hAnsi="Arial" w:cs="Arial"/>
          <w:sz w:val="20"/>
          <w:szCs w:val="20"/>
          <w:lang w:val="en-US"/>
        </w:rPr>
        <w:t>pounds</w:t>
      </w:r>
      <w:r w:rsidR="000F475F">
        <w:rPr>
          <w:rFonts w:ascii="Arial" w:hAnsi="Arial" w:cs="Arial"/>
          <w:sz w:val="20"/>
          <w:szCs w:val="20"/>
          <w:lang w:val="en-US"/>
        </w:rPr>
        <w:t>.</w:t>
      </w:r>
    </w:p>
    <w:p w14:paraId="66BBA6AF" w14:textId="6E046692" w:rsidR="00011AD4" w:rsidRDefault="00011AD4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Medium Price – </w:t>
      </w:r>
      <w:r w:rsidR="00C01D11">
        <w:rPr>
          <w:rFonts w:ascii="Arial" w:hAnsi="Arial" w:cs="Arial"/>
          <w:sz w:val="20"/>
          <w:szCs w:val="20"/>
          <w:lang w:val="en-US"/>
        </w:rPr>
        <w:t xml:space="preserve">In the </w:t>
      </w:r>
      <w:r w:rsidR="00C01D11" w:rsidRPr="007658AB">
        <w:rPr>
          <w:rFonts w:ascii="Arial" w:hAnsi="Arial" w:cs="Arial"/>
          <w:b/>
          <w:bCs/>
          <w:sz w:val="20"/>
          <w:szCs w:val="20"/>
          <w:lang w:val="en-US"/>
        </w:rPr>
        <w:t>Aller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golo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g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Dermatology</w:t>
      </w:r>
      <w:r w:rsidR="00B26D9A">
        <w:rPr>
          <w:rFonts w:ascii="Arial" w:hAnsi="Arial" w:cs="Arial"/>
          <w:sz w:val="20"/>
          <w:szCs w:val="20"/>
          <w:lang w:val="en-US"/>
        </w:rPr>
        <w:t xml:space="preserve">, </w:t>
      </w:r>
      <w:r w:rsidR="00B26D9A" w:rsidRPr="007658AB">
        <w:rPr>
          <w:rFonts w:ascii="Arial" w:hAnsi="Arial" w:cs="Arial"/>
          <w:b/>
          <w:bCs/>
          <w:sz w:val="20"/>
          <w:szCs w:val="20"/>
          <w:lang w:val="en-US"/>
        </w:rPr>
        <w:t>Gastro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enterology</w:t>
      </w:r>
      <w:r w:rsidR="00161D28">
        <w:rPr>
          <w:rFonts w:ascii="Arial" w:hAnsi="Arial" w:cs="Arial"/>
          <w:sz w:val="20"/>
          <w:szCs w:val="20"/>
          <w:lang w:val="en-US"/>
        </w:rPr>
        <w:t xml:space="preserve">, </w:t>
      </w:r>
      <w:r w:rsidR="00161D28" w:rsidRPr="007658AB">
        <w:rPr>
          <w:rFonts w:ascii="Arial" w:hAnsi="Arial" w:cs="Arial"/>
          <w:b/>
          <w:bCs/>
          <w:sz w:val="20"/>
          <w:szCs w:val="20"/>
          <w:lang w:val="en-US"/>
        </w:rPr>
        <w:t>Psychiatry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Pulmonology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 and </w:t>
      </w:r>
      <w:r w:rsidR="00F74BD2" w:rsidRPr="007658AB">
        <w:rPr>
          <w:rFonts w:ascii="Arial" w:hAnsi="Arial" w:cs="Arial"/>
          <w:b/>
          <w:bCs/>
          <w:sz w:val="20"/>
          <w:szCs w:val="20"/>
          <w:lang w:val="en-US"/>
        </w:rPr>
        <w:t>Rheumatology</w:t>
      </w:r>
      <w:r w:rsidR="00F74BD2">
        <w:rPr>
          <w:rFonts w:ascii="Arial" w:hAnsi="Arial" w:cs="Arial"/>
          <w:sz w:val="20"/>
          <w:szCs w:val="20"/>
          <w:lang w:val="en-US"/>
        </w:rPr>
        <w:t xml:space="preserve">, the </w:t>
      </w:r>
      <w:r w:rsidR="00C050FF">
        <w:rPr>
          <w:rFonts w:ascii="Arial" w:hAnsi="Arial" w:cs="Arial"/>
          <w:sz w:val="20"/>
          <w:szCs w:val="20"/>
          <w:lang w:val="en-US"/>
        </w:rPr>
        <w:t xml:space="preserve">consultation </w:t>
      </w:r>
      <w:r w:rsidR="00F74BD2">
        <w:rPr>
          <w:rFonts w:ascii="Arial" w:hAnsi="Arial" w:cs="Arial"/>
          <w:sz w:val="20"/>
          <w:szCs w:val="20"/>
          <w:lang w:val="en-US"/>
        </w:rPr>
        <w:t xml:space="preserve">price varies between </w:t>
      </w:r>
      <w:r w:rsidR="0088025C">
        <w:rPr>
          <w:rFonts w:ascii="Arial" w:hAnsi="Arial" w:cs="Arial"/>
          <w:sz w:val="20"/>
          <w:szCs w:val="20"/>
          <w:lang w:val="en-US"/>
        </w:rPr>
        <w:t>one hundred and two hundred pounds.</w:t>
      </w:r>
    </w:p>
    <w:p w14:paraId="15DD28E9" w14:textId="218B187F" w:rsidR="0088025C" w:rsidRDefault="0076615F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Medium-</w:t>
      </w:r>
      <w:r w:rsidR="0088025C">
        <w:rPr>
          <w:rFonts w:ascii="Arial" w:hAnsi="Arial" w:cs="Arial"/>
          <w:sz w:val="20"/>
          <w:szCs w:val="20"/>
          <w:lang w:val="en-US"/>
        </w:rPr>
        <w:t>High Price</w:t>
      </w:r>
      <w:r w:rsidR="00C050FF">
        <w:rPr>
          <w:rFonts w:ascii="Arial" w:hAnsi="Arial" w:cs="Arial"/>
          <w:sz w:val="20"/>
          <w:szCs w:val="20"/>
          <w:lang w:val="en-US"/>
        </w:rPr>
        <w:t xml:space="preserve"> – In the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Cardiology</w:t>
      </w:r>
      <w:r w:rsidR="00C050FF">
        <w:rPr>
          <w:rFonts w:ascii="Arial" w:hAnsi="Arial" w:cs="Arial"/>
          <w:sz w:val="20"/>
          <w:szCs w:val="20"/>
          <w:lang w:val="en-US"/>
        </w:rPr>
        <w:t xml:space="preserve">, </w:t>
      </w:r>
      <w:r w:rsidR="00C050FF" w:rsidRPr="007658AB">
        <w:rPr>
          <w:rFonts w:ascii="Arial" w:hAnsi="Arial" w:cs="Arial"/>
          <w:b/>
          <w:bCs/>
          <w:sz w:val="20"/>
          <w:szCs w:val="20"/>
          <w:lang w:val="en-US"/>
        </w:rPr>
        <w:t>Endocri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Neurology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and </w:t>
      </w:r>
      <w:r w:rsidR="007C05B7" w:rsidRPr="007658AB">
        <w:rPr>
          <w:rFonts w:ascii="Arial" w:hAnsi="Arial" w:cs="Arial"/>
          <w:b/>
          <w:bCs/>
          <w:sz w:val="20"/>
          <w:szCs w:val="20"/>
          <w:lang w:val="en-US"/>
        </w:rPr>
        <w:t>Orthopedics</w:t>
      </w:r>
      <w:r w:rsidR="007C05B7">
        <w:rPr>
          <w:rFonts w:ascii="Arial" w:hAnsi="Arial" w:cs="Arial"/>
          <w:sz w:val="20"/>
          <w:szCs w:val="20"/>
          <w:lang w:val="en-US"/>
        </w:rPr>
        <w:t xml:space="preserve">, the consultation price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varies between one hundred and </w:t>
      </w:r>
      <w:r w:rsidR="00787605">
        <w:rPr>
          <w:rFonts w:ascii="Arial" w:hAnsi="Arial" w:cs="Arial"/>
          <w:sz w:val="20"/>
          <w:szCs w:val="20"/>
          <w:lang w:val="en-US"/>
        </w:rPr>
        <w:t>fifty</w:t>
      </w:r>
      <w:r w:rsidR="006746FE">
        <w:rPr>
          <w:rFonts w:ascii="Arial" w:hAnsi="Arial" w:cs="Arial"/>
          <w:sz w:val="20"/>
          <w:szCs w:val="20"/>
          <w:lang w:val="en-US"/>
        </w:rPr>
        <w:t xml:space="preserve"> </w:t>
      </w:r>
      <w:r w:rsidR="00382A4B">
        <w:rPr>
          <w:rFonts w:ascii="Arial" w:hAnsi="Arial" w:cs="Arial"/>
          <w:sz w:val="20"/>
          <w:szCs w:val="20"/>
          <w:lang w:val="en-US"/>
        </w:rPr>
        <w:t xml:space="preserve">and </w:t>
      </w:r>
      <w:r w:rsidR="00787605">
        <w:rPr>
          <w:rFonts w:ascii="Arial" w:hAnsi="Arial" w:cs="Arial"/>
          <w:sz w:val="20"/>
          <w:szCs w:val="20"/>
          <w:lang w:val="en-US"/>
        </w:rPr>
        <w:t>three hundred pounds.</w:t>
      </w:r>
    </w:p>
    <w:p w14:paraId="10B42A0A" w14:textId="4DF3AAFD" w:rsidR="00335296" w:rsidRDefault="00335296" w:rsidP="007658AB">
      <w:pPr>
        <w:pStyle w:val="ListParagraph"/>
        <w:numPr>
          <w:ilvl w:val="0"/>
          <w:numId w:val="3"/>
        </w:num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High Price – In the </w:t>
      </w:r>
      <w:r w:rsidRPr="007658AB">
        <w:rPr>
          <w:rFonts w:ascii="Arial" w:hAnsi="Arial" w:cs="Arial"/>
          <w:b/>
          <w:bCs/>
          <w:sz w:val="20"/>
          <w:szCs w:val="20"/>
          <w:lang w:val="en-US"/>
        </w:rPr>
        <w:t>Emergency</w:t>
      </w:r>
      <w:r>
        <w:rPr>
          <w:rFonts w:ascii="Arial" w:hAnsi="Arial" w:cs="Arial"/>
          <w:sz w:val="20"/>
          <w:szCs w:val="20"/>
          <w:lang w:val="en-US"/>
        </w:rPr>
        <w:t xml:space="preserve"> department, the consultation price varies between </w:t>
      </w:r>
      <w:r w:rsidR="00E6630C">
        <w:rPr>
          <w:rFonts w:ascii="Arial" w:hAnsi="Arial" w:cs="Arial"/>
          <w:sz w:val="20"/>
          <w:szCs w:val="20"/>
          <w:lang w:val="en-US"/>
        </w:rPr>
        <w:t>two hun</w:t>
      </w:r>
      <w:r w:rsidR="006746FE">
        <w:rPr>
          <w:rFonts w:ascii="Arial" w:hAnsi="Arial" w:cs="Arial"/>
          <w:sz w:val="20"/>
          <w:szCs w:val="20"/>
          <w:lang w:val="en-US"/>
        </w:rPr>
        <w:t>dred and four hundred pounds.</w:t>
      </w:r>
    </w:p>
    <w:p w14:paraId="43DA4564" w14:textId="66BD8E6B" w:rsidR="008D5558" w:rsidRDefault="00BF1E4F" w:rsidP="007658AB">
      <w:pPr>
        <w:tabs>
          <w:tab w:val="left" w:pos="2464"/>
        </w:tabs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We can also verify that the higher the department is in the </w:t>
      </w:r>
      <w:r w:rsidR="006D6CF7">
        <w:rPr>
          <w:rFonts w:ascii="Arial" w:hAnsi="Arial" w:cs="Arial"/>
          <w:sz w:val="20"/>
          <w:szCs w:val="20"/>
          <w:lang w:val="en-US"/>
        </w:rPr>
        <w:t>classification, the higher the variance.</w:t>
      </w:r>
    </w:p>
    <w:p w14:paraId="0E9C6B9B" w14:textId="77777777" w:rsidR="007A62EC" w:rsidRDefault="007A62EC" w:rsidP="00FD0A6E">
      <w:pPr>
        <w:rPr>
          <w:rFonts w:ascii="Garamond" w:hAnsi="Garamond"/>
          <w:lang w:val="en-US"/>
        </w:rPr>
      </w:pPr>
    </w:p>
    <w:p w14:paraId="1676FE36" w14:textId="77777777" w:rsidR="007A62EC" w:rsidRDefault="007A62EC" w:rsidP="00FD0A6E">
      <w:pPr>
        <w:rPr>
          <w:rFonts w:ascii="Garamond" w:hAnsi="Garamond"/>
          <w:lang w:val="en-US"/>
        </w:rPr>
      </w:pPr>
    </w:p>
    <w:p w14:paraId="06745A3D" w14:textId="77777777" w:rsidR="007A62EC" w:rsidRDefault="007A62EC" w:rsidP="00FD0A6E">
      <w:pPr>
        <w:rPr>
          <w:rFonts w:ascii="Garamond" w:hAnsi="Garamond"/>
          <w:lang w:val="en-US"/>
        </w:rPr>
      </w:pPr>
    </w:p>
    <w:p w14:paraId="4FD06C9B" w14:textId="77777777" w:rsidR="007A62EC" w:rsidRDefault="007A62EC" w:rsidP="00FD0A6E">
      <w:pPr>
        <w:rPr>
          <w:rFonts w:ascii="Garamond" w:hAnsi="Garamond"/>
          <w:lang w:val="en-US"/>
        </w:rPr>
      </w:pPr>
    </w:p>
    <w:p w14:paraId="7446A847" w14:textId="77777777" w:rsidR="007A62EC" w:rsidRDefault="007A62EC" w:rsidP="00FD0A6E">
      <w:pPr>
        <w:rPr>
          <w:rFonts w:ascii="Garamond" w:hAnsi="Garamond"/>
          <w:lang w:val="en-US"/>
        </w:rPr>
      </w:pPr>
    </w:p>
    <w:p w14:paraId="431E2024" w14:textId="77777777" w:rsidR="007A62EC" w:rsidRDefault="007A62EC" w:rsidP="00FD0A6E">
      <w:pPr>
        <w:rPr>
          <w:rFonts w:ascii="Garamond" w:hAnsi="Garamond"/>
          <w:lang w:val="en-US"/>
        </w:rPr>
      </w:pPr>
    </w:p>
    <w:p w14:paraId="33414844" w14:textId="77777777" w:rsidR="007A62EC" w:rsidRDefault="007A62EC" w:rsidP="00FD0A6E">
      <w:pPr>
        <w:rPr>
          <w:rFonts w:ascii="Garamond" w:hAnsi="Garamond"/>
          <w:lang w:val="en-US"/>
        </w:rPr>
      </w:pPr>
    </w:p>
    <w:p w14:paraId="4F8DC9F6" w14:textId="5F9D34A1" w:rsidR="00FD0A6E" w:rsidRDefault="00FD0A6E" w:rsidP="00FD0A6E">
      <w:pPr>
        <w:rPr>
          <w:rFonts w:ascii="Garamond" w:hAnsi="Garamond"/>
          <w:lang w:val="en-US"/>
        </w:rPr>
      </w:pPr>
      <w:r w:rsidRPr="0011092D">
        <w:rPr>
          <w:rFonts w:ascii="Garamond" w:hAnsi="Garamond"/>
          <w:lang w:val="en-US"/>
        </w:rPr>
        <w:lastRenderedPageBreak/>
        <w:t xml:space="preserve">Department visits by </w:t>
      </w:r>
      <w:r>
        <w:rPr>
          <w:rFonts w:ascii="Garamond" w:hAnsi="Garamond"/>
          <w:lang w:val="en-US"/>
        </w:rPr>
        <w:t>Age Group</w:t>
      </w:r>
    </w:p>
    <w:p w14:paraId="0D89C128" w14:textId="77777777" w:rsidR="00FD0A6E" w:rsidRDefault="00FD0A6E" w:rsidP="00FD0A6E">
      <w:pPr>
        <w:rPr>
          <w:rFonts w:ascii="Garamond" w:hAnsi="Garamond"/>
          <w:lang w:val="en-US"/>
        </w:rPr>
      </w:pPr>
      <w:r>
        <w:rPr>
          <w:rFonts w:ascii="Garamond" w:hAnsi="Garamond"/>
          <w:noProof/>
          <w:lang w:val="en-US"/>
        </w:rPr>
        <w:drawing>
          <wp:inline distT="0" distB="0" distL="0" distR="0" wp14:anchorId="099EC046" wp14:editId="671AAF31">
            <wp:extent cx="5728970" cy="2548255"/>
            <wp:effectExtent l="0" t="0" r="5080" b="4445"/>
            <wp:docPr id="182193961" name="Picture 14" descr="A graph of a bar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3961" name="Picture 14" descr="A graph of a bar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A53B5" w14:textId="3A62A690" w:rsidR="00517324" w:rsidRPr="007A62EC" w:rsidRDefault="00FD0A6E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number of </w:t>
      </w:r>
      <w:r>
        <w:rPr>
          <w:rFonts w:ascii="Arial" w:hAnsi="Arial" w:cs="Arial"/>
          <w:b/>
          <w:bCs/>
          <w:sz w:val="20"/>
          <w:szCs w:val="20"/>
          <w:lang w:val="en-US"/>
        </w:rPr>
        <w:t>Department visits</w:t>
      </w:r>
      <w:r>
        <w:rPr>
          <w:rFonts w:ascii="Arial" w:hAnsi="Arial" w:cs="Arial"/>
          <w:sz w:val="20"/>
          <w:szCs w:val="20"/>
          <w:lang w:val="en-US"/>
        </w:rPr>
        <w:t xml:space="preserve"> by </w:t>
      </w:r>
      <w:r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>
        <w:rPr>
          <w:rFonts w:ascii="Arial" w:hAnsi="Arial" w:cs="Arial"/>
          <w:sz w:val="20"/>
          <w:szCs w:val="20"/>
          <w:lang w:val="en-US"/>
        </w:rPr>
        <w:t xml:space="preserve">. Most clients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r>
        <w:rPr>
          <w:rFonts w:ascii="Arial" w:hAnsi="Arial" w:cs="Arial"/>
          <w:sz w:val="20"/>
          <w:szCs w:val="20"/>
          <w:lang w:val="en-US"/>
        </w:rPr>
        <w:t xml:space="preserve">, and the most visited departments by them are 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General Practice </w:t>
      </w:r>
      <w:r w:rsidRPr="00737273">
        <w:rPr>
          <w:rFonts w:ascii="Arial" w:hAnsi="Arial" w:cs="Arial"/>
          <w:sz w:val="20"/>
          <w:szCs w:val="20"/>
          <w:lang w:val="en-US"/>
        </w:rPr>
        <w:t>and</w:t>
      </w:r>
      <w:r w:rsidRPr="00737273"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>, with the highest occurrence being visits to</w:t>
      </w:r>
      <w:r>
        <w:rPr>
          <w:rFonts w:ascii="Arial" w:hAnsi="Arial" w:cs="Arial"/>
          <w:b/>
          <w:bCs/>
          <w:sz w:val="20"/>
          <w:szCs w:val="20"/>
          <w:lang w:val="en-US"/>
        </w:rPr>
        <w:t xml:space="preserve"> Psychiatry</w:t>
      </w:r>
      <w:r>
        <w:rPr>
          <w:rFonts w:ascii="Arial" w:hAnsi="Arial" w:cs="Arial"/>
          <w:sz w:val="20"/>
          <w:szCs w:val="20"/>
          <w:lang w:val="en-US"/>
        </w:rPr>
        <w:t xml:space="preserve">. The people who visit less are </w:t>
      </w:r>
      <w:r>
        <w:rPr>
          <w:rFonts w:ascii="Arial" w:hAnsi="Arial" w:cs="Arial"/>
          <w:b/>
          <w:bCs/>
          <w:sz w:val="20"/>
          <w:szCs w:val="20"/>
          <w:lang w:val="en-US"/>
        </w:rPr>
        <w:t>Children</w:t>
      </w:r>
      <w:r>
        <w:rPr>
          <w:rFonts w:ascii="Arial" w:hAnsi="Arial" w:cs="Arial"/>
          <w:sz w:val="20"/>
          <w:szCs w:val="20"/>
          <w:lang w:val="en-US"/>
        </w:rPr>
        <w:t xml:space="preserve">, their most visited department being </w:t>
      </w:r>
      <w:r>
        <w:rPr>
          <w:rFonts w:ascii="Arial" w:hAnsi="Arial" w:cs="Arial"/>
          <w:b/>
          <w:bCs/>
          <w:sz w:val="20"/>
          <w:szCs w:val="20"/>
          <w:lang w:val="en-US"/>
        </w:rPr>
        <w:t>General Practice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</w:p>
    <w:p w14:paraId="1F1331D0" w14:textId="3FBFF106" w:rsidR="00FD0A6E" w:rsidRDefault="00FD0A6E" w:rsidP="00FD0A6E">
      <w:pPr>
        <w:jc w:val="both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Average Annual Income by Age Group and Gender</w:t>
      </w:r>
    </w:p>
    <w:p w14:paraId="6FBF2B86" w14:textId="63DECED2" w:rsidR="00FD0A6E" w:rsidRDefault="007A62EC" w:rsidP="00FD0A6E">
      <w:pPr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Garamond" w:hAnsi="Garamond"/>
          <w:noProof/>
          <w:lang w:val="en-US"/>
        </w:rPr>
        <w:drawing>
          <wp:anchor distT="0" distB="0" distL="114300" distR="114300" simplePos="0" relativeHeight="251708416" behindDoc="1" locked="0" layoutInCell="1" allowOverlap="1" wp14:anchorId="5EAE853E" wp14:editId="1C7FAFD5">
            <wp:simplePos x="0" y="0"/>
            <wp:positionH relativeFrom="margin">
              <wp:posOffset>1884045</wp:posOffset>
            </wp:positionH>
            <wp:positionV relativeFrom="margin">
              <wp:posOffset>4065905</wp:posOffset>
            </wp:positionV>
            <wp:extent cx="2190115" cy="2172970"/>
            <wp:effectExtent l="0" t="0" r="0" b="0"/>
            <wp:wrapSquare wrapText="bothSides"/>
            <wp:docPr id="4861628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115" cy="217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76E6D" w14:textId="082DE60A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7E11E13" w14:textId="599451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52A70FF" w14:textId="220E078B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30DD7EB9" w14:textId="761F0AEC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61A65465" w14:textId="1B1A2564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5A8485" w14:textId="7A45B238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0702C742" w14:textId="57B3348E" w:rsidR="00FD0A6E" w:rsidRP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</w:p>
    <w:p w14:paraId="430281ED" w14:textId="77777777" w:rsidR="007A62EC" w:rsidRDefault="007A62EC" w:rsidP="00FD0A6E">
      <w:pPr>
        <w:rPr>
          <w:rFonts w:ascii="Arial" w:hAnsi="Arial" w:cs="Arial"/>
          <w:sz w:val="20"/>
          <w:szCs w:val="20"/>
          <w:lang w:val="en-US"/>
        </w:rPr>
      </w:pPr>
    </w:p>
    <w:p w14:paraId="35702063" w14:textId="69ECF867" w:rsidR="00FD0A6E" w:rsidRDefault="00FD0A6E" w:rsidP="00FD0A6E">
      <w:pPr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This graph shows the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Average Annual Income </w:t>
      </w:r>
      <w:r w:rsidRPr="0011508F">
        <w:rPr>
          <w:rFonts w:ascii="Arial" w:hAnsi="Arial" w:cs="Arial"/>
          <w:sz w:val="20"/>
          <w:szCs w:val="20"/>
          <w:lang w:val="en-US"/>
        </w:rPr>
        <w:t>by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Age Group </w:t>
      </w:r>
      <w:r w:rsidRPr="0011508F">
        <w:rPr>
          <w:rFonts w:ascii="Arial" w:hAnsi="Arial" w:cs="Arial"/>
          <w:sz w:val="20"/>
          <w:szCs w:val="20"/>
          <w:lang w:val="en-US"/>
        </w:rPr>
        <w:t>and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Gender</w:t>
      </w:r>
      <w:r>
        <w:rPr>
          <w:rFonts w:ascii="Arial" w:hAnsi="Arial" w:cs="Arial"/>
          <w:sz w:val="20"/>
          <w:szCs w:val="20"/>
          <w:lang w:val="en-US"/>
        </w:rPr>
        <w:t xml:space="preserve">. The highest </w:t>
      </w:r>
      <w:r w:rsidR="0011508F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verage </w:t>
      </w:r>
      <w:r w:rsidR="0011508F">
        <w:rPr>
          <w:rFonts w:ascii="Arial" w:hAnsi="Arial" w:cs="Arial"/>
          <w:sz w:val="20"/>
          <w:szCs w:val="20"/>
          <w:lang w:val="en-US"/>
        </w:rPr>
        <w:t>I</w:t>
      </w:r>
      <w:r>
        <w:rPr>
          <w:rFonts w:ascii="Arial" w:hAnsi="Arial" w:cs="Arial"/>
          <w:sz w:val="20"/>
          <w:szCs w:val="20"/>
          <w:lang w:val="en-US"/>
        </w:rPr>
        <w:t xml:space="preserve">ncome is for </w:t>
      </w:r>
      <w:proofErr w:type="gramStart"/>
      <w:r w:rsidRPr="0011508F">
        <w:rPr>
          <w:rFonts w:ascii="Arial" w:hAnsi="Arial" w:cs="Arial"/>
          <w:b/>
          <w:bCs/>
          <w:sz w:val="20"/>
          <w:szCs w:val="20"/>
          <w:lang w:val="en-US"/>
        </w:rPr>
        <w:t>Adults</w:t>
      </w:r>
      <w:proofErr w:type="gramEnd"/>
      <w:r w:rsidRPr="0011508F">
        <w:rPr>
          <w:rFonts w:ascii="Arial" w:hAnsi="Arial" w:cs="Arial"/>
          <w:b/>
          <w:bCs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for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="0011508F">
        <w:rPr>
          <w:rFonts w:ascii="Arial" w:hAnsi="Arial" w:cs="Arial"/>
          <w:sz w:val="20"/>
          <w:szCs w:val="20"/>
          <w:lang w:val="en-US"/>
        </w:rPr>
        <w:t>g</w:t>
      </w:r>
      <w:r>
        <w:rPr>
          <w:rFonts w:ascii="Arial" w:hAnsi="Arial" w:cs="Arial"/>
          <w:sz w:val="20"/>
          <w:szCs w:val="20"/>
          <w:lang w:val="en-US"/>
        </w:rPr>
        <w:t xml:space="preserve">ender </w:t>
      </w:r>
      <w:r w:rsidRPr="0011508F">
        <w:rPr>
          <w:rFonts w:ascii="Arial" w:hAnsi="Arial" w:cs="Arial"/>
          <w:b/>
          <w:bCs/>
          <w:sz w:val="20"/>
          <w:szCs w:val="20"/>
          <w:lang w:val="en-US"/>
        </w:rPr>
        <w:t>Other</w:t>
      </w:r>
      <w:r>
        <w:rPr>
          <w:rFonts w:ascii="Arial" w:hAnsi="Arial" w:cs="Arial"/>
          <w:sz w:val="20"/>
          <w:szCs w:val="20"/>
          <w:lang w:val="en-US"/>
        </w:rPr>
        <w:t xml:space="preserve">. For the Age Group Elders the Average Annual Income is </w:t>
      </w:r>
      <w:r w:rsidR="0011508F">
        <w:rPr>
          <w:rFonts w:ascii="Arial" w:hAnsi="Arial" w:cs="Arial"/>
          <w:sz w:val="20"/>
          <w:szCs w:val="20"/>
          <w:lang w:val="en-US"/>
        </w:rPr>
        <w:t>almost the same independently of the Gender. The Age Group Children is not shown in the graph as Children have no Income.</w:t>
      </w:r>
    </w:p>
    <w:p w14:paraId="6252FF11" w14:textId="7EF1678C" w:rsidR="00517324" w:rsidRDefault="009A52CC" w:rsidP="00FD0A6E">
      <w:pPr>
        <w:rPr>
          <w:rFonts w:ascii="Garamond" w:hAnsi="Garamond"/>
          <w:b/>
          <w:bCs/>
          <w:sz w:val="27"/>
          <w:szCs w:val="27"/>
          <w:lang w:val="en-US"/>
        </w:rPr>
      </w:pPr>
      <w:r w:rsidRPr="009A52CC">
        <w:rPr>
          <w:rFonts w:ascii="Garamond" w:hAnsi="Garamond"/>
          <w:b/>
          <w:bCs/>
          <w:sz w:val="27"/>
          <w:szCs w:val="27"/>
          <w:lang w:val="en-US"/>
        </w:rPr>
        <w:t>Conclusion</w:t>
      </w:r>
    </w:p>
    <w:p w14:paraId="0026A1B3" w14:textId="07548692" w:rsidR="009A52CC" w:rsidRPr="00677EDD" w:rsidRDefault="009A52CC" w:rsidP="00677EDD">
      <w:pPr>
        <w:ind w:firstLine="720"/>
        <w:rPr>
          <w:rFonts w:ascii="Arial" w:hAnsi="Arial" w:cs="Arial"/>
          <w:sz w:val="20"/>
          <w:szCs w:val="20"/>
          <w:lang w:val="en-US"/>
        </w:rPr>
      </w:pPr>
      <w:r w:rsidRPr="00677EDD">
        <w:rPr>
          <w:rFonts w:ascii="Arial" w:hAnsi="Arial" w:cs="Arial"/>
          <w:sz w:val="20"/>
          <w:szCs w:val="20"/>
          <w:lang w:val="en-US"/>
        </w:rPr>
        <w:t xml:space="preserve">This report provides a comprehensive analysis of patient demographics, service usage, 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pricing, duration and satisfaction across departments. Having this analysis as a basis, the next analytics team can develop predictive models and more in-depth client segmentation. Features such as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Days since last visit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Satisfaction Level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can be used to identify patients at risk (that had bad experiences or missed their appointments). Segmentation might be done using features like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Range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and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Age Group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,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Insurance Provider</w:t>
      </w:r>
      <w:r w:rsidR="00677EDD" w:rsidRPr="00677EDD">
        <w:rPr>
          <w:rFonts w:ascii="Arial" w:hAnsi="Arial" w:cs="Arial"/>
          <w:sz w:val="20"/>
          <w:szCs w:val="20"/>
          <w:lang w:val="en-US"/>
        </w:rPr>
        <w:t xml:space="preserve"> or even </w:t>
      </w:r>
      <w:r w:rsidR="00677EDD" w:rsidRPr="00677EDD">
        <w:rPr>
          <w:rFonts w:ascii="Arial" w:hAnsi="Arial" w:cs="Arial"/>
          <w:b/>
          <w:bCs/>
          <w:sz w:val="20"/>
          <w:szCs w:val="20"/>
          <w:lang w:val="en-US"/>
        </w:rPr>
        <w:t>Department</w:t>
      </w:r>
      <w:r w:rsidR="00677EDD" w:rsidRPr="00677EDD">
        <w:rPr>
          <w:rFonts w:ascii="Arial" w:hAnsi="Arial" w:cs="Arial"/>
          <w:sz w:val="20"/>
          <w:szCs w:val="20"/>
          <w:lang w:val="en-US"/>
        </w:rPr>
        <w:t>, as they can reveal clusters of patients that might be useful, for instance, for targeted service improvements and other initiatives.</w:t>
      </w:r>
    </w:p>
    <w:sectPr w:rsidR="009A52CC" w:rsidRPr="00677EDD">
      <w:footerReference w:type="default" r:id="rId4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7E6B6" w14:textId="77777777" w:rsidR="00464D66" w:rsidRDefault="00464D66" w:rsidP="00060E7C">
      <w:pPr>
        <w:spacing w:after="0" w:line="240" w:lineRule="auto"/>
      </w:pPr>
      <w:r>
        <w:separator/>
      </w:r>
    </w:p>
  </w:endnote>
  <w:endnote w:type="continuationSeparator" w:id="0">
    <w:p w14:paraId="078396BF" w14:textId="77777777" w:rsidR="00464D66" w:rsidRDefault="00464D66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B6CEE" w14:textId="56B1731B" w:rsidR="00F1270A" w:rsidRDefault="00F1270A">
    <w:pPr>
      <w:pStyle w:val="Footer"/>
      <w:jc w:val="center"/>
    </w:pPr>
    <w:r>
      <w:rPr>
        <w:noProof/>
        <w:color w:val="808080" w:themeColor="background1" w:themeShade="80"/>
        <w:sz w:val="20"/>
        <w:szCs w:val="20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153FA31" wp14:editId="20423212">
              <wp:simplePos x="0" y="0"/>
              <wp:positionH relativeFrom="column">
                <wp:posOffset>-753904</wp:posOffset>
              </wp:positionH>
              <wp:positionV relativeFrom="paragraph">
                <wp:posOffset>244475</wp:posOffset>
              </wp:positionV>
              <wp:extent cx="5353050" cy="407670"/>
              <wp:effectExtent l="0" t="0" r="0" b="0"/>
              <wp:wrapNone/>
              <wp:docPr id="1757733474" name="Text Box 1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353050" cy="4076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9762FC" w14:textId="77777777" w:rsidR="00F1270A" w:rsidRPr="00A81A82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</w:pPr>
                          <w:r w:rsidRPr="00A81A82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pt-PT"/>
                            </w:rPr>
                            <w:t>Beatriz Alves 20241747, Inês Caseiro 20241780, Inês Claro 20241760, Marta Silva 20241822</w:t>
                          </w:r>
                        </w:p>
                        <w:p w14:paraId="38BD3D28" w14:textId="77777777" w:rsidR="00F1270A" w:rsidRPr="007658AB" w:rsidRDefault="00F1270A" w:rsidP="00F1270A">
                          <w:pPr>
                            <w:pStyle w:val="Footer"/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</w:pPr>
                          <w:r w:rsidRPr="007658AB">
                            <w:rPr>
                              <w:color w:val="808080" w:themeColor="background1" w:themeShade="80"/>
                              <w:sz w:val="20"/>
                              <w:szCs w:val="20"/>
                              <w:lang w:val="en-US"/>
                            </w:rPr>
                            <w:t>P2 - G6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3FA31" id="_x0000_t202" coordsize="21600,21600" o:spt="202" path="m,l,21600r21600,l21600,xe">
              <v:stroke joinstyle="miter"/>
              <v:path gradientshapeok="t" o:connecttype="rect"/>
            </v:shapetype>
            <v:shape id="Text Box 157" o:spid="_x0000_s1041" type="#_x0000_t202" style="position:absolute;left:0;text-align:left;margin-left:-59.35pt;margin-top:19.25pt;width:421.5pt;height:3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" filled="f" stroked="f" strokeweight=".5pt">
              <v:textbox style="mso-fit-shape-to-text:t" inset="0,,0">
                <w:txbxContent>
                  <w:p w14:paraId="469762FC" w14:textId="77777777" w:rsidR="00F1270A" w:rsidRPr="00A81A82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</w:pPr>
                    <w:r w:rsidRPr="00A81A82">
                      <w:rPr>
                        <w:color w:val="808080" w:themeColor="background1" w:themeShade="80"/>
                        <w:sz w:val="20"/>
                        <w:szCs w:val="20"/>
                        <w:lang w:val="pt-PT"/>
                      </w:rPr>
                      <w:t>Beatriz Alves 20241747, Inês Caseiro 20241780, Inês Claro 20241760, Marta Silva 20241822</w:t>
                    </w:r>
                  </w:p>
                  <w:p w14:paraId="38BD3D28" w14:textId="77777777" w:rsidR="00F1270A" w:rsidRPr="007658AB" w:rsidRDefault="00F1270A" w:rsidP="00F1270A">
                    <w:pPr>
                      <w:pStyle w:val="Footer"/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</w:pPr>
                    <w:r w:rsidRPr="007658AB">
                      <w:rPr>
                        <w:color w:val="808080" w:themeColor="background1" w:themeShade="80"/>
                        <w:sz w:val="20"/>
                        <w:szCs w:val="20"/>
                        <w:lang w:val="en-US"/>
                      </w:rPr>
                      <w:t>P2 - G6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olor w:val="808080" w:themeColor="background1" w:themeShade="80"/>
        <w:sz w:val="20"/>
        <w:szCs w:val="20"/>
        <w:lang w:val="en-US"/>
      </w:rPr>
      <w:drawing>
        <wp:anchor distT="0" distB="0" distL="114300" distR="114300" simplePos="0" relativeHeight="251660288" behindDoc="0" locked="0" layoutInCell="1" allowOverlap="1" wp14:anchorId="785822EF" wp14:editId="68411AF4">
          <wp:simplePos x="0" y="0"/>
          <wp:positionH relativeFrom="page">
            <wp:posOffset>6877685</wp:posOffset>
          </wp:positionH>
          <wp:positionV relativeFrom="paragraph">
            <wp:posOffset>430530</wp:posOffset>
          </wp:positionV>
          <wp:extent cx="682685" cy="381476"/>
          <wp:effectExtent l="0" t="0" r="0" b="0"/>
          <wp:wrapNone/>
          <wp:docPr id="1559355304" name="Picture 15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9355304" name="Picture 15" descr="A black background with a black squar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2685" cy="3814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sdt>
      <w:sdtPr>
        <w:id w:val="18286253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494D68D" w14:textId="48370C9B" w:rsidR="007658AB" w:rsidRDefault="007658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1F2EB" w14:textId="77777777" w:rsidR="00464D66" w:rsidRDefault="00464D66" w:rsidP="00060E7C">
      <w:pPr>
        <w:spacing w:after="0" w:line="240" w:lineRule="auto"/>
      </w:pPr>
      <w:r>
        <w:separator/>
      </w:r>
    </w:p>
  </w:footnote>
  <w:footnote w:type="continuationSeparator" w:id="0">
    <w:p w14:paraId="4545E49D" w14:textId="77777777" w:rsidR="00464D66" w:rsidRDefault="00464D66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597F"/>
    <w:multiLevelType w:val="hybridMultilevel"/>
    <w:tmpl w:val="608C74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F1C6F"/>
    <w:multiLevelType w:val="hybridMultilevel"/>
    <w:tmpl w:val="919A32E6"/>
    <w:lvl w:ilvl="0" w:tplc="278A39E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3C83F31"/>
    <w:multiLevelType w:val="hybridMultilevel"/>
    <w:tmpl w:val="8AAA1D40"/>
    <w:lvl w:ilvl="0" w:tplc="B94E7E6C">
      <w:numFmt w:val="bullet"/>
      <w:lvlText w:val="-"/>
      <w:lvlJc w:val="left"/>
      <w:pPr>
        <w:ind w:left="502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28A71CC"/>
    <w:multiLevelType w:val="hybridMultilevel"/>
    <w:tmpl w:val="39D61DB0"/>
    <w:lvl w:ilvl="0" w:tplc="B9B4BC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5"/>
  </w:num>
  <w:num w:numId="2" w16cid:durableId="1440685803">
    <w:abstractNumId w:val="1"/>
  </w:num>
  <w:num w:numId="3" w16cid:durableId="1493132937">
    <w:abstractNumId w:val="3"/>
  </w:num>
  <w:num w:numId="4" w16cid:durableId="478040952">
    <w:abstractNumId w:val="4"/>
  </w:num>
  <w:num w:numId="5" w16cid:durableId="1978223148">
    <w:abstractNumId w:val="0"/>
  </w:num>
  <w:num w:numId="6" w16cid:durableId="5031280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0055A"/>
    <w:rsid w:val="00004230"/>
    <w:rsid w:val="00005F4C"/>
    <w:rsid w:val="0001062F"/>
    <w:rsid w:val="00011AD4"/>
    <w:rsid w:val="000229D2"/>
    <w:rsid w:val="000328DE"/>
    <w:rsid w:val="0003369E"/>
    <w:rsid w:val="00036659"/>
    <w:rsid w:val="00044C26"/>
    <w:rsid w:val="00060C6A"/>
    <w:rsid w:val="00060E7C"/>
    <w:rsid w:val="000927D9"/>
    <w:rsid w:val="000A6BBF"/>
    <w:rsid w:val="000B6B47"/>
    <w:rsid w:val="000B7ED2"/>
    <w:rsid w:val="000C7135"/>
    <w:rsid w:val="000E1FFF"/>
    <w:rsid w:val="000F475F"/>
    <w:rsid w:val="000F73C0"/>
    <w:rsid w:val="00107FFC"/>
    <w:rsid w:val="0011092D"/>
    <w:rsid w:val="00112139"/>
    <w:rsid w:val="00112760"/>
    <w:rsid w:val="00113E9B"/>
    <w:rsid w:val="00114C9D"/>
    <w:rsid w:val="0011508F"/>
    <w:rsid w:val="001222D0"/>
    <w:rsid w:val="00126EAB"/>
    <w:rsid w:val="00135BDB"/>
    <w:rsid w:val="00153EBF"/>
    <w:rsid w:val="00156504"/>
    <w:rsid w:val="00160198"/>
    <w:rsid w:val="00161D28"/>
    <w:rsid w:val="00167521"/>
    <w:rsid w:val="00171812"/>
    <w:rsid w:val="001733AF"/>
    <w:rsid w:val="0018193E"/>
    <w:rsid w:val="001838A1"/>
    <w:rsid w:val="001900C6"/>
    <w:rsid w:val="001A5DC5"/>
    <w:rsid w:val="001B4B52"/>
    <w:rsid w:val="001D00A6"/>
    <w:rsid w:val="001D3E93"/>
    <w:rsid w:val="001E195E"/>
    <w:rsid w:val="001E22A9"/>
    <w:rsid w:val="001E5E3E"/>
    <w:rsid w:val="001F0C02"/>
    <w:rsid w:val="0020573F"/>
    <w:rsid w:val="0022019C"/>
    <w:rsid w:val="00226875"/>
    <w:rsid w:val="0022766B"/>
    <w:rsid w:val="002370C5"/>
    <w:rsid w:val="00240B22"/>
    <w:rsid w:val="00241A3E"/>
    <w:rsid w:val="002445DF"/>
    <w:rsid w:val="00247C34"/>
    <w:rsid w:val="0025218D"/>
    <w:rsid w:val="00262D25"/>
    <w:rsid w:val="00265A9F"/>
    <w:rsid w:val="00267E7F"/>
    <w:rsid w:val="00275BC5"/>
    <w:rsid w:val="00282127"/>
    <w:rsid w:val="002A17BF"/>
    <w:rsid w:val="002B168D"/>
    <w:rsid w:val="002B3DE4"/>
    <w:rsid w:val="002B455C"/>
    <w:rsid w:val="002B4B72"/>
    <w:rsid w:val="002B72B5"/>
    <w:rsid w:val="002D10CB"/>
    <w:rsid w:val="002D1390"/>
    <w:rsid w:val="002E7ED8"/>
    <w:rsid w:val="002F5B24"/>
    <w:rsid w:val="003037F7"/>
    <w:rsid w:val="00331E0C"/>
    <w:rsid w:val="00335296"/>
    <w:rsid w:val="00337548"/>
    <w:rsid w:val="00342BFA"/>
    <w:rsid w:val="00363C9B"/>
    <w:rsid w:val="00370DB8"/>
    <w:rsid w:val="00373712"/>
    <w:rsid w:val="003763B9"/>
    <w:rsid w:val="00382A4B"/>
    <w:rsid w:val="00382C09"/>
    <w:rsid w:val="00382EA6"/>
    <w:rsid w:val="0039224D"/>
    <w:rsid w:val="00394A81"/>
    <w:rsid w:val="00396A3D"/>
    <w:rsid w:val="003B4A95"/>
    <w:rsid w:val="003C0A94"/>
    <w:rsid w:val="003C6F4E"/>
    <w:rsid w:val="003D0B0E"/>
    <w:rsid w:val="003F12AD"/>
    <w:rsid w:val="003F3AF9"/>
    <w:rsid w:val="003F4917"/>
    <w:rsid w:val="00403C7D"/>
    <w:rsid w:val="00404A0C"/>
    <w:rsid w:val="00411EC9"/>
    <w:rsid w:val="00416FA1"/>
    <w:rsid w:val="0041773F"/>
    <w:rsid w:val="00464D66"/>
    <w:rsid w:val="00472996"/>
    <w:rsid w:val="004909A3"/>
    <w:rsid w:val="004B08DB"/>
    <w:rsid w:val="004B2665"/>
    <w:rsid w:val="004B3EBB"/>
    <w:rsid w:val="004C0D41"/>
    <w:rsid w:val="004D7E64"/>
    <w:rsid w:val="004D7F15"/>
    <w:rsid w:val="004E79C0"/>
    <w:rsid w:val="004F2543"/>
    <w:rsid w:val="00512773"/>
    <w:rsid w:val="00517324"/>
    <w:rsid w:val="00534C99"/>
    <w:rsid w:val="00543411"/>
    <w:rsid w:val="00543AE0"/>
    <w:rsid w:val="00543E29"/>
    <w:rsid w:val="00582585"/>
    <w:rsid w:val="00583676"/>
    <w:rsid w:val="00592013"/>
    <w:rsid w:val="00592DA4"/>
    <w:rsid w:val="005A2244"/>
    <w:rsid w:val="005A46E0"/>
    <w:rsid w:val="005D5A79"/>
    <w:rsid w:val="005D7B0E"/>
    <w:rsid w:val="005E04F0"/>
    <w:rsid w:val="005E445F"/>
    <w:rsid w:val="005E6F99"/>
    <w:rsid w:val="005F15E9"/>
    <w:rsid w:val="00606575"/>
    <w:rsid w:val="00611366"/>
    <w:rsid w:val="00615403"/>
    <w:rsid w:val="006364E9"/>
    <w:rsid w:val="00657ED4"/>
    <w:rsid w:val="006609CA"/>
    <w:rsid w:val="00661524"/>
    <w:rsid w:val="00661708"/>
    <w:rsid w:val="00672553"/>
    <w:rsid w:val="006746FE"/>
    <w:rsid w:val="00677EDD"/>
    <w:rsid w:val="006917A1"/>
    <w:rsid w:val="00696BD1"/>
    <w:rsid w:val="006B6DAA"/>
    <w:rsid w:val="006C10D0"/>
    <w:rsid w:val="006D2451"/>
    <w:rsid w:val="006D6CF7"/>
    <w:rsid w:val="006E5EFA"/>
    <w:rsid w:val="006F0B27"/>
    <w:rsid w:val="007005B4"/>
    <w:rsid w:val="007015E8"/>
    <w:rsid w:val="00711061"/>
    <w:rsid w:val="0071663D"/>
    <w:rsid w:val="00720C76"/>
    <w:rsid w:val="007229AB"/>
    <w:rsid w:val="00735399"/>
    <w:rsid w:val="00735C28"/>
    <w:rsid w:val="00737273"/>
    <w:rsid w:val="00751E0F"/>
    <w:rsid w:val="00753236"/>
    <w:rsid w:val="007554FD"/>
    <w:rsid w:val="007579C3"/>
    <w:rsid w:val="007615C5"/>
    <w:rsid w:val="0076409D"/>
    <w:rsid w:val="007658AB"/>
    <w:rsid w:val="0076615F"/>
    <w:rsid w:val="0077173C"/>
    <w:rsid w:val="00787605"/>
    <w:rsid w:val="00787956"/>
    <w:rsid w:val="00793435"/>
    <w:rsid w:val="007969C6"/>
    <w:rsid w:val="007A62EC"/>
    <w:rsid w:val="007B6D09"/>
    <w:rsid w:val="007B7C29"/>
    <w:rsid w:val="007C05B7"/>
    <w:rsid w:val="007C2A76"/>
    <w:rsid w:val="007C400F"/>
    <w:rsid w:val="007C7689"/>
    <w:rsid w:val="007E2232"/>
    <w:rsid w:val="00806BEF"/>
    <w:rsid w:val="00807545"/>
    <w:rsid w:val="00810977"/>
    <w:rsid w:val="00816845"/>
    <w:rsid w:val="00816AAE"/>
    <w:rsid w:val="00831B74"/>
    <w:rsid w:val="00854188"/>
    <w:rsid w:val="00875B82"/>
    <w:rsid w:val="00877771"/>
    <w:rsid w:val="0088025C"/>
    <w:rsid w:val="00887E94"/>
    <w:rsid w:val="00890BA7"/>
    <w:rsid w:val="008A38C2"/>
    <w:rsid w:val="008A7239"/>
    <w:rsid w:val="008C0492"/>
    <w:rsid w:val="008C5D29"/>
    <w:rsid w:val="008C68C3"/>
    <w:rsid w:val="008D0156"/>
    <w:rsid w:val="008D04A0"/>
    <w:rsid w:val="008D32A1"/>
    <w:rsid w:val="008D43E6"/>
    <w:rsid w:val="008D5558"/>
    <w:rsid w:val="008E0AFD"/>
    <w:rsid w:val="008E55C9"/>
    <w:rsid w:val="008E6E9D"/>
    <w:rsid w:val="008E7244"/>
    <w:rsid w:val="0092260B"/>
    <w:rsid w:val="0092271F"/>
    <w:rsid w:val="00943E18"/>
    <w:rsid w:val="009473B3"/>
    <w:rsid w:val="009506DA"/>
    <w:rsid w:val="00954550"/>
    <w:rsid w:val="009570A5"/>
    <w:rsid w:val="00973BB9"/>
    <w:rsid w:val="00997BEC"/>
    <w:rsid w:val="009A1D7A"/>
    <w:rsid w:val="009A52CC"/>
    <w:rsid w:val="009A6D24"/>
    <w:rsid w:val="009B0D6A"/>
    <w:rsid w:val="009E4792"/>
    <w:rsid w:val="009F66EA"/>
    <w:rsid w:val="009F6E01"/>
    <w:rsid w:val="00A06F0D"/>
    <w:rsid w:val="00A075EA"/>
    <w:rsid w:val="00A30A4C"/>
    <w:rsid w:val="00A434DF"/>
    <w:rsid w:val="00A45A7D"/>
    <w:rsid w:val="00A561D3"/>
    <w:rsid w:val="00A63458"/>
    <w:rsid w:val="00A81A82"/>
    <w:rsid w:val="00A9450E"/>
    <w:rsid w:val="00AB0705"/>
    <w:rsid w:val="00AB631B"/>
    <w:rsid w:val="00AC1A0D"/>
    <w:rsid w:val="00AC6D75"/>
    <w:rsid w:val="00AD0EE0"/>
    <w:rsid w:val="00AD23BE"/>
    <w:rsid w:val="00AD3353"/>
    <w:rsid w:val="00AD5FD3"/>
    <w:rsid w:val="00AD7F72"/>
    <w:rsid w:val="00AE1FDA"/>
    <w:rsid w:val="00AE3AF6"/>
    <w:rsid w:val="00B25C1F"/>
    <w:rsid w:val="00B26D9A"/>
    <w:rsid w:val="00B3300B"/>
    <w:rsid w:val="00B42E6D"/>
    <w:rsid w:val="00B51ACC"/>
    <w:rsid w:val="00B6163E"/>
    <w:rsid w:val="00B634EA"/>
    <w:rsid w:val="00B63BB6"/>
    <w:rsid w:val="00B77511"/>
    <w:rsid w:val="00B7751E"/>
    <w:rsid w:val="00B8671E"/>
    <w:rsid w:val="00B868DC"/>
    <w:rsid w:val="00BA07C6"/>
    <w:rsid w:val="00BA5549"/>
    <w:rsid w:val="00BB42D5"/>
    <w:rsid w:val="00BC36F3"/>
    <w:rsid w:val="00BD244A"/>
    <w:rsid w:val="00BD445E"/>
    <w:rsid w:val="00BD6C09"/>
    <w:rsid w:val="00BD7339"/>
    <w:rsid w:val="00BE0BFA"/>
    <w:rsid w:val="00BF1E4F"/>
    <w:rsid w:val="00BF3209"/>
    <w:rsid w:val="00BF60B5"/>
    <w:rsid w:val="00C01D11"/>
    <w:rsid w:val="00C050FF"/>
    <w:rsid w:val="00C1634D"/>
    <w:rsid w:val="00C24E16"/>
    <w:rsid w:val="00C464F8"/>
    <w:rsid w:val="00C55203"/>
    <w:rsid w:val="00C55842"/>
    <w:rsid w:val="00C57F80"/>
    <w:rsid w:val="00C611BC"/>
    <w:rsid w:val="00C613A4"/>
    <w:rsid w:val="00C62790"/>
    <w:rsid w:val="00C65331"/>
    <w:rsid w:val="00C719CA"/>
    <w:rsid w:val="00CB3E0E"/>
    <w:rsid w:val="00CB6624"/>
    <w:rsid w:val="00CB72C8"/>
    <w:rsid w:val="00CD4A52"/>
    <w:rsid w:val="00CD511B"/>
    <w:rsid w:val="00CE29AA"/>
    <w:rsid w:val="00CE6D52"/>
    <w:rsid w:val="00CF784B"/>
    <w:rsid w:val="00D05F9B"/>
    <w:rsid w:val="00D07A39"/>
    <w:rsid w:val="00D2653B"/>
    <w:rsid w:val="00D333DB"/>
    <w:rsid w:val="00D34D47"/>
    <w:rsid w:val="00D3634B"/>
    <w:rsid w:val="00D55BAE"/>
    <w:rsid w:val="00D65D2C"/>
    <w:rsid w:val="00D724B2"/>
    <w:rsid w:val="00D744CC"/>
    <w:rsid w:val="00D75F95"/>
    <w:rsid w:val="00D8197B"/>
    <w:rsid w:val="00D923D4"/>
    <w:rsid w:val="00DB08C1"/>
    <w:rsid w:val="00DB74E5"/>
    <w:rsid w:val="00DC25C3"/>
    <w:rsid w:val="00DC2C18"/>
    <w:rsid w:val="00DD2572"/>
    <w:rsid w:val="00DE6D02"/>
    <w:rsid w:val="00DF13C9"/>
    <w:rsid w:val="00E04391"/>
    <w:rsid w:val="00E110A0"/>
    <w:rsid w:val="00E57B4A"/>
    <w:rsid w:val="00E6630C"/>
    <w:rsid w:val="00E763F1"/>
    <w:rsid w:val="00E8258B"/>
    <w:rsid w:val="00E83F40"/>
    <w:rsid w:val="00EB0310"/>
    <w:rsid w:val="00EB0354"/>
    <w:rsid w:val="00EB347D"/>
    <w:rsid w:val="00EB673E"/>
    <w:rsid w:val="00ED3CD0"/>
    <w:rsid w:val="00EE5561"/>
    <w:rsid w:val="00EE63E8"/>
    <w:rsid w:val="00F0370A"/>
    <w:rsid w:val="00F1240C"/>
    <w:rsid w:val="00F1270A"/>
    <w:rsid w:val="00F14860"/>
    <w:rsid w:val="00F2333C"/>
    <w:rsid w:val="00F23C02"/>
    <w:rsid w:val="00F25ED1"/>
    <w:rsid w:val="00F34DF0"/>
    <w:rsid w:val="00F44B75"/>
    <w:rsid w:val="00F4650A"/>
    <w:rsid w:val="00F4655A"/>
    <w:rsid w:val="00F50D80"/>
    <w:rsid w:val="00F51AD2"/>
    <w:rsid w:val="00F55F78"/>
    <w:rsid w:val="00F61CB8"/>
    <w:rsid w:val="00F64A05"/>
    <w:rsid w:val="00F65BCA"/>
    <w:rsid w:val="00F74BD2"/>
    <w:rsid w:val="00F82D9A"/>
    <w:rsid w:val="00F84386"/>
    <w:rsid w:val="00F90E66"/>
    <w:rsid w:val="00FA492E"/>
    <w:rsid w:val="00FB2565"/>
    <w:rsid w:val="00FC2F6C"/>
    <w:rsid w:val="00FC4AF9"/>
    <w:rsid w:val="00FD0A6E"/>
    <w:rsid w:val="00FD79ED"/>
    <w:rsid w:val="00FF0F60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  <w:style w:type="paragraph" w:customStyle="1" w:styleId="p1">
    <w:name w:val="p1"/>
    <w:basedOn w:val="Normal"/>
    <w:rsid w:val="00BE0BF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9"/>
      <w:szCs w:val="39"/>
      <w:lang w:eastAsia="en-GB"/>
      <w14:ligatures w14:val="none"/>
    </w:rPr>
  </w:style>
  <w:style w:type="character" w:customStyle="1" w:styleId="apple-converted-space">
    <w:name w:val="apple-converted-space"/>
    <w:basedOn w:val="DefaultParagraphFont"/>
    <w:rsid w:val="00F82D9A"/>
  </w:style>
  <w:style w:type="character" w:styleId="Emphasis">
    <w:name w:val="Emphasis"/>
    <w:basedOn w:val="DefaultParagraphFont"/>
    <w:uiPriority w:val="20"/>
    <w:qFormat/>
    <w:rsid w:val="00F82D9A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5F15E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FD7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D79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D79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16</Pages>
  <Words>3134</Words>
  <Characters>17870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Ines Maria Lopes Claro</cp:lastModifiedBy>
  <cp:revision>203</cp:revision>
  <dcterms:created xsi:type="dcterms:W3CDTF">2025-11-25T09:19:00Z</dcterms:created>
  <dcterms:modified xsi:type="dcterms:W3CDTF">2025-12-09T16:28:00Z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56ba26ee-486d-4090-afa8-ce9c3115029f</vt:lpwstr>
  </property>
</Properties>
</file>