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11114F91" w14:textId="0362E014" w:rsidR="008F411B" w:rsidRDefault="008F411B">
      <w:pPr>
        <w:rPr>
          <w:rFonts w:ascii="Arial" w:hAnsi="Arial" w:cs="Arial"/>
          <w:color w:val="000000"/>
        </w:rPr>
      </w:pPr>
      <w:r w:rsidRPr="002F78D1">
        <w:rPr>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263B3A88" w14:textId="1A28B8D4" w:rsidR="00BB4A94" w:rsidRPr="00052D85" w:rsidRDefault="008F411B" w:rsidP="002F7579">
      <w:pPr>
        <w:rPr>
          <w:rFonts w:ascii="Verdana" w:hAnsi="Verdana"/>
          <w:b/>
          <w:sz w:val="20"/>
          <w:szCs w:val="20"/>
        </w:rPr>
      </w:pPr>
      <w:r>
        <w:rPr>
          <w:b/>
          <w:bCs/>
        </w:rPr>
        <w:t>Data Collection</w:t>
      </w:r>
      <w:r w:rsidR="002F78D1">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48486C71" w14:textId="502802D6" w:rsidR="008F411B" w:rsidRDefault="008F411B">
      <w:pPr>
        <w:rPr>
          <w:rFonts w:ascii="Arial" w:hAnsi="Arial" w:cs="Arial"/>
          <w:color w:val="AEAAAA" w:themeColor="background2" w:themeShade="BF"/>
          <w:sz w:val="20"/>
          <w:szCs w:val="20"/>
          <w:shd w:val="clear" w:color="auto" w:fill="FFFFFF"/>
        </w:rPr>
      </w:pPr>
      <w:r>
        <w:rPr>
          <w:b/>
          <w:bCs/>
        </w:rPr>
        <w:t>Data Extraction and Preparation</w:t>
      </w:r>
      <w:r w:rsidR="002F78D1">
        <w:rPr>
          <w:b/>
          <w:bCs/>
        </w:rPr>
        <w:br/>
      </w:r>
      <w:r w:rsidR="002F78D1" w:rsidRPr="002F78D1">
        <w:rPr>
          <w:rFonts w:ascii="Arial" w:hAnsi="Arial" w:cs="Arial"/>
          <w:color w:val="AEAAAA" w:themeColor="background2" w:themeShade="BF"/>
          <w:sz w:val="20"/>
          <w:szCs w:val="20"/>
          <w:shd w:val="clear" w:color="auto" w:fill="FFFFFF"/>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any advantages or disadvantages of these when used with your data-extraction and -preparation methods.</w:t>
      </w:r>
    </w:p>
    <w:p w14:paraId="252DDCB4" w14:textId="1E2E745C" w:rsidR="00B231E3" w:rsidRDefault="00B231E3">
      <w:pPr>
        <w:rPr>
          <w:b/>
          <w:bCs/>
          <w:color w:val="AEAAAA" w:themeColor="background2" w:themeShade="BF"/>
          <w:sz w:val="20"/>
          <w:szCs w:val="20"/>
        </w:rPr>
      </w:pPr>
    </w:p>
    <w:p w14:paraId="27BE31E6" w14:textId="02A13C66" w:rsidR="00B21C98" w:rsidRPr="002F78D1" w:rsidRDefault="002F7579">
      <w:pPr>
        <w:rPr>
          <w:b/>
          <w:bCs/>
          <w:color w:val="AEAAAA" w:themeColor="background2" w:themeShade="BF"/>
          <w:sz w:val="20"/>
          <w:szCs w:val="20"/>
        </w:rPr>
      </w:pPr>
      <w:r>
        <w:rPr>
          <w:rFonts w:ascii="Arial" w:hAnsi="Arial" w:cs="Arial"/>
          <w:color w:val="000000"/>
        </w:rPr>
        <w:lastRenderedPageBreak/>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lastRenderedPageBreak/>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lastRenderedPageBreak/>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lastRenderedPageBreak/>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Pr>
          <w:rFonts w:ascii="Arial" w:hAnsi="Arial" w:cs="Arial"/>
          <w:color w:val="000000"/>
        </w:rPr>
        <w:t xml:space="preserve">Remove </w:t>
      </w:r>
      <w:r w:rsidR="0062471F">
        <w:rPr>
          <w:rFonts w:ascii="Arial" w:hAnsi="Arial" w:cs="Arial"/>
          <w:color w:val="000000"/>
        </w:rPr>
        <w:t xml:space="preserve">columns </w:t>
      </w:r>
      <w:r w:rsidR="0062471F">
        <w:rPr>
          <w:rFonts w:ascii="Courier New" w:hAnsi="Courier New" w:cs="Courier New"/>
          <w:color w:val="000000"/>
        </w:rPr>
        <w:t xml:space="preserve">applicant_age_above_62 </w:t>
      </w:r>
      <w:r w:rsidR="0062471F">
        <w:rPr>
          <w:rFonts w:ascii="Arial" w:hAnsi="Arial" w:cs="Arial"/>
          <w:color w:val="000000"/>
        </w:rPr>
        <w:t>and</w:t>
      </w:r>
      <w:r w:rsidR="0062471F">
        <w:rPr>
          <w:rFonts w:ascii="Courier New" w:hAnsi="Courier New" w:cs="Courier New"/>
          <w:color w:val="000000"/>
        </w:rPr>
        <w:t xml:space="preserve"> co_applicant_age_above_62 </w:t>
      </w:r>
      <w:r w:rsidR="0062471F">
        <w:rPr>
          <w:rFonts w:ascii="Arial" w:hAnsi="Arial" w:cs="Arial"/>
          <w:color w:val="000000"/>
        </w:rPr>
        <w:t xml:space="preserve"> as these columns contain information reported in the </w:t>
      </w:r>
      <w:r w:rsidR="0062471F">
        <w:rPr>
          <w:rFonts w:ascii="Courier New" w:hAnsi="Courier New" w:cs="Courier New"/>
          <w:color w:val="000000"/>
        </w:rPr>
        <w:t xml:space="preserve">applicant_age </w:t>
      </w:r>
      <w:r w:rsidR="0062471F">
        <w:rPr>
          <w:rFonts w:ascii="Arial" w:hAnsi="Arial" w:cs="Arial"/>
          <w:color w:val="000000"/>
        </w:rPr>
        <w:t>and</w:t>
      </w:r>
      <w:r w:rsidR="0062471F">
        <w:rPr>
          <w:rFonts w:ascii="Courier New" w:hAnsi="Courier New" w:cs="Courier New"/>
          <w:color w:val="000000"/>
        </w:rPr>
        <w:t xml:space="preserve"> co_applicant_age </w:t>
      </w:r>
      <w:r w:rsidR="0062471F">
        <w:rPr>
          <w:rFonts w:ascii="Arial" w:hAnsi="Arial" w:cs="Arial"/>
          <w:color w:val="000000"/>
        </w:rPr>
        <w:t>columns.</w:t>
      </w:r>
    </w:p>
    <w:p w14:paraId="6A6D6DBA" w14:textId="679FD22E"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w:t>
      </w:r>
      <w:r>
        <w:rPr>
          <w:rFonts w:ascii="Arial" w:hAnsi="Arial" w:cs="Arial"/>
        </w:rPr>
        <w:lastRenderedPageBreak/>
        <w:t xml:space="preserve">“not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16803264" w:rsidR="00C62D17" w:rsidRDefault="005D3F25" w:rsidP="00C62D17">
      <w:pPr>
        <w:rPr>
          <w:rFonts w:ascii="Arial" w:hAnsi="Arial" w:cs="Arial"/>
        </w:rPr>
      </w:pPr>
      <w:r>
        <w:rPr>
          <w:noProof/>
        </w:rPr>
        <w:drawing>
          <wp:inline distT="0" distB="0" distL="0" distR="0" wp14:anchorId="3293E9EF" wp14:editId="551EB7DB">
            <wp:extent cx="4364966" cy="8627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661" cy="868801"/>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EC85E" w:rsidR="006677A0" w:rsidRDefault="00A50264">
      <w:pPr>
        <w:rPr>
          <w:noProof/>
        </w:rPr>
      </w:pPr>
      <w:r>
        <w:rPr>
          <w:noProof/>
        </w:rPr>
        <w:drawing>
          <wp:inline distT="0" distB="0" distL="0" distR="0" wp14:anchorId="1FF97F6A" wp14:editId="2A420620">
            <wp:extent cx="3990178"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788" cy="1552954"/>
                    </a:xfrm>
                    <a:prstGeom prst="rect">
                      <a:avLst/>
                    </a:prstGeom>
                  </pic:spPr>
                </pic:pic>
              </a:graphicData>
            </a:graphic>
          </wp:inline>
        </w:drawing>
      </w:r>
    </w:p>
    <w:p w14:paraId="4E981EE0" w14:textId="44896846" w:rsidR="001A21F5" w:rsidRDefault="00424E2B">
      <w:pPr>
        <w:rPr>
          <w:rFonts w:ascii="Arial" w:hAnsi="Arial" w:cs="Arial"/>
          <w:color w:val="000000"/>
        </w:rPr>
      </w:pPr>
      <w:r>
        <w:rPr>
          <w:rFonts w:ascii="Arial" w:hAnsi="Arial" w:cs="Arial"/>
          <w:color w:val="000000"/>
        </w:rPr>
        <w:t>Columns that have information about how the demographic data was collected is not useful for this analysis and is removed.</w:t>
      </w:r>
    </w:p>
    <w:p w14:paraId="7F4FBD25" w14:textId="39A102DD" w:rsidR="00424E2B" w:rsidRDefault="00424E2B">
      <w:pPr>
        <w:rPr>
          <w:rFonts w:ascii="Arial" w:hAnsi="Arial" w:cs="Arial"/>
          <w:color w:val="000000"/>
        </w:rPr>
      </w:pPr>
      <w:r>
        <w:rPr>
          <w:noProof/>
        </w:rPr>
        <w:drawing>
          <wp:inline distT="0" distB="0" distL="0" distR="0" wp14:anchorId="70F7B172" wp14:editId="4FC967E8">
            <wp:extent cx="4502989" cy="8106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163" cy="826147"/>
                    </a:xfrm>
                    <a:prstGeom prst="rect">
                      <a:avLst/>
                    </a:prstGeom>
                  </pic:spPr>
                </pic:pic>
              </a:graphicData>
            </a:graphic>
          </wp:inline>
        </w:drawing>
      </w: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lastRenderedPageBreak/>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1BB33BDD" w:rsidR="00585A42" w:rsidRDefault="0012650C" w:rsidP="00585A42">
      <w:pPr>
        <w:rPr>
          <w:rFonts w:ascii="Arial" w:hAnsi="Arial" w:cs="Arial"/>
          <w:color w:val="000000"/>
        </w:rPr>
      </w:pPr>
      <w:r>
        <w:rPr>
          <w:rFonts w:ascii="Arial" w:hAnsi="Arial" w:cs="Arial"/>
          <w:color w:val="000000"/>
        </w:rPr>
        <w:t>The ‘derived’ data in the columns above will be viewed with th</w:t>
      </w:r>
      <w:r w:rsidR="002D269C">
        <w:rPr>
          <w:rFonts w:ascii="Arial" w:hAnsi="Arial" w:cs="Arial"/>
          <w:color w:val="000000"/>
        </w:rPr>
        <w:t xml:space="preserve">eir corresponding columns to evaluate the quality of the derived information. Since the </w:t>
      </w:r>
      <w:r w:rsidR="002D269C" w:rsidRPr="00533C8F">
        <w:rPr>
          <w:rFonts w:ascii="Courier New" w:hAnsi="Courier New" w:cs="Courier New"/>
          <w:color w:val="000000"/>
        </w:rPr>
        <w:t xml:space="preserve">total_units </w:t>
      </w:r>
      <w:r w:rsidR="002D269C">
        <w:rPr>
          <w:rFonts w:ascii="Arial" w:hAnsi="Arial" w:cs="Arial"/>
          <w:color w:val="000000"/>
        </w:rPr>
        <w:t>column has already been removed, the construction_method column is retained for inclusion in the analysis.</w:t>
      </w:r>
    </w:p>
    <w:p w14:paraId="7853B478" w14:textId="320D4026" w:rsidR="00585A42" w:rsidRDefault="002D269C">
      <w:pPr>
        <w:rPr>
          <w:rFonts w:ascii="Arial" w:hAnsi="Arial" w:cs="Arial"/>
          <w:color w:val="000000"/>
        </w:rPr>
      </w:pPr>
      <w:r>
        <w:rPr>
          <w:noProof/>
        </w:rPr>
        <w:drawing>
          <wp:inline distT="0" distB="0" distL="0" distR="0" wp14:anchorId="4162C3DA" wp14:editId="1CC860C0">
            <wp:extent cx="4448175" cy="403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182" cy="412400"/>
                    </a:xfrm>
                    <a:prstGeom prst="rect">
                      <a:avLst/>
                    </a:prstGeom>
                  </pic:spPr>
                </pic:pic>
              </a:graphicData>
            </a:graphic>
          </wp:inline>
        </w:drawing>
      </w:r>
    </w:p>
    <w:p w14:paraId="2102DE95" w14:textId="08CD5C67" w:rsidR="00585A42" w:rsidRDefault="007D58D3">
      <w:pPr>
        <w:rPr>
          <w:rFonts w:ascii="Arial" w:hAnsi="Arial" w:cs="Arial"/>
          <w:color w:val="000000"/>
        </w:rPr>
      </w:pPr>
      <w:r>
        <w:rPr>
          <w:rFonts w:ascii="Arial" w:hAnsi="Arial" w:cs="Arial"/>
          <w:color w:val="000000"/>
        </w:rPr>
        <w:t>To evaluate whether the ‘derived’ columns for ethnicity, race</w:t>
      </w:r>
      <w:r w:rsidR="000D616E">
        <w:rPr>
          <w:rFonts w:ascii="Arial" w:hAnsi="Arial" w:cs="Arial"/>
          <w:color w:val="000000"/>
        </w:rPr>
        <w:t xml:space="preserve">, </w:t>
      </w:r>
      <w:r>
        <w:rPr>
          <w:rFonts w:ascii="Arial" w:hAnsi="Arial" w:cs="Arial"/>
          <w:color w:val="000000"/>
        </w:rPr>
        <w:t>sex</w:t>
      </w:r>
      <w:r w:rsidR="000D616E">
        <w:rPr>
          <w:rFonts w:ascii="Arial" w:hAnsi="Arial" w:cs="Arial"/>
          <w:color w:val="000000"/>
        </w:rPr>
        <w:t xml:space="preserve">, and loan product type </w:t>
      </w:r>
      <w:r>
        <w:rPr>
          <w:rFonts w:ascii="Arial" w:hAnsi="Arial" w:cs="Arial"/>
          <w:color w:val="000000"/>
        </w:rPr>
        <w:t xml:space="preserve">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3BCB4C90" w14:textId="65B5EB5A" w:rsidR="00533C8F" w:rsidRPr="00533C8F" w:rsidRDefault="00533C8F">
      <w:pPr>
        <w:rPr>
          <w:rFonts w:ascii="Arial" w:hAnsi="Arial" w:cs="Arial"/>
          <w:color w:val="000000"/>
        </w:rPr>
      </w:pPr>
      <w:r>
        <w:rPr>
          <w:rFonts w:ascii="Arial" w:hAnsi="Arial" w:cs="Arial"/>
          <w:color w:val="000000"/>
        </w:rPr>
        <w:t xml:space="preserve">Using the </w:t>
      </w:r>
      <w:r>
        <w:rPr>
          <w:rFonts w:ascii="Arial" w:hAnsi="Arial" w:cs="Arial"/>
          <w:b/>
          <w:bCs/>
          <w:color w:val="000000"/>
        </w:rPr>
        <w:t>describe()</w:t>
      </w:r>
      <w:r>
        <w:rPr>
          <w:rFonts w:ascii="Arial" w:hAnsi="Arial" w:cs="Arial"/>
          <w:color w:val="000000"/>
        </w:rPr>
        <w:t xml:space="preserve"> method on the derived_msa_md, census_tract and county_code columns gives a quick comparison. </w:t>
      </w:r>
    </w:p>
    <w:p w14:paraId="4D8842BF" w14:textId="0F12B8FC" w:rsidR="000D616E" w:rsidRDefault="00533C8F">
      <w:pPr>
        <w:rPr>
          <w:rFonts w:ascii="Arial" w:hAnsi="Arial" w:cs="Arial"/>
          <w:color w:val="000000"/>
        </w:rPr>
      </w:pPr>
      <w:r>
        <w:rPr>
          <w:noProof/>
        </w:rPr>
        <w:lastRenderedPageBreak/>
        <w:drawing>
          <wp:inline distT="0" distB="0" distL="0" distR="0" wp14:anchorId="734223E7" wp14:editId="1D405B57">
            <wp:extent cx="5943600" cy="1484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4630"/>
                    </a:xfrm>
                    <a:prstGeom prst="rect">
                      <a:avLst/>
                    </a:prstGeom>
                  </pic:spPr>
                </pic:pic>
              </a:graphicData>
            </a:graphic>
          </wp:inline>
        </w:drawing>
      </w:r>
    </w:p>
    <w:p w14:paraId="5C4F547E" w14:textId="6A694169" w:rsidR="00533C8F" w:rsidRDefault="00533C8F">
      <w:pPr>
        <w:rPr>
          <w:rFonts w:ascii="Arial" w:hAnsi="Arial" w:cs="Arial"/>
          <w:color w:val="000000"/>
        </w:rPr>
      </w:pPr>
      <w:r>
        <w:rPr>
          <w:rFonts w:ascii="Arial" w:hAnsi="Arial" w:cs="Arial"/>
          <w:color w:val="000000"/>
        </w:rPr>
        <w:t>The derived_msa_md column will be retained as the number of distinct values for observations is much lower than the census_tract and county_code columns and will reduce the dimensionality of the data that is analyzed.</w:t>
      </w:r>
    </w:p>
    <w:p w14:paraId="24FD3580" w14:textId="523FB0CD" w:rsidR="00533C8F" w:rsidRDefault="00533C8F">
      <w:pPr>
        <w:rPr>
          <w:rFonts w:ascii="Arial" w:hAnsi="Arial" w:cs="Arial"/>
          <w:color w:val="000000"/>
        </w:rPr>
      </w:pPr>
      <w:r>
        <w:rPr>
          <w:noProof/>
        </w:rPr>
        <w:drawing>
          <wp:inline distT="0" distB="0" distL="0" distR="0" wp14:anchorId="706E8A7A" wp14:editId="667F7496">
            <wp:extent cx="3667125" cy="3098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056" cy="319265"/>
                    </a:xfrm>
                    <a:prstGeom prst="rect">
                      <a:avLst/>
                    </a:prstGeom>
                  </pic:spPr>
                </pic:pic>
              </a:graphicData>
            </a:graphic>
          </wp:inline>
        </w:drawing>
      </w:r>
    </w:p>
    <w:p w14:paraId="450F9E70" w14:textId="237A701E" w:rsidR="000E05CC" w:rsidRDefault="000E05CC">
      <w:pPr>
        <w:rPr>
          <w:rFonts w:ascii="Arial" w:hAnsi="Arial" w:cs="Arial"/>
          <w:color w:val="000000"/>
        </w:rPr>
      </w:pPr>
      <w:r>
        <w:rPr>
          <w:rFonts w:ascii="Arial" w:hAnsi="Arial" w:cs="Arial"/>
          <w:color w:val="000000"/>
        </w:rPr>
        <w:t xml:space="preserve">Referring </w:t>
      </w:r>
      <w:r w:rsidR="007C720C">
        <w:rPr>
          <w:rFonts w:ascii="Arial" w:hAnsi="Arial" w:cs="Arial"/>
          <w:color w:val="000000"/>
        </w:rPr>
        <w:t xml:space="preserve">again </w:t>
      </w:r>
      <w:r>
        <w:rPr>
          <w:rFonts w:ascii="Arial" w:hAnsi="Arial" w:cs="Arial"/>
          <w:color w:val="000000"/>
        </w:rPr>
        <w:t>to the HMDA Documentation for each column in the dataset, many columns contain information that cannot or will not be used for this analysis.</w:t>
      </w:r>
    </w:p>
    <w:p w14:paraId="1210C063" w14:textId="5F86FA25" w:rsidR="000E05CC" w:rsidRDefault="00E1553C">
      <w:pPr>
        <w:rPr>
          <w:rFonts w:ascii="Arial" w:hAnsi="Arial" w:cs="Arial"/>
          <w:color w:val="000000"/>
        </w:rPr>
      </w:pPr>
      <w:r>
        <w:rPr>
          <w:noProof/>
        </w:rPr>
        <w:drawing>
          <wp:inline distT="0" distB="0" distL="0" distR="0" wp14:anchorId="58374571" wp14:editId="3B89E8DE">
            <wp:extent cx="5469147" cy="917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3570" cy="928174"/>
                    </a:xfrm>
                    <a:prstGeom prst="rect">
                      <a:avLst/>
                    </a:prstGeom>
                  </pic:spPr>
                </pic:pic>
              </a:graphicData>
            </a:graphic>
          </wp:inline>
        </w:drawing>
      </w: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lastRenderedPageBreak/>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lastRenderedPageBreak/>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493" cy="2168999"/>
                    </a:xfrm>
                    <a:prstGeom prst="rect">
                      <a:avLst/>
                    </a:prstGeom>
                  </pic:spPr>
                </pic:pic>
              </a:graphicData>
            </a:graphic>
          </wp:inline>
        </w:drawing>
      </w:r>
    </w:p>
    <w:p w14:paraId="723DE9DA" w14:textId="5E378458"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4278" cy="1466232"/>
                    </a:xfrm>
                    <a:prstGeom prst="rect">
                      <a:avLst/>
                    </a:prstGeom>
                  </pic:spPr>
                </pic:pic>
              </a:graphicData>
            </a:graphic>
          </wp:inline>
        </w:drawing>
      </w:r>
    </w:p>
    <w:p w14:paraId="3773D690" w14:textId="3DA2D9EB" w:rsidR="000120F5" w:rsidRPr="000120F5" w:rsidRDefault="002D3624">
      <w:pPr>
        <w:rPr>
          <w:rFonts w:ascii="Arial" w:hAnsi="Arial" w:cs="Arial"/>
          <w:noProof/>
        </w:rPr>
      </w:pPr>
      <w:r w:rsidRPr="00C53599">
        <w:rPr>
          <w:rFonts w:ascii="Arial" w:hAnsi="Arial" w:cs="Arial"/>
          <w:noProof/>
        </w:rPr>
        <w:t xml:space="preserve">The numeric levels 4,5, and 6 were removed from the dataset in previous steps, which leaves the remaining levels of ‘approved’ and ‘denied’ and thus providing a </w:t>
      </w:r>
      <w:r w:rsidR="00913ED8">
        <w:rPr>
          <w:rFonts w:ascii="Arial" w:hAnsi="Arial" w:cs="Arial"/>
          <w:noProof/>
        </w:rPr>
        <w:t xml:space="preserve">single </w:t>
      </w:r>
      <w:r w:rsidRPr="00C53599">
        <w:rPr>
          <w:rFonts w:ascii="Arial" w:hAnsi="Arial" w:cs="Arial"/>
          <w:noProof/>
        </w:rPr>
        <w:t>binary response variable for regression analysis.</w:t>
      </w:r>
    </w:p>
    <w:p w14:paraId="20E3E133" w14:textId="79986404" w:rsidR="008F411B" w:rsidRDefault="000120F5">
      <w:pPr>
        <w:rPr>
          <w:b/>
          <w:bCs/>
        </w:rPr>
      </w:pPr>
      <w:r>
        <w:rPr>
          <w:noProof/>
        </w:rPr>
        <w:lastRenderedPageBreak/>
        <w:drawing>
          <wp:inline distT="0" distB="0" distL="0" distR="0" wp14:anchorId="6641F8F8" wp14:editId="62300F27">
            <wp:extent cx="5011947" cy="2916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8701" cy="2925887"/>
                    </a:xfrm>
                    <a:prstGeom prst="rect">
                      <a:avLst/>
                    </a:prstGeom>
                  </pic:spPr>
                </pic:pic>
              </a:graphicData>
            </a:graphic>
          </wp:inline>
        </w:drawing>
      </w:r>
    </w:p>
    <w:p w14:paraId="75D0DC8C" w14:textId="2118BE5B" w:rsidR="008F411B" w:rsidRDefault="000120F5" w:rsidP="008F411B">
      <w:r>
        <w:t>Numeric factor levels are converted to descriptive text for the remaining factor columns.</w:t>
      </w:r>
    </w:p>
    <w:p w14:paraId="4D4B6CDE" w14:textId="5EE68DAA" w:rsidR="000120F5" w:rsidRDefault="000120F5" w:rsidP="008F411B">
      <w:r>
        <w:rPr>
          <w:noProof/>
        </w:rPr>
        <w:drawing>
          <wp:inline distT="0" distB="0" distL="0" distR="0" wp14:anchorId="22403E84" wp14:editId="06B8F464">
            <wp:extent cx="4327661" cy="1399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6652" cy="1421584"/>
                    </a:xfrm>
                    <a:prstGeom prst="rect">
                      <a:avLst/>
                    </a:prstGeom>
                  </pic:spPr>
                </pic:pic>
              </a:graphicData>
            </a:graphic>
          </wp:inline>
        </w:drawing>
      </w:r>
    </w:p>
    <w:p w14:paraId="4DD589C0" w14:textId="629EA627" w:rsidR="000120F5" w:rsidRDefault="000120F5" w:rsidP="008F411B">
      <w:pPr>
        <w:rPr>
          <w:noProof/>
        </w:rPr>
      </w:pPr>
      <w:r w:rsidRPr="000120F5">
        <w:rPr>
          <w:noProof/>
        </w:rPr>
        <w:t xml:space="preserve"> </w:t>
      </w:r>
      <w:r>
        <w:rPr>
          <w:noProof/>
        </w:rPr>
        <w:drawing>
          <wp:inline distT="0" distB="0" distL="0" distR="0" wp14:anchorId="7C0472A3" wp14:editId="67B1619B">
            <wp:extent cx="4201064" cy="94931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6224" cy="959517"/>
                    </a:xfrm>
                    <a:prstGeom prst="rect">
                      <a:avLst/>
                    </a:prstGeom>
                  </pic:spPr>
                </pic:pic>
              </a:graphicData>
            </a:graphic>
          </wp:inline>
        </w:drawing>
      </w:r>
    </w:p>
    <w:p w14:paraId="7B5900E7" w14:textId="74B8ABC7" w:rsidR="000120F5" w:rsidRDefault="000120F5" w:rsidP="008F411B">
      <w:r>
        <w:rPr>
          <w:noProof/>
        </w:rPr>
        <w:drawing>
          <wp:inline distT="0" distB="0" distL="0" distR="0" wp14:anchorId="11655DDD" wp14:editId="6E738284">
            <wp:extent cx="4834270" cy="105259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8973" cy="1075388"/>
                    </a:xfrm>
                    <a:prstGeom prst="rect">
                      <a:avLst/>
                    </a:prstGeom>
                  </pic:spPr>
                </pic:pic>
              </a:graphicData>
            </a:graphic>
          </wp:inline>
        </w:drawing>
      </w:r>
    </w:p>
    <w:p w14:paraId="6BA2E6EE" w14:textId="586DC048" w:rsidR="000120F5" w:rsidRDefault="000120F5" w:rsidP="008F411B">
      <w:r>
        <w:rPr>
          <w:noProof/>
        </w:rPr>
        <w:drawing>
          <wp:inline distT="0" distB="0" distL="0" distR="0" wp14:anchorId="592841E0" wp14:editId="1B66CBD6">
            <wp:extent cx="5262113" cy="10653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3508" cy="1087907"/>
                    </a:xfrm>
                    <a:prstGeom prst="rect">
                      <a:avLst/>
                    </a:prstGeom>
                  </pic:spPr>
                </pic:pic>
              </a:graphicData>
            </a:graphic>
          </wp:inline>
        </w:drawing>
      </w:r>
    </w:p>
    <w:p w14:paraId="057672E9" w14:textId="2C9E0463" w:rsidR="000120F5" w:rsidRDefault="000120F5" w:rsidP="008F411B">
      <w:r>
        <w:rPr>
          <w:noProof/>
        </w:rPr>
        <w:lastRenderedPageBreak/>
        <w:drawing>
          <wp:inline distT="0" distB="0" distL="0" distR="0" wp14:anchorId="73C4100B" wp14:editId="024AB68B">
            <wp:extent cx="4383274" cy="106562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4768" cy="1102456"/>
                    </a:xfrm>
                    <a:prstGeom prst="rect">
                      <a:avLst/>
                    </a:prstGeom>
                  </pic:spPr>
                </pic:pic>
              </a:graphicData>
            </a:graphic>
          </wp:inline>
        </w:drawing>
      </w:r>
    </w:p>
    <w:p w14:paraId="451B0276" w14:textId="6261D5A2" w:rsidR="000120F5" w:rsidRDefault="000120F5" w:rsidP="008F411B">
      <w:r>
        <w:rPr>
          <w:noProof/>
        </w:rPr>
        <w:drawing>
          <wp:inline distT="0" distB="0" distL="0" distR="0" wp14:anchorId="537E1988" wp14:editId="7C030931">
            <wp:extent cx="5541669" cy="107044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2002" cy="1082096"/>
                    </a:xfrm>
                    <a:prstGeom prst="rect">
                      <a:avLst/>
                    </a:prstGeom>
                  </pic:spPr>
                </pic:pic>
              </a:graphicData>
            </a:graphic>
          </wp:inline>
        </w:drawing>
      </w:r>
    </w:p>
    <w:p w14:paraId="5E4D8942" w14:textId="4204FE94" w:rsidR="000120F5" w:rsidRDefault="000120F5" w:rsidP="008F411B">
      <w:r>
        <w:rPr>
          <w:noProof/>
        </w:rPr>
        <w:drawing>
          <wp:inline distT="0" distB="0" distL="0" distR="0" wp14:anchorId="7D15C821" wp14:editId="1D6270CA">
            <wp:extent cx="5667555" cy="10378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9288" cy="1047314"/>
                    </a:xfrm>
                    <a:prstGeom prst="rect">
                      <a:avLst/>
                    </a:prstGeom>
                  </pic:spPr>
                </pic:pic>
              </a:graphicData>
            </a:graphic>
          </wp:inline>
        </w:drawing>
      </w:r>
    </w:p>
    <w:p w14:paraId="54A74237" w14:textId="15D292CC" w:rsidR="000120F5" w:rsidRDefault="000120F5" w:rsidP="008F411B">
      <w:r>
        <w:rPr>
          <w:noProof/>
        </w:rPr>
        <w:drawing>
          <wp:inline distT="0" distB="0" distL="0" distR="0" wp14:anchorId="1DE6E78B" wp14:editId="494276C0">
            <wp:extent cx="4702990" cy="1039582"/>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4373" cy="1112833"/>
                    </a:xfrm>
                    <a:prstGeom prst="rect">
                      <a:avLst/>
                    </a:prstGeom>
                  </pic:spPr>
                </pic:pic>
              </a:graphicData>
            </a:graphic>
          </wp:inline>
        </w:drawing>
      </w:r>
    </w:p>
    <w:p w14:paraId="4A5656EE" w14:textId="0A71D131" w:rsidR="00627E66" w:rsidRDefault="00627E66" w:rsidP="008F411B">
      <w:r>
        <w:rPr>
          <w:noProof/>
        </w:rPr>
        <w:drawing>
          <wp:inline distT="0" distB="0" distL="0" distR="0" wp14:anchorId="4B730996" wp14:editId="5611C16C">
            <wp:extent cx="5210972" cy="11657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57383" cy="1198543"/>
                    </a:xfrm>
                    <a:prstGeom prst="rect">
                      <a:avLst/>
                    </a:prstGeom>
                  </pic:spPr>
                </pic:pic>
              </a:graphicData>
            </a:graphic>
          </wp:inline>
        </w:drawing>
      </w:r>
    </w:p>
    <w:p w14:paraId="3C5DD22B" w14:textId="25D620C6" w:rsidR="000120F5" w:rsidRDefault="000120F5" w:rsidP="008F411B">
      <w:r>
        <w:rPr>
          <w:noProof/>
        </w:rPr>
        <w:drawing>
          <wp:inline distT="0" distB="0" distL="0" distR="0" wp14:anchorId="2D107F09" wp14:editId="6BA37FFC">
            <wp:extent cx="5296619" cy="937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0679" cy="999736"/>
                    </a:xfrm>
                    <a:prstGeom prst="rect">
                      <a:avLst/>
                    </a:prstGeom>
                  </pic:spPr>
                </pic:pic>
              </a:graphicData>
            </a:graphic>
          </wp:inline>
        </w:drawing>
      </w:r>
    </w:p>
    <w:p w14:paraId="22B40C12" w14:textId="1E8A3646" w:rsidR="000120F5" w:rsidRDefault="000120F5" w:rsidP="008F411B">
      <w:r>
        <w:rPr>
          <w:noProof/>
        </w:rPr>
        <w:drawing>
          <wp:inline distT="0" distB="0" distL="0" distR="0" wp14:anchorId="351C4990" wp14:editId="32C24FAA">
            <wp:extent cx="4162154" cy="115576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80090" cy="1160740"/>
                    </a:xfrm>
                    <a:prstGeom prst="rect">
                      <a:avLst/>
                    </a:prstGeom>
                  </pic:spPr>
                </pic:pic>
              </a:graphicData>
            </a:graphic>
          </wp:inline>
        </w:drawing>
      </w:r>
    </w:p>
    <w:p w14:paraId="3750E217" w14:textId="3DBE6D63" w:rsidR="000120F5" w:rsidRDefault="000120F5" w:rsidP="008F411B">
      <w:r>
        <w:rPr>
          <w:noProof/>
        </w:rPr>
        <w:lastRenderedPageBreak/>
        <w:drawing>
          <wp:inline distT="0" distB="0" distL="0" distR="0" wp14:anchorId="2FC3CE4A" wp14:editId="54AA531E">
            <wp:extent cx="4149306" cy="95589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707" cy="974420"/>
                    </a:xfrm>
                    <a:prstGeom prst="rect">
                      <a:avLst/>
                    </a:prstGeom>
                  </pic:spPr>
                </pic:pic>
              </a:graphicData>
            </a:graphic>
          </wp:inline>
        </w:drawing>
      </w:r>
    </w:p>
    <w:p w14:paraId="4D773985" w14:textId="3FDB5A3B" w:rsidR="000120F5" w:rsidRDefault="000120F5" w:rsidP="008F411B">
      <w:r>
        <w:rPr>
          <w:noProof/>
        </w:rPr>
        <w:drawing>
          <wp:inline distT="0" distB="0" distL="0" distR="0" wp14:anchorId="7EA1D407" wp14:editId="298C8255">
            <wp:extent cx="4485736" cy="1054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7466" cy="1068849"/>
                    </a:xfrm>
                    <a:prstGeom prst="rect">
                      <a:avLst/>
                    </a:prstGeom>
                  </pic:spPr>
                </pic:pic>
              </a:graphicData>
            </a:graphic>
          </wp:inline>
        </w:drawing>
      </w:r>
    </w:p>
    <w:p w14:paraId="5D2170C2" w14:textId="696D3073" w:rsidR="000120F5" w:rsidRDefault="000120F5" w:rsidP="008F411B">
      <w:r>
        <w:rPr>
          <w:noProof/>
        </w:rPr>
        <w:drawing>
          <wp:inline distT="0" distB="0" distL="0" distR="0" wp14:anchorId="1846036B" wp14:editId="79477B02">
            <wp:extent cx="5132717" cy="1248084"/>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0964" cy="1271974"/>
                    </a:xfrm>
                    <a:prstGeom prst="rect">
                      <a:avLst/>
                    </a:prstGeom>
                  </pic:spPr>
                </pic:pic>
              </a:graphicData>
            </a:graphic>
          </wp:inline>
        </w:drawing>
      </w:r>
    </w:p>
    <w:p w14:paraId="1CE89F8B" w14:textId="39994CAD" w:rsidR="000120F5" w:rsidRDefault="000120F5" w:rsidP="008F411B">
      <w:r>
        <w:rPr>
          <w:noProof/>
        </w:rPr>
        <w:drawing>
          <wp:inline distT="0" distB="0" distL="0" distR="0" wp14:anchorId="0BA5F053" wp14:editId="29450B20">
            <wp:extent cx="5469147" cy="12662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8208" cy="1279875"/>
                    </a:xfrm>
                    <a:prstGeom prst="rect">
                      <a:avLst/>
                    </a:prstGeom>
                  </pic:spPr>
                </pic:pic>
              </a:graphicData>
            </a:graphic>
          </wp:inline>
        </w:drawing>
      </w:r>
    </w:p>
    <w:p w14:paraId="491F6828" w14:textId="0580FEB5" w:rsidR="000120F5" w:rsidRDefault="000120F5" w:rsidP="008F411B">
      <w:r>
        <w:rPr>
          <w:noProof/>
        </w:rPr>
        <w:drawing>
          <wp:inline distT="0" distB="0" distL="0" distR="0" wp14:anchorId="5F2665F8" wp14:editId="46F31F02">
            <wp:extent cx="4735902" cy="1437468"/>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4246" cy="1464283"/>
                    </a:xfrm>
                    <a:prstGeom prst="rect">
                      <a:avLst/>
                    </a:prstGeom>
                  </pic:spPr>
                </pic:pic>
              </a:graphicData>
            </a:graphic>
          </wp:inline>
        </w:drawing>
      </w:r>
    </w:p>
    <w:p w14:paraId="40B819D4" w14:textId="04C18D20" w:rsidR="000120F5" w:rsidRDefault="000120F5" w:rsidP="008F411B">
      <w:r>
        <w:rPr>
          <w:noProof/>
        </w:rPr>
        <w:lastRenderedPageBreak/>
        <w:drawing>
          <wp:inline distT="0" distB="0" distL="0" distR="0" wp14:anchorId="5EB9F72D" wp14:editId="313F98C4">
            <wp:extent cx="4856672" cy="1849272"/>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0170" cy="1881066"/>
                    </a:xfrm>
                    <a:prstGeom prst="rect">
                      <a:avLst/>
                    </a:prstGeom>
                  </pic:spPr>
                </pic:pic>
              </a:graphicData>
            </a:graphic>
          </wp:inline>
        </w:drawing>
      </w:r>
    </w:p>
    <w:p w14:paraId="104FB867" w14:textId="78BDA0CB" w:rsidR="000120F5" w:rsidRDefault="000120F5" w:rsidP="008F411B">
      <w:r>
        <w:rPr>
          <w:noProof/>
        </w:rPr>
        <w:drawing>
          <wp:inline distT="0" distB="0" distL="0" distR="0" wp14:anchorId="046AA6B4" wp14:editId="49A76387">
            <wp:extent cx="4885333" cy="18727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9620" cy="1885854"/>
                    </a:xfrm>
                    <a:prstGeom prst="rect">
                      <a:avLst/>
                    </a:prstGeom>
                  </pic:spPr>
                </pic:pic>
              </a:graphicData>
            </a:graphic>
          </wp:inline>
        </w:drawing>
      </w:r>
    </w:p>
    <w:p w14:paraId="1DCE8249" w14:textId="26E018E4" w:rsidR="000120F5" w:rsidRDefault="000120F5" w:rsidP="008F411B">
      <w:r>
        <w:rPr>
          <w:noProof/>
        </w:rPr>
        <w:drawing>
          <wp:inline distT="0" distB="0" distL="0" distR="0" wp14:anchorId="7E27A151" wp14:editId="79CE25A9">
            <wp:extent cx="5158596" cy="1962031"/>
            <wp:effectExtent l="0" t="0" r="444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2003" cy="2005164"/>
                    </a:xfrm>
                    <a:prstGeom prst="rect">
                      <a:avLst/>
                    </a:prstGeom>
                  </pic:spPr>
                </pic:pic>
              </a:graphicData>
            </a:graphic>
          </wp:inline>
        </w:drawing>
      </w:r>
    </w:p>
    <w:p w14:paraId="04AF85FD" w14:textId="44C42CB7" w:rsidR="000120F5" w:rsidRDefault="000120F5" w:rsidP="008F411B">
      <w:r>
        <w:rPr>
          <w:noProof/>
        </w:rPr>
        <w:drawing>
          <wp:inline distT="0" distB="0" distL="0" distR="0" wp14:anchorId="34F438A8" wp14:editId="4B935A61">
            <wp:extent cx="4989605" cy="1854044"/>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92578" cy="1892307"/>
                    </a:xfrm>
                    <a:prstGeom prst="rect">
                      <a:avLst/>
                    </a:prstGeom>
                  </pic:spPr>
                </pic:pic>
              </a:graphicData>
            </a:graphic>
          </wp:inline>
        </w:drawing>
      </w:r>
    </w:p>
    <w:p w14:paraId="34375232" w14:textId="5DB29EBC" w:rsidR="008D7795" w:rsidRDefault="008D7795">
      <w:pPr>
        <w:rPr>
          <w:b/>
          <w:bCs/>
        </w:rPr>
      </w:pPr>
      <w:r>
        <w:rPr>
          <w:noProof/>
        </w:rPr>
        <w:lastRenderedPageBreak/>
        <w:drawing>
          <wp:inline distT="0" distB="0" distL="0" distR="0" wp14:anchorId="28806F82" wp14:editId="02B80BC3">
            <wp:extent cx="4528868" cy="97496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6292" cy="1004549"/>
                    </a:xfrm>
                    <a:prstGeom prst="rect">
                      <a:avLst/>
                    </a:prstGeom>
                  </pic:spPr>
                </pic:pic>
              </a:graphicData>
            </a:graphic>
          </wp:inline>
        </w:drawing>
      </w:r>
    </w:p>
    <w:p w14:paraId="576E7571" w14:textId="5B53AD97" w:rsidR="008F411B" w:rsidRPr="002F78D1" w:rsidRDefault="008F411B">
      <w:pPr>
        <w:rPr>
          <w:sz w:val="20"/>
          <w:szCs w:val="20"/>
        </w:rPr>
      </w:pPr>
      <w:r>
        <w:rPr>
          <w:b/>
          <w:bCs/>
        </w:rPr>
        <w:t>Analysis</w:t>
      </w:r>
      <w:r w:rsidR="002F78D1">
        <w:rPr>
          <w:b/>
          <w:bCs/>
        </w:rPr>
        <w:br/>
      </w:r>
      <w:r w:rsidR="002F78D1" w:rsidRPr="002F78D1">
        <w:rPr>
          <w:rFonts w:ascii="Arial" w:hAnsi="Arial" w:cs="Arial"/>
          <w:color w:val="AEAAAA" w:themeColor="background2" w:themeShade="BF"/>
          <w:sz w:val="20"/>
          <w:szCs w:val="20"/>
          <w:shd w:val="clear" w:color="auto" w:fill="FFFFFF"/>
        </w:rPr>
        <w:t>Report on your data-analysis process by describing the analysis technique(s) you used to appropriately analyze the data and by justifying the tools used in your data analysis. Include the calculations you performed and their outputs. Justify how you selected the analysis technique(s) you used, including any advantages or disadvantages of these technique(s).</w:t>
      </w:r>
    </w:p>
    <w:p w14:paraId="7827849D" w14:textId="77777777" w:rsidR="00091A46" w:rsidRPr="00E864E0" w:rsidRDefault="00091A46" w:rsidP="00091A46">
      <w:pPr>
        <w:spacing w:after="0" w:line="240" w:lineRule="auto"/>
        <w:rPr>
          <w:rFonts w:ascii="Verdana" w:hAnsi="Verdana"/>
          <w:sz w:val="20"/>
          <w:szCs w:val="20"/>
        </w:rPr>
      </w:pPr>
      <w:r>
        <w:rPr>
          <w:rFonts w:ascii="Arial" w:hAnsi="Arial" w:cs="Arial"/>
          <w:color w:val="000000"/>
        </w:rPr>
        <w:t>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37152F8C" w14:textId="5F79D4E3" w:rsidR="008D7795" w:rsidRDefault="00091A46">
      <w:pPr>
        <w:rPr>
          <w:rFonts w:ascii="Arial" w:hAnsi="Arial" w:cs="Arial"/>
          <w:color w:val="000000"/>
        </w:rPr>
      </w:pPr>
      <w:r>
        <w:rPr>
          <w:rFonts w:ascii="Arial" w:hAnsi="Arial" w:cs="Arial"/>
          <w:color w:val="000000"/>
        </w:rPr>
        <w:t xml:space="preserve">For this project </w:t>
      </w:r>
      <w:r w:rsidR="008D7795">
        <w:rPr>
          <w:rFonts w:ascii="Arial" w:hAnsi="Arial" w:cs="Arial"/>
          <w:color w:val="000000"/>
        </w:rPr>
        <w:t>used</w:t>
      </w:r>
      <w:r>
        <w:rPr>
          <w:rFonts w:ascii="Arial" w:hAnsi="Arial" w:cs="Arial"/>
          <w:color w:val="000000"/>
        </w:rPr>
        <w:t xml:space="preserv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w:t>
      </w:r>
      <w:r w:rsidR="008D7795">
        <w:rPr>
          <w:rFonts w:ascii="Arial" w:hAnsi="Arial" w:cs="Arial"/>
          <w:color w:val="000000"/>
        </w:rPr>
        <w:t>s.</w:t>
      </w:r>
    </w:p>
    <w:p w14:paraId="63689935" w14:textId="77777777" w:rsidR="00EB53B7" w:rsidRDefault="00EB53B7">
      <w:pPr>
        <w:rPr>
          <w:rFonts w:ascii="Arial" w:hAnsi="Arial" w:cs="Arial"/>
          <w:color w:val="000000"/>
        </w:rPr>
      </w:pPr>
    </w:p>
    <w:p w14:paraId="1B3BFB36" w14:textId="2D8BB341" w:rsidR="00A42721" w:rsidRDefault="00A42721">
      <w:pPr>
        <w:rPr>
          <w:rFonts w:ascii="Arial" w:hAnsi="Arial" w:cs="Arial"/>
          <w:color w:val="000000"/>
        </w:rPr>
      </w:pPr>
      <w:r>
        <w:rPr>
          <w:rFonts w:ascii="Arial" w:hAnsi="Arial" w:cs="Arial"/>
          <w:color w:val="000000"/>
        </w:rPr>
        <w:t xml:space="preserve">##########   UNIVARIATE </w:t>
      </w:r>
      <w:r>
        <w:rPr>
          <w:rFonts w:ascii="Arial" w:hAnsi="Arial" w:cs="Arial"/>
          <w:color w:val="000000"/>
        </w:rPr>
        <w:br/>
        <w:t>library(ggplot2)</w:t>
      </w:r>
      <w:r>
        <w:rPr>
          <w:rFonts w:ascii="Arial" w:hAnsi="Arial" w:cs="Arial"/>
          <w:color w:val="000000"/>
        </w:rPr>
        <w:br/>
        <w:t>library(gridExtra)</w:t>
      </w:r>
    </w:p>
    <w:p w14:paraId="54B3531F" w14:textId="7E88AF3D" w:rsidR="00A42721" w:rsidRDefault="00A42721">
      <w:pPr>
        <w:rPr>
          <w:rFonts w:ascii="Arial" w:hAnsi="Arial" w:cs="Arial"/>
          <w:color w:val="000000"/>
        </w:rPr>
      </w:pPr>
    </w:p>
    <w:p w14:paraId="5CB7B557" w14:textId="519F02F1" w:rsidR="00A42721" w:rsidRPr="00A42721" w:rsidRDefault="00A42721">
      <w:pPr>
        <w:rPr>
          <w:rFonts w:ascii="Arial" w:hAnsi="Arial" w:cs="Arial"/>
          <w:b/>
          <w:bCs/>
          <w:color w:val="000000"/>
        </w:rPr>
      </w:pPr>
      <w:r>
        <w:rPr>
          <w:rFonts w:ascii="Arial" w:hAnsi="Arial" w:cs="Arial"/>
          <w:b/>
          <w:bCs/>
          <w:color w:val="000000"/>
        </w:rPr>
        <w:t>SEX</w:t>
      </w:r>
    </w:p>
    <w:p w14:paraId="0853F5CD" w14:textId="10B10D6D" w:rsidR="00A42721" w:rsidRDefault="00A42721">
      <w:pPr>
        <w:rPr>
          <w:rFonts w:ascii="Arial" w:hAnsi="Arial" w:cs="Arial"/>
          <w:color w:val="000000"/>
        </w:rPr>
      </w:pPr>
      <w:r>
        <w:rPr>
          <w:noProof/>
        </w:rPr>
        <w:drawing>
          <wp:inline distT="0" distB="0" distL="0" distR="0" wp14:anchorId="735CCEF5" wp14:editId="6AE911AB">
            <wp:extent cx="6012373" cy="75411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33216" cy="756730"/>
                    </a:xfrm>
                    <a:prstGeom prst="rect">
                      <a:avLst/>
                    </a:prstGeom>
                  </pic:spPr>
                </pic:pic>
              </a:graphicData>
            </a:graphic>
          </wp:inline>
        </w:drawing>
      </w:r>
    </w:p>
    <w:p w14:paraId="6541BC44" w14:textId="5AD530D9" w:rsidR="008F411B" w:rsidRDefault="00555DB6">
      <w:r>
        <w:rPr>
          <w:noProof/>
        </w:rPr>
        <w:lastRenderedPageBreak/>
        <w:drawing>
          <wp:inline distT="0" distB="0" distL="0" distR="0" wp14:anchorId="0685A4D3" wp14:editId="04A448DB">
            <wp:extent cx="4550728" cy="33556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1520" cy="3393129"/>
                    </a:xfrm>
                    <a:prstGeom prst="rect">
                      <a:avLst/>
                    </a:prstGeom>
                  </pic:spPr>
                </pic:pic>
              </a:graphicData>
            </a:graphic>
          </wp:inline>
        </w:drawing>
      </w:r>
    </w:p>
    <w:p w14:paraId="3FBFD1F8" w14:textId="3F8D9C57" w:rsidR="00555DB6" w:rsidRDefault="00555DB6">
      <w:r>
        <w:rPr>
          <w:noProof/>
        </w:rPr>
        <w:drawing>
          <wp:inline distT="0" distB="0" distL="0" distR="0" wp14:anchorId="326C4CBA" wp14:editId="7CFEF98C">
            <wp:extent cx="4218317" cy="34202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8443" cy="368793"/>
                    </a:xfrm>
                    <a:prstGeom prst="rect">
                      <a:avLst/>
                    </a:prstGeom>
                  </pic:spPr>
                </pic:pic>
              </a:graphicData>
            </a:graphic>
          </wp:inline>
        </w:drawing>
      </w:r>
    </w:p>
    <w:p w14:paraId="36B387F4" w14:textId="77124E16" w:rsidR="00555DB6" w:rsidRPr="00A42721" w:rsidRDefault="00A42721">
      <w:pPr>
        <w:rPr>
          <w:b/>
          <w:bCs/>
        </w:rPr>
      </w:pPr>
      <w:r>
        <w:rPr>
          <w:b/>
          <w:bCs/>
        </w:rPr>
        <w:t>RACE</w:t>
      </w:r>
    </w:p>
    <w:p w14:paraId="087956FA" w14:textId="6809BE77" w:rsidR="00555DB6" w:rsidRDefault="00A42721">
      <w:r>
        <w:rPr>
          <w:noProof/>
        </w:rPr>
        <w:drawing>
          <wp:inline distT="0" distB="0" distL="0" distR="0" wp14:anchorId="03ED24BF" wp14:editId="5F51F40C">
            <wp:extent cx="6150817" cy="7681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3045" cy="775967"/>
                    </a:xfrm>
                    <a:prstGeom prst="rect">
                      <a:avLst/>
                    </a:prstGeom>
                  </pic:spPr>
                </pic:pic>
              </a:graphicData>
            </a:graphic>
          </wp:inline>
        </w:drawing>
      </w:r>
    </w:p>
    <w:p w14:paraId="58DCC434" w14:textId="73FED970" w:rsidR="00A42721" w:rsidRDefault="00A42721">
      <w:r>
        <w:rPr>
          <w:noProof/>
        </w:rPr>
        <w:lastRenderedPageBreak/>
        <w:drawing>
          <wp:inline distT="0" distB="0" distL="0" distR="0" wp14:anchorId="7778BD24" wp14:editId="73CDE81C">
            <wp:extent cx="4553618" cy="552953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2851" cy="5552887"/>
                    </a:xfrm>
                    <a:prstGeom prst="rect">
                      <a:avLst/>
                    </a:prstGeom>
                  </pic:spPr>
                </pic:pic>
              </a:graphicData>
            </a:graphic>
          </wp:inline>
        </w:drawing>
      </w:r>
    </w:p>
    <w:p w14:paraId="12E89E91" w14:textId="32AE0B1B" w:rsidR="00A42721" w:rsidRDefault="00A42721">
      <w:r>
        <w:rPr>
          <w:noProof/>
        </w:rPr>
        <w:drawing>
          <wp:inline distT="0" distB="0" distL="0" distR="0" wp14:anchorId="750E99F5" wp14:editId="73C1FEFC">
            <wp:extent cx="4140679" cy="33801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65810" cy="421699"/>
                    </a:xfrm>
                    <a:prstGeom prst="rect">
                      <a:avLst/>
                    </a:prstGeom>
                  </pic:spPr>
                </pic:pic>
              </a:graphicData>
            </a:graphic>
          </wp:inline>
        </w:drawing>
      </w:r>
    </w:p>
    <w:p w14:paraId="59ECCB65" w14:textId="18BE40E0" w:rsidR="00A42721" w:rsidRDefault="00A42721"/>
    <w:p w14:paraId="55CB82B7" w14:textId="132A127F" w:rsidR="00A42721" w:rsidRDefault="00A42721">
      <w:pPr>
        <w:rPr>
          <w:b/>
          <w:bCs/>
        </w:rPr>
      </w:pPr>
      <w:r>
        <w:rPr>
          <w:b/>
          <w:bCs/>
        </w:rPr>
        <w:t>ETHNICITY</w:t>
      </w:r>
    </w:p>
    <w:p w14:paraId="501455B9" w14:textId="5C2E0081" w:rsidR="00A42721" w:rsidRDefault="00A42721">
      <w:pPr>
        <w:rPr>
          <w:b/>
          <w:bCs/>
        </w:rPr>
      </w:pPr>
      <w:r>
        <w:rPr>
          <w:noProof/>
        </w:rPr>
        <w:drawing>
          <wp:inline distT="0" distB="0" distL="0" distR="0" wp14:anchorId="760076EB" wp14:editId="6C3A70B3">
            <wp:extent cx="5943600" cy="73533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5330"/>
                    </a:xfrm>
                    <a:prstGeom prst="rect">
                      <a:avLst/>
                    </a:prstGeom>
                  </pic:spPr>
                </pic:pic>
              </a:graphicData>
            </a:graphic>
          </wp:inline>
        </w:drawing>
      </w:r>
    </w:p>
    <w:p w14:paraId="6BD647E0" w14:textId="405FE8CC" w:rsidR="00A42721" w:rsidRDefault="00A42721">
      <w:pPr>
        <w:rPr>
          <w:b/>
          <w:bCs/>
        </w:rPr>
      </w:pPr>
      <w:r>
        <w:rPr>
          <w:noProof/>
        </w:rPr>
        <w:lastRenderedPageBreak/>
        <w:drawing>
          <wp:inline distT="0" distB="0" distL="0" distR="0" wp14:anchorId="12EB850C" wp14:editId="6CFCA3A1">
            <wp:extent cx="4563374" cy="375893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9512" cy="3788701"/>
                    </a:xfrm>
                    <a:prstGeom prst="rect">
                      <a:avLst/>
                    </a:prstGeom>
                  </pic:spPr>
                </pic:pic>
              </a:graphicData>
            </a:graphic>
          </wp:inline>
        </w:drawing>
      </w:r>
    </w:p>
    <w:p w14:paraId="3A72B5D3" w14:textId="7564C866" w:rsidR="00A42721" w:rsidRDefault="00A42721">
      <w:pPr>
        <w:rPr>
          <w:b/>
          <w:bCs/>
        </w:rPr>
      </w:pPr>
      <w:r>
        <w:rPr>
          <w:noProof/>
        </w:rPr>
        <w:drawing>
          <wp:inline distT="0" distB="0" distL="0" distR="0" wp14:anchorId="115E576D" wp14:editId="493B0F82">
            <wp:extent cx="4149306" cy="361117"/>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2308" cy="382266"/>
                    </a:xfrm>
                    <a:prstGeom prst="rect">
                      <a:avLst/>
                    </a:prstGeom>
                  </pic:spPr>
                </pic:pic>
              </a:graphicData>
            </a:graphic>
          </wp:inline>
        </w:drawing>
      </w:r>
    </w:p>
    <w:p w14:paraId="3668F741" w14:textId="35C8E050" w:rsidR="00A42721" w:rsidRDefault="00A42721">
      <w:r>
        <w:rPr>
          <w:b/>
          <w:bCs/>
        </w:rPr>
        <w:t>AGE</w:t>
      </w:r>
    </w:p>
    <w:p w14:paraId="765239BF" w14:textId="10472CE1" w:rsidR="00A42721" w:rsidRDefault="00A42721">
      <w:r>
        <w:rPr>
          <w:noProof/>
        </w:rPr>
        <w:drawing>
          <wp:inline distT="0" distB="0" distL="0" distR="0" wp14:anchorId="67249DBA" wp14:editId="4942822C">
            <wp:extent cx="5891842" cy="52938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72377" cy="545606"/>
                    </a:xfrm>
                    <a:prstGeom prst="rect">
                      <a:avLst/>
                    </a:prstGeom>
                  </pic:spPr>
                </pic:pic>
              </a:graphicData>
            </a:graphic>
          </wp:inline>
        </w:drawing>
      </w:r>
    </w:p>
    <w:p w14:paraId="15917920" w14:textId="0F5CC1C8" w:rsidR="00A42721" w:rsidRDefault="00A42721">
      <w:r>
        <w:rPr>
          <w:noProof/>
        </w:rPr>
        <w:lastRenderedPageBreak/>
        <w:drawing>
          <wp:inline distT="0" distB="0" distL="0" distR="0" wp14:anchorId="7482D9EA" wp14:editId="2CB32EC1">
            <wp:extent cx="4517809" cy="3721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65075" cy="3760334"/>
                    </a:xfrm>
                    <a:prstGeom prst="rect">
                      <a:avLst/>
                    </a:prstGeom>
                  </pic:spPr>
                </pic:pic>
              </a:graphicData>
            </a:graphic>
          </wp:inline>
        </w:drawing>
      </w:r>
    </w:p>
    <w:p w14:paraId="46B6EB17" w14:textId="7A0628DB" w:rsidR="00A42721" w:rsidRDefault="00A42721">
      <w:r>
        <w:rPr>
          <w:noProof/>
        </w:rPr>
        <w:drawing>
          <wp:inline distT="0" distB="0" distL="0" distR="0" wp14:anchorId="0081B957" wp14:editId="0BB0003F">
            <wp:extent cx="5553075" cy="3143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53075" cy="314325"/>
                    </a:xfrm>
                    <a:prstGeom prst="rect">
                      <a:avLst/>
                    </a:prstGeom>
                  </pic:spPr>
                </pic:pic>
              </a:graphicData>
            </a:graphic>
          </wp:inline>
        </w:drawing>
      </w:r>
    </w:p>
    <w:p w14:paraId="59C7B86B" w14:textId="0EF18589" w:rsidR="00A42721" w:rsidRDefault="00334C66">
      <w:pPr>
        <w:rPr>
          <w:b/>
          <w:bCs/>
        </w:rPr>
      </w:pPr>
      <w:r>
        <w:rPr>
          <w:b/>
          <w:bCs/>
        </w:rPr>
        <w:t>LOAN TYPE</w:t>
      </w:r>
    </w:p>
    <w:p w14:paraId="629CA02D" w14:textId="16A0813E" w:rsidR="00334C66" w:rsidRDefault="00334C66">
      <w:pPr>
        <w:rPr>
          <w:b/>
          <w:bCs/>
        </w:rPr>
      </w:pPr>
      <w:r>
        <w:rPr>
          <w:noProof/>
        </w:rPr>
        <w:drawing>
          <wp:inline distT="0" distB="0" distL="0" distR="0" wp14:anchorId="47316DB6" wp14:editId="1CA8E687">
            <wp:extent cx="5943600" cy="686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86435"/>
                    </a:xfrm>
                    <a:prstGeom prst="rect">
                      <a:avLst/>
                    </a:prstGeom>
                  </pic:spPr>
                </pic:pic>
              </a:graphicData>
            </a:graphic>
          </wp:inline>
        </w:drawing>
      </w:r>
    </w:p>
    <w:p w14:paraId="268AE3D8" w14:textId="47ED7A5E" w:rsidR="00334C66" w:rsidRDefault="00334C66">
      <w:pPr>
        <w:rPr>
          <w:b/>
          <w:bCs/>
        </w:rPr>
      </w:pPr>
      <w:r>
        <w:rPr>
          <w:noProof/>
        </w:rPr>
        <w:lastRenderedPageBreak/>
        <w:drawing>
          <wp:inline distT="0" distB="0" distL="0" distR="0" wp14:anchorId="6885E961" wp14:editId="43C53EBD">
            <wp:extent cx="4575080" cy="42700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7031" cy="4281230"/>
                    </a:xfrm>
                    <a:prstGeom prst="rect">
                      <a:avLst/>
                    </a:prstGeom>
                  </pic:spPr>
                </pic:pic>
              </a:graphicData>
            </a:graphic>
          </wp:inline>
        </w:drawing>
      </w:r>
    </w:p>
    <w:p w14:paraId="7C7C3BC4" w14:textId="0E59CE1C" w:rsidR="00334C66" w:rsidRDefault="00334C66">
      <w:pPr>
        <w:rPr>
          <w:b/>
          <w:bCs/>
        </w:rPr>
      </w:pPr>
      <w:r>
        <w:rPr>
          <w:noProof/>
        </w:rPr>
        <w:drawing>
          <wp:inline distT="0" distB="0" distL="0" distR="0" wp14:anchorId="30C6DA6E" wp14:editId="0DDBC9A4">
            <wp:extent cx="4226943" cy="260565"/>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7757" cy="305615"/>
                    </a:xfrm>
                    <a:prstGeom prst="rect">
                      <a:avLst/>
                    </a:prstGeom>
                  </pic:spPr>
                </pic:pic>
              </a:graphicData>
            </a:graphic>
          </wp:inline>
        </w:drawing>
      </w:r>
    </w:p>
    <w:p w14:paraId="2644B0EF" w14:textId="0182AB4B" w:rsidR="00334C66" w:rsidRDefault="006A67F2">
      <w:r>
        <w:rPr>
          <w:b/>
          <w:bCs/>
        </w:rPr>
        <w:t>ACTION TAKEN</w:t>
      </w:r>
    </w:p>
    <w:p w14:paraId="4EB731E0" w14:textId="06983B1A" w:rsidR="006A67F2" w:rsidRDefault="006A67F2">
      <w:r>
        <w:rPr>
          <w:noProof/>
        </w:rPr>
        <w:drawing>
          <wp:inline distT="0" distB="0" distL="0" distR="0" wp14:anchorId="159EC43F" wp14:editId="4DD1D836">
            <wp:extent cx="4511615" cy="1203097"/>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50851" cy="1240227"/>
                    </a:xfrm>
                    <a:prstGeom prst="rect">
                      <a:avLst/>
                    </a:prstGeom>
                  </pic:spPr>
                </pic:pic>
              </a:graphicData>
            </a:graphic>
          </wp:inline>
        </w:drawing>
      </w:r>
    </w:p>
    <w:p w14:paraId="19201ABB" w14:textId="00101967" w:rsidR="006A67F2" w:rsidRDefault="006A67F2">
      <w:r>
        <w:rPr>
          <w:noProof/>
        </w:rPr>
        <w:lastRenderedPageBreak/>
        <w:drawing>
          <wp:inline distT="0" distB="0" distL="0" distR="0" wp14:anchorId="2905D294" wp14:editId="6E669AD8">
            <wp:extent cx="4811383" cy="3849106"/>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36186" cy="3868949"/>
                    </a:xfrm>
                    <a:prstGeom prst="rect">
                      <a:avLst/>
                    </a:prstGeom>
                  </pic:spPr>
                </pic:pic>
              </a:graphicData>
            </a:graphic>
          </wp:inline>
        </w:drawing>
      </w:r>
    </w:p>
    <w:p w14:paraId="04AB3354" w14:textId="15E0E001" w:rsidR="006A67F2" w:rsidRDefault="007142AC">
      <w:r>
        <w:rPr>
          <w:b/>
          <w:bCs/>
        </w:rPr>
        <w:t>OTHER 1</w:t>
      </w:r>
    </w:p>
    <w:p w14:paraId="6EFE5363" w14:textId="5488D940" w:rsidR="007142AC" w:rsidRDefault="007142AC">
      <w:r>
        <w:rPr>
          <w:noProof/>
        </w:rPr>
        <w:drawing>
          <wp:inline distT="0" distB="0" distL="0" distR="0" wp14:anchorId="68C761B1" wp14:editId="1D7CB718">
            <wp:extent cx="5943600" cy="735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35330"/>
                    </a:xfrm>
                    <a:prstGeom prst="rect">
                      <a:avLst/>
                    </a:prstGeom>
                  </pic:spPr>
                </pic:pic>
              </a:graphicData>
            </a:graphic>
          </wp:inline>
        </w:drawing>
      </w:r>
    </w:p>
    <w:p w14:paraId="21035BAC" w14:textId="1DC5A5BC" w:rsidR="007142AC" w:rsidRDefault="007142AC">
      <w:r>
        <w:rPr>
          <w:noProof/>
        </w:rPr>
        <w:lastRenderedPageBreak/>
        <w:drawing>
          <wp:inline distT="0" distB="0" distL="0" distR="0" wp14:anchorId="7DA74AF4" wp14:editId="7309C807">
            <wp:extent cx="4582783" cy="3666226"/>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93139" cy="3674511"/>
                    </a:xfrm>
                    <a:prstGeom prst="rect">
                      <a:avLst/>
                    </a:prstGeom>
                  </pic:spPr>
                </pic:pic>
              </a:graphicData>
            </a:graphic>
          </wp:inline>
        </w:drawing>
      </w:r>
    </w:p>
    <w:p w14:paraId="4273ED8C" w14:textId="3ECA62DE" w:rsidR="007142AC" w:rsidRDefault="007142AC"/>
    <w:p w14:paraId="753FA59A" w14:textId="77777777" w:rsidR="00EB53B7" w:rsidRPr="007142AC" w:rsidRDefault="00EB53B7"/>
    <w:p w14:paraId="04803611" w14:textId="00BD5F03" w:rsidR="00334C66" w:rsidRDefault="00EB53B7">
      <w:pPr>
        <w:rPr>
          <w:b/>
          <w:bCs/>
        </w:rPr>
      </w:pPr>
      <w:r>
        <w:rPr>
          <w:noProof/>
        </w:rPr>
        <w:drawing>
          <wp:inline distT="0" distB="0" distL="0" distR="0" wp14:anchorId="7BF2A750" wp14:editId="1A6032DF">
            <wp:extent cx="4408098" cy="345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52329" cy="372164"/>
                    </a:xfrm>
                    <a:prstGeom prst="rect">
                      <a:avLst/>
                    </a:prstGeom>
                  </pic:spPr>
                </pic:pic>
              </a:graphicData>
            </a:graphic>
          </wp:inline>
        </w:drawing>
      </w:r>
    </w:p>
    <w:p w14:paraId="05617DA5" w14:textId="081DDDFD" w:rsidR="00EB53B7" w:rsidRDefault="00EB53B7">
      <w:pPr>
        <w:rPr>
          <w:b/>
          <w:bCs/>
        </w:rPr>
      </w:pPr>
    </w:p>
    <w:p w14:paraId="7CD9EB7A" w14:textId="25C105AD" w:rsidR="00EB53B7" w:rsidRDefault="00EB53B7">
      <w:pPr>
        <w:rPr>
          <w:b/>
          <w:bCs/>
        </w:rPr>
      </w:pPr>
      <w:r>
        <w:rPr>
          <w:noProof/>
        </w:rPr>
        <w:drawing>
          <wp:inline distT="0" distB="0" distL="0" distR="0" wp14:anchorId="5992A851" wp14:editId="6A502110">
            <wp:extent cx="3631721" cy="2144889"/>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05209" cy="2188291"/>
                    </a:xfrm>
                    <a:prstGeom prst="rect">
                      <a:avLst/>
                    </a:prstGeom>
                  </pic:spPr>
                </pic:pic>
              </a:graphicData>
            </a:graphic>
          </wp:inline>
        </w:drawing>
      </w:r>
    </w:p>
    <w:p w14:paraId="790373B8" w14:textId="486DF073" w:rsidR="00EB53B7" w:rsidRDefault="00EB53B7">
      <w:pPr>
        <w:rPr>
          <w:b/>
          <w:bCs/>
        </w:rPr>
      </w:pPr>
      <w:r>
        <w:rPr>
          <w:noProof/>
        </w:rPr>
        <w:lastRenderedPageBreak/>
        <w:drawing>
          <wp:inline distT="0" distB="0" distL="0" distR="0" wp14:anchorId="397FDB43" wp14:editId="790B7AAB">
            <wp:extent cx="3639835" cy="214968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4678" cy="2264754"/>
                    </a:xfrm>
                    <a:prstGeom prst="rect">
                      <a:avLst/>
                    </a:prstGeom>
                  </pic:spPr>
                </pic:pic>
              </a:graphicData>
            </a:graphic>
          </wp:inline>
        </w:drawing>
      </w:r>
    </w:p>
    <w:p w14:paraId="3CAE4F35" w14:textId="77777777" w:rsidR="00EB53B7" w:rsidRPr="00334C66" w:rsidRDefault="00EB53B7">
      <w:pPr>
        <w:rPr>
          <w:b/>
          <w:bCs/>
        </w:rPr>
      </w:pPr>
    </w:p>
    <w:p w14:paraId="6DBA3841" w14:textId="034F96B3" w:rsidR="008F411B" w:rsidRDefault="00EB53B7">
      <w:r>
        <w:rPr>
          <w:noProof/>
        </w:rPr>
        <w:drawing>
          <wp:inline distT="0" distB="0" distL="0" distR="0" wp14:anchorId="1F550016" wp14:editId="1AF1022C">
            <wp:extent cx="3639820" cy="214967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32240" cy="2204253"/>
                    </a:xfrm>
                    <a:prstGeom prst="rect">
                      <a:avLst/>
                    </a:prstGeom>
                  </pic:spPr>
                </pic:pic>
              </a:graphicData>
            </a:graphic>
          </wp:inline>
        </w:drawing>
      </w:r>
    </w:p>
    <w:p w14:paraId="3833DC56" w14:textId="3898B419" w:rsidR="008F411B" w:rsidRDefault="008F411B"/>
    <w:p w14:paraId="5541E94A" w14:textId="5F3224B9" w:rsidR="008F411B" w:rsidRDefault="008F411B">
      <w:r>
        <w:rPr>
          <w:b/>
          <w:bCs/>
        </w:rPr>
        <w:t>Data Summary and Implications</w:t>
      </w:r>
      <w:r w:rsidR="002F78D1">
        <w:rPr>
          <w:b/>
          <w:bCs/>
        </w:rPr>
        <w:br/>
      </w:r>
      <w:r w:rsidR="002F78D1" w:rsidRPr="002F78D1">
        <w:rPr>
          <w:rFonts w:ascii="Arial" w:hAnsi="Arial" w:cs="Arial"/>
          <w:color w:val="AEAAAA" w:themeColor="background2" w:themeShade="BF"/>
          <w:sz w:val="20"/>
          <w:szCs w:val="20"/>
          <w:shd w:val="clear" w:color="auto" w:fill="FFFFFF"/>
        </w:rPr>
        <w:t>Summarize the implications of your data analysis by discussing the results of your data analysis in the context of the research question, including any limitations of your analysis. Within the context of your research question, recommend a course of action based on your results. Then propose two directions or approaches for future study of the data set.</w:t>
      </w:r>
    </w:p>
    <w:p w14:paraId="3D904221" w14:textId="5CEF217B" w:rsidR="008F411B" w:rsidRDefault="008F411B"/>
    <w:p w14:paraId="5CE45269" w14:textId="77777777" w:rsidR="008F411B" w:rsidRDefault="008F411B"/>
    <w:p w14:paraId="2B35F702" w14:textId="5051C039" w:rsidR="008F411B" w:rsidRDefault="008F411B"/>
    <w:p w14:paraId="6B4822E5" w14:textId="496FA360" w:rsidR="008F411B" w:rsidRDefault="008F411B"/>
    <w:p w14:paraId="5ADB8133" w14:textId="40A18620" w:rsidR="008F411B" w:rsidRDefault="008F411B">
      <w:r>
        <w:rPr>
          <w:b/>
          <w:bCs/>
        </w:rPr>
        <w:t>Sources</w:t>
      </w:r>
    </w:p>
    <w:p w14:paraId="2A687653" w14:textId="77777777"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83"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lastRenderedPageBreak/>
        <w:t xml:space="preserve">“Civil Rights Act of 1968.” Wikimedia Foundation. August 2, 2020.  Retrieved August 10, 2020 from  </w:t>
      </w:r>
      <w:hyperlink r:id="rId84"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77777777"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85" w:history="1">
        <w:r>
          <w:rPr>
            <w:rStyle w:val="Hyperlink"/>
            <w:rFonts w:ascii="Arial" w:hAnsi="Arial" w:cs="Arial"/>
            <w:color w:val="1155CC"/>
          </w:rPr>
          <w:t>https://github.com/cfpb/hmda-platform/wiki/Derived-Fields-Categorization</w:t>
        </w:r>
      </w:hyperlink>
      <w:r>
        <w:rPr>
          <w:rFonts w:ascii="Arial" w:hAnsi="Arial" w:cs="Arial"/>
          <w:color w:val="000000"/>
        </w:rPr>
        <w:t>. Updated August 18, 2019.  Accessed August 8, 2020.</w:t>
      </w:r>
    </w:p>
    <w:p w14:paraId="16139302" w14:textId="77777777"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86">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0F4A7C46" w14:textId="1D1445CA" w:rsidR="008F411B" w:rsidRDefault="00AD6332">
      <w:r>
        <w:t xml:space="preserve">“HMDA Documentation.” </w:t>
      </w:r>
      <w:hyperlink r:id="rId87" w:history="1">
        <w:r w:rsidRPr="00AE5EEC">
          <w:rPr>
            <w:rStyle w:val="Hyperlink"/>
          </w:rPr>
          <w:t>https://ffiec.cfpb.gov/documentation/2019/lar-data-fields/</w:t>
        </w:r>
      </w:hyperlink>
    </w:p>
    <w:p w14:paraId="5F6FB63B" w14:textId="18E27AF7" w:rsidR="00AD6332" w:rsidRDefault="00AD6332"/>
    <w:p w14:paraId="43940BD4" w14:textId="4604B633" w:rsidR="00AD6332" w:rsidRDefault="00AD6332">
      <w:r>
        <w:t xml:space="preserve">A Guide to HMDA Reporting: Getting It Right!  </w:t>
      </w:r>
      <w:hyperlink r:id="rId88" w:history="1">
        <w:r w:rsidR="00704D3F" w:rsidRPr="001262A4">
          <w:rPr>
            <w:rStyle w:val="Hyperlink"/>
          </w:rPr>
          <w:t>https://www.ffiec.gov/hmda/pdf/2019guide.pdf</w:t>
        </w:r>
      </w:hyperlink>
    </w:p>
    <w:p w14:paraId="2084B4A7" w14:textId="3DCE977F" w:rsidR="00704D3F" w:rsidRDefault="00704D3F"/>
    <w:p w14:paraId="3996BC3A" w14:textId="38575D81" w:rsidR="00704D3F" w:rsidRDefault="00704D3F">
      <w:r>
        <w:t xml:space="preserve">US Census Bureau.  Quick Facts: Tennessee. </w:t>
      </w:r>
      <w:hyperlink r:id="rId89" w:history="1">
        <w:r w:rsidR="006815FA" w:rsidRPr="001262A4">
          <w:rPr>
            <w:rStyle w:val="Hyperlink"/>
          </w:rPr>
          <w:t>https://www.census.gov/quickfacts/TN</w:t>
        </w:r>
      </w:hyperlink>
      <w:r>
        <w:t>.</w:t>
      </w:r>
    </w:p>
    <w:p w14:paraId="78AECEAE" w14:textId="0AAAF0AA" w:rsidR="006815FA" w:rsidRDefault="006815FA"/>
    <w:p w14:paraId="5ADF5238" w14:textId="67496F3A" w:rsidR="006815FA" w:rsidRDefault="006815FA">
      <w:r>
        <w:t xml:space="preserve">Tennesee Housing Development Agency. </w:t>
      </w:r>
      <w:r w:rsidRPr="006815FA">
        <w:t>https://thda.org/pdf/RP_All-Home-Sales-2010-2019.pdf</w:t>
      </w:r>
      <w:r>
        <w:t>.</w:t>
      </w:r>
    </w:p>
    <w:sectPr w:rsidR="00681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120F5"/>
    <w:rsid w:val="000643E2"/>
    <w:rsid w:val="00091A46"/>
    <w:rsid w:val="000C3AA6"/>
    <w:rsid w:val="000D616E"/>
    <w:rsid w:val="000E05CC"/>
    <w:rsid w:val="0012650C"/>
    <w:rsid w:val="00145A4E"/>
    <w:rsid w:val="001629DD"/>
    <w:rsid w:val="001A21F5"/>
    <w:rsid w:val="001A5140"/>
    <w:rsid w:val="001F6BEE"/>
    <w:rsid w:val="001F7436"/>
    <w:rsid w:val="00207C7F"/>
    <w:rsid w:val="00250876"/>
    <w:rsid w:val="00267F9B"/>
    <w:rsid w:val="00291B20"/>
    <w:rsid w:val="002D269C"/>
    <w:rsid w:val="002D3624"/>
    <w:rsid w:val="002F7579"/>
    <w:rsid w:val="002F78D1"/>
    <w:rsid w:val="003037DE"/>
    <w:rsid w:val="00307B4F"/>
    <w:rsid w:val="00334C66"/>
    <w:rsid w:val="003C3CB8"/>
    <w:rsid w:val="00424E2B"/>
    <w:rsid w:val="00455F68"/>
    <w:rsid w:val="00497E4E"/>
    <w:rsid w:val="004C4D27"/>
    <w:rsid w:val="005121CC"/>
    <w:rsid w:val="00531FD2"/>
    <w:rsid w:val="00533C8F"/>
    <w:rsid w:val="00555DB6"/>
    <w:rsid w:val="00585A42"/>
    <w:rsid w:val="005D3F25"/>
    <w:rsid w:val="0062471F"/>
    <w:rsid w:val="00627E66"/>
    <w:rsid w:val="006572A6"/>
    <w:rsid w:val="006641BA"/>
    <w:rsid w:val="006677A0"/>
    <w:rsid w:val="006815FA"/>
    <w:rsid w:val="006A67F2"/>
    <w:rsid w:val="00704D3F"/>
    <w:rsid w:val="007142AC"/>
    <w:rsid w:val="007A38A3"/>
    <w:rsid w:val="007A3C3C"/>
    <w:rsid w:val="007C720C"/>
    <w:rsid w:val="007D58D3"/>
    <w:rsid w:val="00804F48"/>
    <w:rsid w:val="008A32BF"/>
    <w:rsid w:val="008C036C"/>
    <w:rsid w:val="008D0116"/>
    <w:rsid w:val="008D7795"/>
    <w:rsid w:val="008F0EAE"/>
    <w:rsid w:val="008F411B"/>
    <w:rsid w:val="00911194"/>
    <w:rsid w:val="00913ED8"/>
    <w:rsid w:val="009F284C"/>
    <w:rsid w:val="00A42721"/>
    <w:rsid w:val="00A50264"/>
    <w:rsid w:val="00A91564"/>
    <w:rsid w:val="00AA467A"/>
    <w:rsid w:val="00AD2898"/>
    <w:rsid w:val="00AD6332"/>
    <w:rsid w:val="00B21C98"/>
    <w:rsid w:val="00B231E3"/>
    <w:rsid w:val="00B35F16"/>
    <w:rsid w:val="00BA110C"/>
    <w:rsid w:val="00BB4A94"/>
    <w:rsid w:val="00BD18BA"/>
    <w:rsid w:val="00C151DC"/>
    <w:rsid w:val="00C53599"/>
    <w:rsid w:val="00C62D17"/>
    <w:rsid w:val="00CF3021"/>
    <w:rsid w:val="00D12685"/>
    <w:rsid w:val="00D43EB1"/>
    <w:rsid w:val="00D84CF2"/>
    <w:rsid w:val="00E07014"/>
    <w:rsid w:val="00E1553C"/>
    <w:rsid w:val="00E5677A"/>
    <w:rsid w:val="00E5733C"/>
    <w:rsid w:val="00EB53B7"/>
    <w:rsid w:val="00EE4FC8"/>
    <w:rsid w:val="00F1368A"/>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hyperlink" Target="https://en.wikipedia.org/wiki/Civil_Rights_Act_of_1968" TargetMode="External"/><Relationship Id="rId89" Type="http://schemas.openxmlformats.org/officeDocument/2006/relationships/hyperlink" Target="https://www.census.gov/quickfacts/TN" TargetMode="Externa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hyperlink" Target="https://github.com/cfpb/hmda-platform/wiki/Derived-Fields-Categorization"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hyperlink" Target="https://www.ffiec.gov/hmda/history.htm" TargetMode="External"/><Relationship Id="rId88" Type="http://schemas.openxmlformats.org/officeDocument/2006/relationships/hyperlink" Target="https://www.ffiec.gov/hmda/pdf/2019guide.pdf" TargetMode="External"/><Relationship Id="rId9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hyperlink" Target="https://www.r-project.org/about.html" TargetMode="Externa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fiec.cfpb.gov/documentation/2019/lar-data-fields/" TargetMode="External"/><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1643</TotalTime>
  <Pages>24</Pages>
  <Words>1847</Words>
  <Characters>10528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Annette Dilick</cp:lastModifiedBy>
  <cp:revision>62</cp:revision>
  <dcterms:created xsi:type="dcterms:W3CDTF">2020-08-17T22:30:00Z</dcterms:created>
  <dcterms:modified xsi:type="dcterms:W3CDTF">2020-09-20T19:42:00Z</dcterms:modified>
</cp:coreProperties>
</file>