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 xml:space="preserve">HERRERA </w:t>
      </w:r>
      <w:r w:rsidDel="00000000" w:rsidR="00000000" w:rsidRPr="00000000">
        <w:rPr>
          <w:rtl w:val="0"/>
        </w:rPr>
        <w:t xml:space="preserve"> GERONIMO MARYELIZA</w:t>
      </w:r>
      <w:r w:rsidDel="00000000" w:rsidR="00000000" w:rsidRPr="00000000">
        <w:rPr>
          <w:rtl w:val="0"/>
        </w:rPr>
        <w:tab/>
        <w:t xml:space="preserve">FECHA: 04/08/2026</w:t>
      </w:r>
    </w:p>
    <w:p w:rsidR="00000000" w:rsidDel="00000000" w:rsidP="00000000" w:rsidRDefault="00000000" w:rsidRPr="00000000" w14:paraId="00000004">
      <w:pPr>
        <w:rPr/>
      </w:pPr>
      <w:r w:rsidDel="00000000" w:rsidR="00000000" w:rsidRPr="00000000">
        <w:rPr>
          <w:rtl w:val="0"/>
        </w:rPr>
        <w:t xml:space="preserve">MEDICO: DRA PATRICIA QUISPE ALMANDOZ</w:t>
        <w:tab/>
        <w:tab/>
        <w:tab/>
        <w:tab/>
      </w:r>
    </w:p>
    <w:p w:rsidR="00000000" w:rsidDel="00000000" w:rsidP="00000000" w:rsidRDefault="00000000" w:rsidRPr="00000000" w14:paraId="00000005">
      <w:pPr>
        <w:rPr/>
      </w:pPr>
      <w:r w:rsidDel="00000000" w:rsidR="00000000" w:rsidRPr="00000000">
        <w:rPr>
          <w:rtl w:val="0"/>
        </w:rPr>
        <w:t xml:space="preserve">TRATAMIENTO: DUO STIM</w:t>
        <w:tab/>
        <w:tab/>
        <w:tab/>
        <w:tab/>
      </w:r>
    </w:p>
    <w:p w:rsidR="00000000" w:rsidDel="00000000" w:rsidP="00000000" w:rsidRDefault="00000000" w:rsidRPr="00000000" w14:paraId="00000006">
      <w:pPr>
        <w:rPr/>
      </w:pPr>
      <w:r w:rsidDel="00000000" w:rsidR="00000000" w:rsidRPr="00000000">
        <w:rPr>
          <w:rtl w:val="0"/>
        </w:rPr>
        <w:tab/>
        <w:tab/>
        <w:tab/>
        <w:tab/>
        <w:tab/>
        <w:tab/>
        <w:tab/>
        <w:tab/>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FECUNDACION IN VITRO</w:t>
        <w:tab/>
        <w:tab/>
        <w:tab/>
        <w:tab/>
      </w:r>
    </w:p>
    <w:p w:rsidR="00000000" w:rsidDel="00000000" w:rsidP="00000000" w:rsidRDefault="00000000" w:rsidRPr="00000000" w14:paraId="00000008">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1200</w:t>
      </w:r>
    </w:p>
    <w:p w:rsidR="00000000" w:rsidDel="00000000" w:rsidP="00000000" w:rsidRDefault="00000000" w:rsidRPr="00000000" w14:paraId="00000009">
      <w:pPr>
        <w:spacing w:after="0" w:line="240" w:lineRule="auto"/>
        <w:rPr>
          <w:sz w:val="20"/>
          <w:szCs w:val="20"/>
        </w:rPr>
      </w:pPr>
      <w:r w:rsidDel="00000000" w:rsidR="00000000" w:rsidRPr="00000000">
        <w:rPr>
          <w:sz w:val="20"/>
          <w:szCs w:val="20"/>
          <w:rtl w:val="0"/>
        </w:rPr>
        <w:t xml:space="preserve">Medicación hormonal para estimulación ovárica aproximado</w:t>
        <w:tab/>
        <w:tab/>
        <w:tab/>
        <w:t xml:space="preserve">S/   6000</w:t>
        <w:tab/>
      </w:r>
    </w:p>
    <w:p w:rsidR="00000000" w:rsidDel="00000000" w:rsidP="00000000" w:rsidRDefault="00000000" w:rsidRPr="00000000" w14:paraId="0000000A">
      <w:pP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3000</w:t>
        <w:tab/>
      </w:r>
    </w:p>
    <w:p w:rsidR="00000000" w:rsidDel="00000000" w:rsidP="00000000" w:rsidRDefault="00000000" w:rsidRPr="00000000" w14:paraId="0000000B">
      <w:pPr>
        <w:spacing w:after="0" w:line="240" w:lineRule="auto"/>
        <w:rPr>
          <w:sz w:val="20"/>
          <w:szCs w:val="20"/>
        </w:rPr>
      </w:pPr>
      <w:r w:rsidDel="00000000" w:rsidR="00000000" w:rsidRPr="00000000">
        <w:rPr>
          <w:sz w:val="20"/>
          <w:szCs w:val="20"/>
          <w:rtl w:val="0"/>
        </w:rPr>
        <w:t xml:space="preserve">Aspiración folicular +procedimiento de FIV-ICSI</w:t>
        <w:tab/>
        <w:tab/>
        <w:tab/>
        <w:tab/>
        <w:tab/>
        <w:t xml:space="preserve">S/   5800</w:t>
        <w:tab/>
      </w:r>
    </w:p>
    <w:p w:rsidR="00000000" w:rsidDel="00000000" w:rsidP="00000000" w:rsidRDefault="00000000" w:rsidRPr="00000000" w14:paraId="0000000C">
      <w:pPr>
        <w:pBdr>
          <w:bottom w:color="000000" w:space="1" w:sz="4" w:val="single"/>
        </w:pBdr>
        <w:spacing w:after="0" w:line="240" w:lineRule="auto"/>
        <w:rPr>
          <w:sz w:val="20"/>
          <w:szCs w:val="20"/>
        </w:rPr>
      </w:pPr>
      <w:r w:rsidDel="00000000" w:rsidR="00000000" w:rsidRPr="00000000">
        <w:rPr>
          <w:sz w:val="20"/>
          <w:szCs w:val="20"/>
          <w:rtl w:val="0"/>
        </w:rPr>
        <w:t xml:space="preserve">Vitrificación de embriones</w:t>
        <w:tab/>
        <w:tab/>
        <w:tab/>
        <w:tab/>
        <w:tab/>
        <w:tab/>
        <w:tab/>
        <w:t xml:space="preserve">S/   1000</w:t>
        <w:tab/>
      </w:r>
    </w:p>
    <w:p w:rsidR="00000000" w:rsidDel="00000000" w:rsidP="00000000" w:rsidRDefault="00000000" w:rsidRPr="00000000" w14:paraId="0000000D">
      <w:pPr>
        <w:spacing w:after="0" w:lineRule="auto"/>
        <w:ind w:left="2829" w:firstLine="0"/>
        <w:rPr/>
      </w:pPr>
      <w:r w:rsidDel="00000000" w:rsidR="00000000" w:rsidRPr="00000000">
        <w:rPr>
          <w:sz w:val="20"/>
          <w:szCs w:val="20"/>
          <w:rtl w:val="0"/>
        </w:rPr>
        <w:tab/>
        <w:tab/>
        <w:tab/>
        <w:tab/>
        <w:tab/>
        <w:tab/>
        <w:t xml:space="preserve">                 S/ 17000                                                                           </w:t>
        <w:tab/>
        <w:tab/>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FECUNDACION IN VITRO</w:t>
        <w:tab/>
        <w:tab/>
        <w:tab/>
        <w:tab/>
      </w:r>
    </w:p>
    <w:p w:rsidR="00000000" w:rsidDel="00000000" w:rsidP="00000000" w:rsidRDefault="00000000" w:rsidRPr="00000000" w14:paraId="0000000F">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1200</w:t>
      </w:r>
    </w:p>
    <w:p w:rsidR="00000000" w:rsidDel="00000000" w:rsidP="00000000" w:rsidRDefault="00000000" w:rsidRPr="00000000" w14:paraId="00000010">
      <w:pPr>
        <w:spacing w:after="0" w:line="240" w:lineRule="auto"/>
        <w:rPr>
          <w:sz w:val="20"/>
          <w:szCs w:val="20"/>
        </w:rPr>
      </w:pPr>
      <w:r w:rsidDel="00000000" w:rsidR="00000000" w:rsidRPr="00000000">
        <w:rPr>
          <w:sz w:val="20"/>
          <w:szCs w:val="20"/>
          <w:rtl w:val="0"/>
        </w:rPr>
        <w:t xml:space="preserve">Medicación hormonal para estimulación ovárica aproximado</w:t>
        <w:tab/>
        <w:tab/>
        <w:tab/>
        <w:t xml:space="preserve">S/   6000</w:t>
        <w:tab/>
      </w:r>
    </w:p>
    <w:p w:rsidR="00000000" w:rsidDel="00000000" w:rsidP="00000000" w:rsidRDefault="00000000" w:rsidRPr="00000000" w14:paraId="00000011">
      <w:pP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2500</w:t>
        <w:tab/>
      </w:r>
    </w:p>
    <w:p w:rsidR="00000000" w:rsidDel="00000000" w:rsidP="00000000" w:rsidRDefault="00000000" w:rsidRPr="00000000" w14:paraId="00000012">
      <w:pPr>
        <w:spacing w:after="0" w:line="240" w:lineRule="auto"/>
        <w:rPr>
          <w:sz w:val="20"/>
          <w:szCs w:val="20"/>
        </w:rPr>
      </w:pPr>
      <w:r w:rsidDel="00000000" w:rsidR="00000000" w:rsidRPr="00000000">
        <w:rPr>
          <w:sz w:val="20"/>
          <w:szCs w:val="20"/>
          <w:rtl w:val="0"/>
        </w:rPr>
        <w:t xml:space="preserve">Aspiración folicular +procedimiento de FIV-ICSI</w:t>
        <w:tab/>
        <w:tab/>
        <w:tab/>
        <w:tab/>
        <w:tab/>
        <w:t xml:space="preserve">S/   5400</w:t>
        <w:tab/>
      </w:r>
    </w:p>
    <w:p w:rsidR="00000000" w:rsidDel="00000000" w:rsidP="00000000" w:rsidRDefault="00000000" w:rsidRPr="00000000" w14:paraId="00000013">
      <w:pPr>
        <w:pBdr>
          <w:bottom w:color="000000" w:space="1" w:sz="4" w:val="single"/>
        </w:pBdr>
        <w:spacing w:after="0" w:line="240" w:lineRule="auto"/>
        <w:rPr>
          <w:sz w:val="20"/>
          <w:szCs w:val="20"/>
        </w:rPr>
      </w:pPr>
      <w:r w:rsidDel="00000000" w:rsidR="00000000" w:rsidRPr="00000000">
        <w:rPr>
          <w:sz w:val="20"/>
          <w:szCs w:val="20"/>
          <w:rtl w:val="0"/>
        </w:rPr>
        <w:t xml:space="preserve">Vitrificación de embriones</w:t>
        <w:tab/>
        <w:tab/>
        <w:tab/>
        <w:tab/>
        <w:tab/>
        <w:tab/>
        <w:tab/>
        <w:t xml:space="preserve">S/   1000</w:t>
        <w:tab/>
      </w:r>
    </w:p>
    <w:p w:rsidR="00000000" w:rsidDel="00000000" w:rsidP="00000000" w:rsidRDefault="00000000" w:rsidRPr="00000000" w14:paraId="00000014">
      <w:pPr>
        <w:rPr/>
      </w:pPr>
      <w:r w:rsidDel="00000000" w:rsidR="00000000" w:rsidRPr="00000000">
        <w:rPr>
          <w:sz w:val="20"/>
          <w:szCs w:val="20"/>
          <w:rtl w:val="0"/>
        </w:rPr>
        <w:tab/>
        <w:tab/>
        <w:tab/>
        <w:tab/>
        <w:tab/>
        <w:tab/>
        <w:t xml:space="preserve">                </w:t>
        <w:tab/>
        <w:tab/>
        <w:tab/>
        <w:t xml:space="preserve">S/ 16100                                                                           </w:t>
      </w:r>
      <w:r w:rsidDel="00000000" w:rsidR="00000000" w:rsidRPr="00000000">
        <w:rPr>
          <w:rtl w:val="0"/>
        </w:rPr>
        <w:tab/>
        <w:tab/>
        <w:tab/>
      </w:r>
    </w:p>
    <w:p w:rsidR="00000000" w:rsidDel="00000000" w:rsidP="00000000" w:rsidRDefault="00000000" w:rsidRPr="00000000" w14:paraId="00000015">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16">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800</w:t>
      </w:r>
    </w:p>
    <w:p w:rsidR="00000000" w:rsidDel="00000000" w:rsidP="00000000" w:rsidRDefault="00000000" w:rsidRPr="00000000" w14:paraId="00000017">
      <w:pPr>
        <w:rPr>
          <w:sz w:val="20"/>
          <w:szCs w:val="20"/>
        </w:rPr>
      </w:pPr>
      <w:r w:rsidDel="00000000" w:rsidR="00000000" w:rsidRPr="00000000">
        <w:rPr>
          <w:sz w:val="20"/>
          <w:szCs w:val="20"/>
          <w:rtl w:val="0"/>
        </w:rPr>
        <w:t xml:space="preserve">Control endometrial, desvitrificación de embriones y transferencia embrionaria      S/  3200      </w:t>
        <w:tab/>
        <w:tab/>
        <w:tab/>
        <w:tab/>
        <w:tab/>
        <w:tab/>
        <w:tab/>
        <w:tab/>
        <w:tab/>
        <w:tab/>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-19521</wp:posOffset>
                </wp:positionH>
                <wp:positionV relativeFrom="paragraph">
                  <wp:posOffset>245626</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-19521</wp:posOffset>
                </wp:positionH>
                <wp:positionV relativeFrom="paragraph">
                  <wp:posOffset>245626</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18">
      <w:pPr>
        <w:rPr>
          <w:sz w:val="20"/>
          <w:szCs w:val="20"/>
        </w:rPr>
      </w:pPr>
      <w:r w:rsidDel="00000000" w:rsidR="00000000" w:rsidRPr="00000000">
        <w:rPr>
          <w:sz w:val="20"/>
          <w:szCs w:val="20"/>
          <w:rtl w:val="0"/>
        </w:rPr>
        <w:t xml:space="preserve">                                                                                                                                  S/ 4000</w:t>
      </w:r>
    </w:p>
    <w:p w:rsidR="00000000" w:rsidDel="00000000" w:rsidP="00000000" w:rsidRDefault="00000000" w:rsidRPr="00000000" w14:paraId="00000019">
      <w:pPr>
        <w:spacing w:after="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1A">
      <w:pPr>
        <w:ind w:left="5664" w:firstLine="707.9999999999995"/>
        <w:rPr>
          <w:sz w:val="20"/>
          <w:szCs w:val="20"/>
        </w:rPr>
      </w:pPr>
      <w:r w:rsidDel="00000000" w:rsidR="00000000" w:rsidRPr="00000000">
        <w:rPr>
          <w:b w:val="1"/>
          <w:bCs w:val="1"/>
          <w:sz w:val="20"/>
          <w:szCs w:val="20"/>
          <w:rtl w:val="0"/>
        </w:rPr>
        <w:t xml:space="preserve">TOTAL: </w:t>
        <w:tab/>
        <w:t xml:space="preserve">S/ 37100</w:t>
      </w:r>
      <w:r w:rsidDel="00000000" w:rsidR="00000000" w:rsidRPr="00000000">
        <w:rPr>
          <w:b w:val="1"/>
          <w:bCs w:val="1"/>
          <w:rtl w:val="0"/>
        </w:rPr>
        <w:tab/>
        <w:tab/>
        <w:tab/>
      </w:r>
      <w:r w:rsidDel="00000000" w:rsidR="00000000" w:rsidRPr="00000000">
        <w:rPr>
          <w:rtl w:val="0"/>
        </w:rPr>
      </w:r>
    </w:p>
    <w:p w:rsidR="00000000" w:rsidDel="00000000" w:rsidP="00000000" w:rsidRDefault="00000000" w:rsidRPr="00000000" w14:paraId="0000001B">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E">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1F">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20">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21">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pPr>
      <w:r w:rsidDel="00000000" w:rsidR="00000000" w:rsidRPr="00000000">
        <w:rPr>
          <w:sz w:val="20"/>
          <w:szCs w:val="20"/>
          <w:rtl w:val="0"/>
        </w:rPr>
        <w:t xml:space="preserve">TEST GENETICO PREIMPLANTACIONAL PARA ANEUPLOIDIAS (PGT-A)</w:t>
      </w: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26">
      <w:pPr>
        <w:rPr>
          <w:b w:val="1"/>
          <w:bCs w:val="1"/>
          <w:sz w:val="20"/>
          <w:szCs w:val="20"/>
        </w:rPr>
      </w:pPr>
      <w:r w:rsidDel="00000000" w:rsidR="00000000" w:rsidRPr="00000000">
        <w:rPr>
          <w:b w:val="1"/>
          <w:bCs w:val="1"/>
          <w:sz w:val="20"/>
          <w:szCs w:val="20"/>
          <w:rtl w:val="0"/>
        </w:rPr>
        <w:t xml:space="preserve">Presupuesto de Biopsia embrionaria: S/ 3000 (pago único)</w:t>
      </w:r>
    </w:p>
    <w:p w:rsidR="00000000" w:rsidDel="00000000" w:rsidP="00000000" w:rsidRDefault="00000000" w:rsidRPr="00000000" w14:paraId="00000027">
      <w:pPr>
        <w:rPr>
          <w:sz w:val="20"/>
          <w:szCs w:val="20"/>
        </w:rPr>
      </w:pPr>
      <w:r w:rsidDel="00000000" w:rsidR="00000000" w:rsidRPr="00000000">
        <w:rPr>
          <w:rtl w:val="0"/>
        </w:rPr>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28">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29">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2A">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2B">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210" w:hRule="atLeast"/>
          <w:tblHeader w:val="0"/>
        </w:trPr>
        <w:tc>
          <w:tcPr/>
          <w:p w:rsidR="00000000" w:rsidDel="00000000" w:rsidP="00000000" w:rsidRDefault="00000000" w:rsidRPr="00000000" w14:paraId="0000002C">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2D">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2E">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2F">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0">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1">
      <w:pPr>
        <w:rPr/>
      </w:pPr>
      <w:r w:rsidDel="00000000" w:rsidR="00000000" w:rsidRPr="00000000">
        <w:rPr>
          <w:rtl w:val="0"/>
        </w:rPr>
        <w:tab/>
        <w:tab/>
        <w:tab/>
        <w:tab/>
      </w:r>
    </w:p>
    <w:p w:rsidR="00000000" w:rsidDel="00000000" w:rsidP="00000000" w:rsidRDefault="00000000" w:rsidRPr="00000000" w14:paraId="00000032">
      <w:pPr>
        <w:rPr>
          <w:b w:val="1"/>
          <w:bCs w:val="1"/>
        </w:rPr>
      </w:pPr>
      <w:r w:rsidDel="00000000" w:rsidR="00000000" w:rsidRPr="00000000">
        <w:rPr>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3">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4">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5">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6">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7">
      <w:pPr>
        <w:rPr>
          <w:sz w:val="20"/>
          <w:szCs w:val="20"/>
        </w:rPr>
      </w:pPr>
      <w:r w:rsidDel="00000000" w:rsidR="00000000" w:rsidRPr="00000000">
        <w:rPr>
          <w:sz w:val="20"/>
          <w:szCs w:val="20"/>
          <w:rtl w:val="0"/>
        </w:rPr>
        <w:t xml:space="preserve">DEVOLUCIÓN DE ANTICIPOS O DE SERVICIOS NO REALIZADOS</w:t>
        <w:tab/>
        <w:tab/>
        <w:tab/>
      </w:r>
    </w:p>
    <w:p w:rsidR="00000000" w:rsidDel="00000000" w:rsidP="00000000" w:rsidRDefault="00000000" w:rsidRPr="00000000" w14:paraId="00000038">
      <w:pPr>
        <w:rPr>
          <w:b w:val="1"/>
          <w:bCs w:val="1"/>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r w:rsidDel="00000000" w:rsidR="00000000" w:rsidRPr="00000000">
        <w:rPr>
          <w:rtl w:val="0"/>
        </w:rPr>
      </w:r>
    </w:p>
    <w:p w:rsidR="00000000" w:rsidDel="00000000" w:rsidP="00000000" w:rsidRDefault="00000000" w:rsidRPr="00000000" w14:paraId="00000039">
      <w:pPr>
        <w:rPr>
          <w:b w:val="1"/>
          <w:bCs w:val="1"/>
          <w:sz w:val="20"/>
          <w:szCs w:val="20"/>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sz w:val="20"/>
          <w:szCs w:val="20"/>
          <w:rtl w:val="0"/>
        </w:rPr>
        <w:t xml:space="preserve">HEMOS LEIDO Y ACEPTAMOS LAS CONDICIONES Y TERMINOS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B">
      <w:pPr>
        <w:rPr/>
      </w:pPr>
      <w:r w:rsidDel="00000000" w:rsidR="00000000" w:rsidRPr="00000000">
        <w:rPr>
          <w:rtl w:val="0"/>
        </w:rPr>
        <w:tab/>
        <w:tab/>
        <w:tab/>
        <w:tab/>
      </w:r>
    </w:p>
    <w:p w:rsidR="00000000" w:rsidDel="00000000" w:rsidP="00000000" w:rsidRDefault="00000000" w:rsidRPr="00000000" w14:paraId="0000003C">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3D">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3E">
      <w:pPr>
        <w:spacing w:after="0" w:lineRule="auto"/>
        <w:rPr/>
      </w:pPr>
      <w:r w:rsidDel="00000000" w:rsidR="00000000" w:rsidRPr="00000000">
        <w:rPr>
          <w:rtl w:val="0"/>
        </w:rPr>
        <w:tab/>
        <w:tab/>
      </w:r>
    </w:p>
    <w:p w:rsidR="00000000" w:rsidDel="00000000" w:rsidP="00000000" w:rsidRDefault="00000000" w:rsidRPr="00000000" w14:paraId="0000003F">
      <w:pPr>
        <w:spacing w:after="0" w:lineRule="auto"/>
        <w:rPr/>
      </w:pP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tl w:val="0"/>
        </w:rPr>
      </w:r>
    </w:p>
    <w:p w:rsidR="00000000" w:rsidDel="00000000" w:rsidP="00000000" w:rsidRDefault="00000000" w:rsidRPr="00000000" w14:paraId="00000042">
      <w:pPr>
        <w:spacing w:after="0" w:lineRule="auto"/>
        <w:rPr/>
      </w:pP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rtl w:val="0"/>
        </w:rPr>
      </w:r>
    </w:p>
    <w:p w:rsidR="00000000" w:rsidDel="00000000" w:rsidP="00000000" w:rsidRDefault="00000000" w:rsidRPr="00000000" w14:paraId="00000044">
      <w:pPr>
        <w:spacing w:after="0" w:lineRule="auto"/>
        <w:rPr/>
      </w:pP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tl w:val="0"/>
        </w:rPr>
      </w:r>
    </w:p>
    <w:p w:rsidR="00000000" w:rsidDel="00000000" w:rsidP="00000000" w:rsidRDefault="00000000" w:rsidRPr="00000000" w14:paraId="00000046">
      <w:pPr>
        <w:spacing w:after="0" w:lineRule="auto"/>
        <w:rPr>
          <w:sz w:val="20"/>
          <w:szCs w:val="20"/>
        </w:rPr>
      </w:pPr>
      <w:r w:rsidDel="00000000" w:rsidR="00000000" w:rsidRPr="00000000">
        <w:rPr>
          <w:rtl w:val="0"/>
        </w:rPr>
      </w:r>
    </w:p>
    <w:p w:rsidR="00000000" w:rsidDel="00000000" w:rsidP="00000000" w:rsidRDefault="00000000" w:rsidRPr="00000000" w14:paraId="00000047">
      <w:pPr>
        <w:spacing w:after="0" w:lineRule="auto"/>
        <w:rPr>
          <w:sz w:val="20"/>
          <w:szCs w:val="20"/>
        </w:rPr>
      </w:pPr>
      <w:r w:rsidDel="00000000" w:rsidR="00000000" w:rsidRPr="00000000">
        <w:rPr>
          <w:rtl w:val="0"/>
        </w:rPr>
      </w:r>
    </w:p>
    <w:p w:rsidR="00000000" w:rsidDel="00000000" w:rsidP="00000000" w:rsidRDefault="00000000" w:rsidRPr="00000000" w14:paraId="00000048">
      <w:pPr>
        <w:spacing w:after="0" w:lineRule="auto"/>
        <w:rPr>
          <w:sz w:val="20"/>
          <w:szCs w:val="20"/>
        </w:rPr>
      </w:pPr>
      <w:r w:rsidDel="00000000" w:rsidR="00000000" w:rsidRPr="00000000">
        <w:rPr>
          <w:rtl w:val="0"/>
        </w:rPr>
      </w:r>
    </w:p>
    <w:p w:rsidR="00000000" w:rsidDel="00000000" w:rsidP="00000000" w:rsidRDefault="00000000" w:rsidRPr="00000000" w14:paraId="00000049">
      <w:pPr>
        <w:spacing w:after="0" w:lineRule="auto"/>
        <w:rPr>
          <w:sz w:val="20"/>
          <w:szCs w:val="20"/>
        </w:rPr>
      </w:pPr>
      <w:r w:rsidDel="00000000" w:rsidR="00000000" w:rsidRPr="00000000">
        <w:rPr>
          <w:rtl w:val="0"/>
        </w:rPr>
      </w:r>
    </w:p>
    <w:p w:rsidR="00000000" w:rsidDel="00000000" w:rsidP="00000000" w:rsidRDefault="00000000" w:rsidRPr="00000000" w14:paraId="0000004A">
      <w:pPr>
        <w:spacing w:after="0" w:lineRule="auto"/>
        <w:rPr>
          <w:sz w:val="20"/>
          <w:szCs w:val="20"/>
        </w:rPr>
      </w:pPr>
      <w:r w:rsidDel="00000000" w:rsidR="00000000" w:rsidRPr="00000000">
        <w:rPr>
          <w:rtl w:val="0"/>
        </w:rPr>
      </w:r>
    </w:p>
    <w:p w:rsidR="00000000" w:rsidDel="00000000" w:rsidP="00000000" w:rsidRDefault="00000000" w:rsidRPr="00000000" w14:paraId="0000004B">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4C">
      <w:pPr>
        <w:spacing w:after="0" w:lineRule="auto"/>
        <w:rPr>
          <w:sz w:val="20"/>
          <w:szCs w:val="20"/>
        </w:rPr>
      </w:pPr>
      <w:r w:rsidDel="00000000" w:rsidR="00000000" w:rsidRPr="00000000">
        <w:rPr>
          <w:rtl w:val="0"/>
        </w:rPr>
      </w:r>
    </w:p>
    <w:p w:rsidR="00000000" w:rsidDel="00000000" w:rsidP="00000000" w:rsidRDefault="00000000" w:rsidRPr="00000000" w14:paraId="0000004D">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4E">
      <w:pPr>
        <w:spacing w:after="0" w:line="240" w:lineRule="auto"/>
        <w:rPr>
          <w:sz w:val="20"/>
          <w:szCs w:val="20"/>
        </w:rPr>
      </w:pPr>
      <w:r w:rsidDel="00000000" w:rsidR="00000000" w:rsidRPr="00000000">
        <w:rPr>
          <w:sz w:val="20"/>
          <w:szCs w:val="20"/>
          <w:rtl w:val="0"/>
        </w:rPr>
        <w:t xml:space="preserve">- Hemograma</w:t>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51">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52">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53">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4">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5">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6">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7">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58">
      <w:pPr>
        <w:spacing w:after="0" w:line="24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59">
      <w:pPr>
        <w:spacing w:after="0" w:lineRule="auto"/>
        <w:rPr>
          <w:sz w:val="20"/>
          <w:szCs w:val="20"/>
        </w:rPr>
      </w:pPr>
      <w:r w:rsidDel="00000000" w:rsidR="00000000" w:rsidRPr="00000000">
        <w:rPr>
          <w:sz w:val="20"/>
          <w:szCs w:val="20"/>
          <w:rtl w:val="0"/>
        </w:rPr>
        <w:t xml:space="preserve">* Evaluación psicológica</w:t>
        <w:tab/>
      </w:r>
    </w:p>
    <w:p w:rsidR="00000000" w:rsidDel="00000000" w:rsidP="00000000" w:rsidRDefault="00000000" w:rsidRPr="00000000" w14:paraId="0000005A">
      <w:pPr>
        <w:spacing w:after="0" w:lineRule="auto"/>
        <w:rPr>
          <w:sz w:val="20"/>
          <w:szCs w:val="20"/>
        </w:rPr>
      </w:pPr>
      <w:r w:rsidDel="00000000" w:rsidR="00000000" w:rsidRPr="00000000">
        <w:rPr>
          <w:rtl w:val="0"/>
        </w:rPr>
      </w:r>
    </w:p>
    <w:p w:rsidR="00000000" w:rsidDel="00000000" w:rsidP="00000000" w:rsidRDefault="00000000" w:rsidRPr="00000000" w14:paraId="0000005B">
      <w:pPr>
        <w:spacing w:after="0" w:lineRule="auto"/>
        <w:rPr>
          <w:b w:val="1"/>
          <w:bCs w:val="1"/>
          <w:sz w:val="20"/>
          <w:szCs w:val="20"/>
        </w:rPr>
      </w:pPr>
      <w:r w:rsidDel="00000000" w:rsidR="00000000" w:rsidRPr="00000000">
        <w:rPr>
          <w:b w:val="1"/>
          <w:bCs w:val="1"/>
          <w:sz w:val="20"/>
          <w:szCs w:val="20"/>
          <w:rtl w:val="0"/>
        </w:rPr>
        <w:t xml:space="preserve">HOMBRE   (vigencia de seis meses)</w:t>
      </w:r>
    </w:p>
    <w:p w:rsidR="00000000" w:rsidDel="00000000" w:rsidP="00000000" w:rsidRDefault="00000000" w:rsidRPr="00000000" w14:paraId="0000005C">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D">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E">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F">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60">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61">
      <w:pPr>
        <w:spacing w:after="0" w:line="240" w:lineRule="auto"/>
        <w:rPr>
          <w:sz w:val="20"/>
          <w:szCs w:val="20"/>
        </w:rPr>
      </w:pPr>
      <w:r w:rsidDel="00000000" w:rsidR="00000000" w:rsidRPr="00000000">
        <w:rPr>
          <w:sz w:val="20"/>
          <w:szCs w:val="20"/>
          <w:rtl w:val="0"/>
        </w:rPr>
        <w:t xml:space="preserve">Examen de semen</w:t>
      </w:r>
    </w:p>
    <w:p w:rsidR="00000000" w:rsidDel="00000000" w:rsidP="00000000" w:rsidRDefault="00000000" w:rsidRPr="00000000" w14:paraId="00000062">
      <w:pPr>
        <w:spacing w:after="0" w:line="240" w:lineRule="auto"/>
        <w:rPr>
          <w:sz w:val="20"/>
          <w:szCs w:val="20"/>
        </w:rPr>
      </w:pPr>
      <w:r w:rsidDel="00000000" w:rsidR="00000000" w:rsidRPr="00000000">
        <w:rPr>
          <w:sz w:val="20"/>
          <w:szCs w:val="20"/>
          <w:rtl w:val="0"/>
        </w:rPr>
        <w:t xml:space="preserve">- Espermocultivo: no requiere abstinencia sexual     (vigencia de tres meses)</w:t>
      </w:r>
    </w:p>
    <w:p w:rsidR="00000000" w:rsidDel="00000000" w:rsidP="00000000" w:rsidRDefault="00000000" w:rsidRPr="00000000" w14:paraId="00000063">
      <w:pPr>
        <w:spacing w:after="0" w:line="240" w:lineRule="auto"/>
        <w:rPr/>
      </w:pPr>
      <w:r w:rsidDel="00000000" w:rsidR="00000000" w:rsidRPr="00000000">
        <w:rPr>
          <w:rtl w:val="0"/>
        </w:rPr>
        <w:t xml:space="preserve">- </w:t>
      </w:r>
      <w:r w:rsidDel="00000000" w:rsidR="00000000" w:rsidRPr="00000000">
        <w:rPr>
          <w:sz w:val="20"/>
          <w:szCs w:val="20"/>
          <w:rtl w:val="0"/>
        </w:rPr>
        <w:t xml:space="preserve">Espermatograma: se requiere abstinencia sexual de 3 a 5 días.</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Test de fragmentación</w:t>
        <w:tab/>
        <w:tab/>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jjD/E2TB2h23EQIoLvIbv9M6Jg==">CgMxLjA4AHIhMVpheW9xX3ZkWDB4R0thQ2hZVWJkTWd5MFFOVkhVWDJD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