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46"/>
          <w:szCs w:val="46"/>
        </w:rPr>
      </w:pPr>
      <w:bookmarkStart w:colFirst="0" w:colLast="0" w:name="_g3tjnsnig1sq" w:id="0"/>
      <w:bookmarkEnd w:id="0"/>
      <w:r w:rsidDel="00000000" w:rsidR="00000000" w:rsidRPr="00000000">
        <w:rPr>
          <w:sz w:val="46"/>
          <w:szCs w:val="46"/>
          <w:rtl w:val="0"/>
        </w:rPr>
        <w:t xml:space="preserve">Rational Universal Theory and Chroma-Luminance Framework</w:t>
      </w:r>
    </w:p>
    <w:p w:rsidR="00000000" w:rsidDel="00000000" w:rsidP="00000000" w:rsidRDefault="00000000" w:rsidRPr="00000000" w14:paraId="00000002">
      <w:pPr>
        <w:pStyle w:val="Heading2"/>
        <w:rPr/>
      </w:pPr>
      <w:bookmarkStart w:colFirst="0" w:colLast="0" w:name="_q7m489kaqirn" w:id="1"/>
      <w:bookmarkEnd w:id="1"/>
      <w:r w:rsidDel="00000000" w:rsidR="00000000" w:rsidRPr="00000000">
        <w:rPr>
          <w:rtl w:val="0"/>
        </w:rPr>
        <w:t xml:space="preserve">Personal Journey and Motivation</w:t>
      </w:r>
    </w:p>
    <w:p w:rsidR="00000000" w:rsidDel="00000000" w:rsidP="00000000" w:rsidRDefault="00000000" w:rsidRPr="00000000" w14:paraId="00000003">
      <w:pPr>
        <w:spacing w:after="100" w:lineRule="auto"/>
        <w:rPr/>
      </w:pPr>
      <w:r w:rsidDel="00000000" w:rsidR="00000000" w:rsidRPr="00000000">
        <w:rPr>
          <w:rtl w:val="0"/>
        </w:rPr>
        <w:t xml:space="preserve">Three years ago, I found myself captivated by the simplicity and complexity of a rainbow. How could millions of suspended droplets, each unique, come together to form a perfectly unified display? This realization led me to question how light and radiation interact with the vacuum, suggesting that what we see is not merely physical refraction but rather a summation of information energy through the vacuum itself.</w:t>
      </w:r>
    </w:p>
    <w:p w:rsidR="00000000" w:rsidDel="00000000" w:rsidP="00000000" w:rsidRDefault="00000000" w:rsidRPr="00000000" w14:paraId="00000004">
      <w:pPr>
        <w:rPr/>
      </w:pPr>
      <w:r w:rsidDel="00000000" w:rsidR="00000000" w:rsidRPr="00000000">
        <w:rPr>
          <w:rtl w:val="0"/>
        </w:rPr>
        <w:t xml:space="preserve">These ideas pushed me to conduct a series of thought experiments, where I explored the behavior of different wavelengths of light at an infinitesimal 'focal point'. It became clear that there was an intricate relationship between color, energy, and quantum dynamics. This journey sparked the curiosity that ultimately led me to the Rational Universal Theory (RUT) and the Chroma-Luminance Framework (CLF), aiming to redefine our understanding of forces, energy, and the nature of reality.</w:t>
      </w:r>
    </w:p>
    <w:p w:rsidR="00000000" w:rsidDel="00000000" w:rsidP="00000000" w:rsidRDefault="00000000" w:rsidRPr="00000000" w14:paraId="00000005">
      <w:pPr>
        <w:pStyle w:val="Heading2"/>
        <w:rPr/>
      </w:pPr>
      <w:bookmarkStart w:colFirst="0" w:colLast="0" w:name="_71frtgd5a2nw" w:id="2"/>
      <w:bookmarkEnd w:id="2"/>
      <w:r w:rsidDel="00000000" w:rsidR="00000000" w:rsidRPr="00000000">
        <w:rPr>
          <w:rtl w:val="0"/>
        </w:rPr>
        <w:t xml:space="preserve">Introduction to Rational Universal Theory* and Chroma-Luminance Framework</w:t>
      </w:r>
    </w:p>
    <w:p w:rsidR="00000000" w:rsidDel="00000000" w:rsidP="00000000" w:rsidRDefault="00000000" w:rsidRPr="00000000" w14:paraId="00000006">
      <w:pPr>
        <w:rPr/>
      </w:pPr>
      <w:r w:rsidDel="00000000" w:rsidR="00000000" w:rsidRPr="00000000">
        <w:rPr>
          <w:rtl w:val="0"/>
        </w:rPr>
        <w:t xml:space="preserve">The Rational Universal Theory (RUT) and its Chroma-Luminance Framework (CLF) represent a fundamental shift in our understanding of the universe. Imagine, for a moment, the groundbreaking excitement that accompanied Einstein's Theory of Relativity or the discoveries in quantum mechanics—the RUT and CLF are on a similar path, aiming to reshape our understanding of reality itself. These concepts propose to bridge significant gaps between classical physics, quantum field theory, and the Standard Model by reimagining how fundamental forces interact, how particles emerge, and how the very fabric of reality is structured.</w:t>
      </w:r>
    </w:p>
    <w:p w:rsidR="00000000" w:rsidDel="00000000" w:rsidP="00000000" w:rsidRDefault="00000000" w:rsidRPr="00000000" w14:paraId="00000007">
      <w:pPr>
        <w:rPr/>
      </w:pPr>
      <w:r w:rsidDel="00000000" w:rsidR="00000000" w:rsidRPr="00000000">
        <w:rPr>
          <w:rtl w:val="0"/>
        </w:rPr>
        <w:t xml:space="preserve">The novelty of RUT lies in its holistic integration, striving for a unified vision of natural forces while addressing paradoxes that have remained unsolved in conventional physics. The Chroma-Luminance Framework, in particular, provides a new lens to understand quantum phenomena, using color-like (chroma) and brightness-like (luminance) properties to frame interactions at a fundamental level, thereby refining our existing theoretical toolkit.</w:t>
      </w:r>
    </w:p>
    <w:p w:rsidR="00000000" w:rsidDel="00000000" w:rsidP="00000000" w:rsidRDefault="00000000" w:rsidRPr="00000000" w14:paraId="00000008">
      <w:pPr>
        <w:pStyle w:val="Heading2"/>
        <w:rPr/>
      </w:pPr>
      <w:bookmarkStart w:colFirst="0" w:colLast="0" w:name="_fwmduev4vc96" w:id="3"/>
      <w:bookmarkEnd w:id="3"/>
      <w:r w:rsidDel="00000000" w:rsidR="00000000" w:rsidRPr="00000000">
        <w:rPr>
          <w:rtl w:val="0"/>
        </w:rPr>
        <w:t xml:space="preserve">The Importance of Rational Universal Theory</w:t>
      </w:r>
    </w:p>
    <w:p w:rsidR="00000000" w:rsidDel="00000000" w:rsidP="00000000" w:rsidRDefault="00000000" w:rsidRPr="00000000" w14:paraId="00000009">
      <w:pPr>
        <w:rPr/>
      </w:pPr>
      <w:r w:rsidDel="00000000" w:rsidR="00000000" w:rsidRPr="00000000">
        <w:rPr>
          <w:rtl w:val="0"/>
        </w:rPr>
        <w:t xml:space="preserve">The importance of this work cannot be overstated. Traditional models of quantum mechanics and general relativity have done much to describe the physical world but have consistently struggled to reconcile differences at extreme scales—such as those found in black holes or at the Planck level. Picture the longstanding tension between Einstein's smooth spacetime and the jittery uncertainty of quantum fields. It's as if two different languages are describing the same universe without a shared translation.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Rational Universal Theory, supported by the Chroma-Luminance Framework, aims to bring clarity and coherence to these deep mysteries, much like a Rosetta Stone for modern physics. The progress made thus far includes refining core definitions of force, redefining vacuum constants, and merging the classical and quantum into a more consistent epistemological foundation. By providing a new mathematical language and conceptual framework, this work is not only expanding our understanding of quantum dynamics but also paving the way for breakthroughs in energy transformation, material behavior, and even our perception of time and space.</w:t>
      </w:r>
    </w:p>
    <w:p w:rsidR="00000000" w:rsidDel="00000000" w:rsidP="00000000" w:rsidRDefault="00000000" w:rsidRPr="00000000" w14:paraId="0000000C">
      <w:pPr>
        <w:pStyle w:val="Heading2"/>
        <w:rPr/>
      </w:pPr>
      <w:bookmarkStart w:colFirst="0" w:colLast="0" w:name="_4bxr0l7l0oul" w:id="4"/>
      <w:bookmarkEnd w:id="4"/>
      <w:r w:rsidDel="00000000" w:rsidR="00000000" w:rsidRPr="00000000">
        <w:rPr>
          <w:rtl w:val="0"/>
        </w:rPr>
        <w:t xml:space="preserve">Potential Impact of RUT and CLF</w:t>
      </w:r>
    </w:p>
    <w:p w:rsidR="00000000" w:rsidDel="00000000" w:rsidP="00000000" w:rsidRDefault="00000000" w:rsidRPr="00000000" w14:paraId="0000000D">
      <w:pPr>
        <w:rPr/>
      </w:pPr>
      <w:r w:rsidDel="00000000" w:rsidR="00000000" w:rsidRPr="00000000">
        <w:rPr>
          <w:rtl w:val="0"/>
        </w:rPr>
        <w:t xml:space="preserve">The potential impact of RUT and CLF is monumental. Think of how breakthroughs like the internet or GPS—which both came from theoretical physics—transformed the world in ways we now take for granted. These theories offer a blueprint to engineering our approach to energy systems, resonance dynamics, and fundamental forces.</w:t>
      </w:r>
    </w:p>
    <w:p w:rsidR="00000000" w:rsidDel="00000000" w:rsidP="00000000" w:rsidRDefault="00000000" w:rsidRPr="00000000" w14:paraId="0000000E">
      <w:pPr>
        <w:rPr/>
      </w:pPr>
      <w:r w:rsidDel="00000000" w:rsidR="00000000" w:rsidRPr="00000000">
        <w:rPr>
          <w:rtl w:val="0"/>
        </w:rPr>
        <w:t xml:space="preserve">By resolving existing paradoxes and advancing our theoretical foundation, they can accelerate technological innovations—from waste-to-energy models to quantum energy harnessing. In an era where our scientific frontiers often feel bottlenecked by persistent theoretical ambiguities, the Rational Universal Theory proposes not merely incremental advancements but transformative change. It’s a call to imagine a universe that can be understood more comprehensively, enabling discoveries that have practical, global implications.</w:t>
      </w:r>
    </w:p>
    <w:p w:rsidR="00000000" w:rsidDel="00000000" w:rsidP="00000000" w:rsidRDefault="00000000" w:rsidRPr="00000000" w14:paraId="0000000F">
      <w:pPr>
        <w:pStyle w:val="Heading2"/>
        <w:rPr/>
      </w:pPr>
      <w:bookmarkStart w:colFirst="0" w:colLast="0" w:name="_74rus251bbxi" w:id="5"/>
      <w:bookmarkEnd w:id="5"/>
      <w:r w:rsidDel="00000000" w:rsidR="00000000" w:rsidRPr="00000000">
        <w:rPr>
          <w:rtl w:val="0"/>
        </w:rPr>
        <w:t xml:space="preserve">A Call for Support</w:t>
      </w:r>
    </w:p>
    <w:p w:rsidR="00000000" w:rsidDel="00000000" w:rsidP="00000000" w:rsidRDefault="00000000" w:rsidRPr="00000000" w14:paraId="00000010">
      <w:pPr>
        <w:rPr/>
      </w:pPr>
      <w:r w:rsidDel="00000000" w:rsidR="00000000" w:rsidRPr="00000000">
        <w:rPr>
          <w:rtl w:val="0"/>
        </w:rPr>
        <w:t xml:space="preserve">To bring these ideas fully into fruition, I am reaching out for support—financial, intellectual, and communal. The immediate objective is to publish this work as a book, providing a comprehensive and accessible explanation of the Rational Universal Theory and the Chroma-Luminance Framework. This book will serve as a foundation for future research and open a dialogue with the broader scientific community, making these ideas accessible and impactful.</w:t>
      </w:r>
    </w:p>
    <w:p w:rsidR="00000000" w:rsidDel="00000000" w:rsidP="00000000" w:rsidRDefault="00000000" w:rsidRPr="00000000" w14:paraId="00000011">
      <w:pPr>
        <w:rPr/>
      </w:pPr>
      <w:r w:rsidDel="00000000" w:rsidR="00000000" w:rsidRPr="00000000">
        <w:rPr>
          <w:rtl w:val="0"/>
        </w:rPr>
        <w:t xml:space="preserve">Continued research into RUT and CLF could catalyze significant advancements in not only physics but also engineering and technology that rely on energy manipulation, resonance, and atomic dynamics. Imagine contributing to a future where breakthroughs like clean, limitless energy or advanced material technologies are within reach. Backing this work means investing in a future where our understanding of the universe evolves in ways that are far more integrated and powerful.</w:t>
      </w:r>
    </w:p>
    <w:p w:rsidR="00000000" w:rsidDel="00000000" w:rsidP="00000000" w:rsidRDefault="00000000" w:rsidRPr="00000000" w14:paraId="00000012">
      <w:pPr>
        <w:rPr/>
      </w:pPr>
      <w:r w:rsidDel="00000000" w:rsidR="00000000" w:rsidRPr="00000000">
        <w:rPr>
          <w:rtl w:val="0"/>
        </w:rPr>
        <w:t xml:space="preserve">Supporting this project is not just about contributing to theoretical physics; it’s about empowering the discovery of practical solutions to some of humanity's most pressing challenges. Together, we can turn these ideas from theoretical constructs into life-changing realities.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Thank you for your time and consideration.</w:t>
      </w:r>
    </w:p>
    <w:p w:rsidR="00000000" w:rsidDel="00000000" w:rsidP="00000000" w:rsidRDefault="00000000" w:rsidRPr="00000000" w14:paraId="00000016">
      <w:pPr>
        <w:rPr/>
      </w:pPr>
      <w:r w:rsidDel="00000000" w:rsidR="00000000" w:rsidRPr="00000000">
        <w:rPr>
          <w:rtl w:val="0"/>
        </w:rPr>
        <w:t xml:space="preserve">Sincerely, Jose Pereira Carlos, Phone 305-952-0860.</w:t>
      </w:r>
    </w:p>
    <w:sectPr>
      <w:footerReference r:id="rId6" w:type="default"/>
      <w:pgSz w:h="15840" w:w="12240" w:orient="portrait"/>
      <w:pgMar w:bottom="108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right"/>
      <w:rPr/>
    </w:pPr>
    <w:r w:rsidDel="00000000" w:rsidR="00000000" w:rsidRPr="00000000">
      <w:rPr>
        <w:color w:val="999999"/>
        <w:rtl w:val="0"/>
      </w:rPr>
      <w:t xml:space="preserve">* Further reading material, see Articles on Twitter @amdredlambda</w:t>
    </w:r>
    <w:r w:rsidDel="00000000" w:rsidR="00000000" w:rsidRPr="00000000">
      <w:rPr>
        <w:rtl w:val="0"/>
      </w:rPr>
      <w:t xml:space="preserve">                                    [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