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299hwi83b3r" w:id="0"/>
      <w:bookmarkEnd w:id="0"/>
      <w:r w:rsidDel="00000000" w:rsidR="00000000" w:rsidRPr="00000000">
        <w:rPr>
          <w:rtl w:val="0"/>
        </w:rPr>
        <w:t xml:space="preserve">Towards a Zero-Waste Future:</w:t>
        <w:br w:type="textWrapping"/>
        <w:t xml:space="preserve">Modular Recycling Plants for Sustainable Energy and Resource Recovery</w:t>
      </w:r>
    </w:p>
    <w:p w:rsidR="00000000" w:rsidDel="00000000" w:rsidP="00000000" w:rsidRDefault="00000000" w:rsidRPr="00000000" w14:paraId="00000002">
      <w:pPr>
        <w:pStyle w:val="Heading2"/>
        <w:rPr/>
      </w:pPr>
      <w:bookmarkStart w:colFirst="0" w:colLast="0" w:name="_v3m1hg8dgjd7" w:id="1"/>
      <w:bookmarkEnd w:id="1"/>
      <w:r w:rsidDel="00000000" w:rsidR="00000000" w:rsidRPr="00000000">
        <w:rPr>
          <w:rtl w:val="0"/>
        </w:rPr>
        <w:t xml:space="preserve">Personal Journey and Motivations</w:t>
      </w:r>
    </w:p>
    <w:p w:rsidR="00000000" w:rsidDel="00000000" w:rsidP="00000000" w:rsidRDefault="00000000" w:rsidRPr="00000000" w14:paraId="00000003">
      <w:pPr>
        <w:rPr/>
      </w:pPr>
      <w:r w:rsidDel="00000000" w:rsidR="00000000" w:rsidRPr="00000000">
        <w:rPr>
          <w:rtl w:val="0"/>
        </w:rPr>
        <w:t xml:space="preserve">This journey began with a passion for tackling some of humanity's most pressing challenges: resource scarcity and environmental degradation. My background in fundamental physics, particularly my work on the Vacuum Epistemological Theory, which redefines the nature of empty space and how quantum fields interact; the Chroma-Luminance Framework, which provides new insights into the behavior of particles based on chromatic and luminance properties; and the Atomic Resonance Model, which explores particle resonance at the atomic level, has fueled my interest in transformative solutions that push boundaries, both scientifically and practically.</w:t>
      </w:r>
    </w:p>
    <w:p w:rsidR="00000000" w:rsidDel="00000000" w:rsidP="00000000" w:rsidRDefault="00000000" w:rsidRPr="00000000" w14:paraId="00000004">
      <w:pPr>
        <w:rPr/>
      </w:pPr>
      <w:r w:rsidDel="00000000" w:rsidR="00000000" w:rsidRPr="00000000">
        <w:rPr>
          <w:rtl w:val="0"/>
        </w:rPr>
        <w:t xml:space="preserve">While much of my recent research has focused on the nature of reality, energy systems, and the forces that shape our universe, I have also seen the direct impact that material choices and energy usage have on the environment. This inspired me to explore the concept of a Zero-Waste Modular Recycling Plant—a solution that takes the ambitious leap of turning waste into value with nearly no by-products.</w:t>
      </w:r>
    </w:p>
    <w:p w:rsidR="00000000" w:rsidDel="00000000" w:rsidP="00000000" w:rsidRDefault="00000000" w:rsidRPr="00000000" w14:paraId="00000005">
      <w:pPr>
        <w:pStyle w:val="Heading2"/>
        <w:rPr/>
      </w:pPr>
      <w:bookmarkStart w:colFirst="0" w:colLast="0" w:name="_ap65g147qmgs" w:id="2"/>
      <w:bookmarkEnd w:id="2"/>
      <w:r w:rsidDel="00000000" w:rsidR="00000000" w:rsidRPr="00000000">
        <w:rPr>
          <w:rtl w:val="0"/>
        </w:rPr>
        <w:t xml:space="preserve">Introduction to Zero-Waste Modular Recycling Plant</w:t>
      </w:r>
    </w:p>
    <w:p w:rsidR="00000000" w:rsidDel="00000000" w:rsidP="00000000" w:rsidRDefault="00000000" w:rsidRPr="00000000" w14:paraId="00000006">
      <w:pPr>
        <w:rPr/>
      </w:pPr>
      <w:r w:rsidDel="00000000" w:rsidR="00000000" w:rsidRPr="00000000">
        <w:rPr>
          <w:rtl w:val="0"/>
        </w:rPr>
        <w:t xml:space="preserve">Our current waste management and recycling systems are limited by their fragmented nature—they separate recyclables from non-recyclable materials and leave a significant portion of waste either incinerated or left to accumulate in landfills. This approach is inherently inefficient and unsustainable. I propose a paradigm shift: a Zero-Waste Modular Recycling Plant that thermally decomposes all waste in an optimal, environmentally controlled process and separates elements individually, maximizing resource recovery and minimizing residual waste. This project is not just an idea; it combines many disciplines, including thermodynamics, materials science, and chemical engineering. Together, these fields contribute to finding a sustainable path forward.</w:t>
      </w:r>
    </w:p>
    <w:p w:rsidR="00000000" w:rsidDel="00000000" w:rsidP="00000000" w:rsidRDefault="00000000" w:rsidRPr="00000000" w14:paraId="00000007">
      <w:pPr>
        <w:pStyle w:val="Heading2"/>
        <w:rPr/>
      </w:pPr>
      <w:bookmarkStart w:colFirst="0" w:colLast="0" w:name="_g1u4rkzb3p3c" w:id="3"/>
      <w:bookmarkEnd w:id="3"/>
      <w:r w:rsidDel="00000000" w:rsidR="00000000" w:rsidRPr="00000000">
        <w:rPr>
          <w:rtl w:val="0"/>
        </w:rPr>
        <w:t xml:space="preserve">Innovative Steps and Process Specification</w:t>
      </w:r>
    </w:p>
    <w:p w:rsidR="00000000" w:rsidDel="00000000" w:rsidP="00000000" w:rsidRDefault="00000000" w:rsidRPr="00000000" w14:paraId="00000008">
      <w:pPr>
        <w:rPr/>
      </w:pPr>
      <w:r w:rsidDel="00000000" w:rsidR="00000000" w:rsidRPr="00000000">
        <w:rPr>
          <w:rtl w:val="0"/>
        </w:rPr>
        <w:t xml:space="preserve">The Zero-Waste Modular Recycling Plant is designed with a series of innovative steps that allow for maximum resource recovery and energy efficiency. Each plant is capable of processing approximately 10 tons of garbage per hour, making it both highly productive and economically viable for various scales of waste management. To put this in context, traditional waste management facilities often process significantly less material with lower efficiency, which leads to greater energy losses and fewer recovered resources.</w:t>
      </w:r>
    </w:p>
    <w:p w:rsidR="00000000" w:rsidDel="00000000" w:rsidP="00000000" w:rsidRDefault="00000000" w:rsidRPr="00000000" w14:paraId="00000009">
      <w:pPr>
        <w:rPr/>
      </w:pPr>
      <w:r w:rsidDel="00000000" w:rsidR="00000000" w:rsidRPr="00000000">
        <w:rPr>
          <w:rtl w:val="0"/>
        </w:rPr>
        <w:t xml:space="preserve">The process begins with advanced thermal decomposition, where waste materials are subjected to plasma gasification at extremely high temperatures. This results in the breakdown of complex materials into simpler components, including syngas (a mixture of hydrogen and carbon monoxide), metals, and inert slag. The syngas is then cleaned and used as a fuel source for energy production, contributing to the plant's self-sufficiency.</w:t>
      </w:r>
    </w:p>
    <w:p w:rsidR="00000000" w:rsidDel="00000000" w:rsidP="00000000" w:rsidRDefault="00000000" w:rsidRPr="00000000" w14:paraId="0000000A">
      <w:pPr>
        <w:rPr/>
      </w:pPr>
      <w:r w:rsidDel="00000000" w:rsidR="00000000" w:rsidRPr="00000000">
        <w:rPr>
          <w:rtl w:val="0"/>
        </w:rPr>
        <w:t xml:space="preserve">Once the initial decomposition is complete, a resonance-based separation system is employed. It uses specific sound waves and electromagnetic fields to create vibrations, which separate different materials based on their unique natural frequencies. This system applies sound and electromagnetic techniques to separate and recover different elements from the mixture. By adjusting the frequencies, it can target and isolate specific elements based on their natural vibrations. This step allows for the recovery of even small amounts of metals and rare elements, helping to achieve a zero-waste goal.</w:t>
      </w:r>
    </w:p>
    <w:p w:rsidR="00000000" w:rsidDel="00000000" w:rsidP="00000000" w:rsidRDefault="00000000" w:rsidRPr="00000000" w14:paraId="0000000B">
      <w:pPr>
        <w:rPr/>
      </w:pPr>
      <w:r w:rsidDel="00000000" w:rsidR="00000000" w:rsidRPr="00000000">
        <w:rPr>
          <w:rtl w:val="0"/>
        </w:rPr>
        <w:t xml:space="preserve">The recovered elements and compounds are then categorized for reuse. Metals are refined and made ready for industrial applications, while non-metallic elements are processed for use in various manufacturing industries. The inert slag produced during the plasma gasification process can be used in construction as a substitute for aggregates, further reducing waste.</w:t>
      </w:r>
    </w:p>
    <w:p w:rsidR="00000000" w:rsidDel="00000000" w:rsidP="00000000" w:rsidRDefault="00000000" w:rsidRPr="00000000" w14:paraId="0000000C">
      <w:pPr>
        <w:pStyle w:val="Heading2"/>
        <w:rPr/>
      </w:pPr>
      <w:bookmarkStart w:colFirst="0" w:colLast="0" w:name="_ofk14t9uphzy" w:id="4"/>
      <w:bookmarkEnd w:id="4"/>
      <w:r w:rsidDel="00000000" w:rsidR="00000000" w:rsidRPr="00000000">
        <w:rPr>
          <w:rtl w:val="0"/>
        </w:rPr>
        <w:t xml:space="preserve">Zero-Waste Modular Recycling Plant</w:t>
        <w:br w:type="textWrapping"/>
        <w:t xml:space="preserve">By-Products, Materials, and Fuel Efficiency</w:t>
      </w:r>
    </w:p>
    <w:p w:rsidR="00000000" w:rsidDel="00000000" w:rsidP="00000000" w:rsidRDefault="00000000" w:rsidRPr="00000000" w14:paraId="0000000D">
      <w:pPr>
        <w:rPr/>
      </w:pPr>
      <w:r w:rsidDel="00000000" w:rsidR="00000000" w:rsidRPr="00000000">
        <w:rPr>
          <w:rtl w:val="0"/>
        </w:rPr>
        <w:t xml:space="preserve">The residual by-products of this process are minimal, thanks to the comprehensive recovery system. These by-products, such as trace amounts of inert slag and ash, are either safely treated or repurposed for use in construction materials, ensuring minimal environmental impact. The syngas, a mixture of hydrogen and carbon monoxide, produced during gasification constitutes approximately 50-60% of the waste input and is used to power the plant, significantly reducing the need for external energy sources and creating a closed-loop energy system.</w:t>
      </w:r>
    </w:p>
    <w:p w:rsidR="00000000" w:rsidDel="00000000" w:rsidP="00000000" w:rsidRDefault="00000000" w:rsidRPr="00000000" w14:paraId="0000000E">
      <w:pPr>
        <w:rPr/>
      </w:pPr>
      <w:r w:rsidDel="00000000" w:rsidR="00000000" w:rsidRPr="00000000">
        <w:rPr>
          <w:rtl w:val="0"/>
        </w:rPr>
        <w:t xml:space="preserve">The modular nature of the plant means that it can be tailored to handle specific waste profiles, ensuring optimal processing of local waste streams. Recovered materials include approximately 10-15% metals (such as iron, aluminum, and copper), 5-7% minerals and ash for use in construction, 5-10% biochar from carbon residues, and significant amounts of purified water, extracted through the thermal decomposition process. The plant is largely self-sufficient, using the energy derived from waste to sustain its operations. Excess energy generated can be fed back into the grid, providing a renewable energy source for the community.</w:t>
      </w:r>
    </w:p>
    <w:p w:rsidR="00000000" w:rsidDel="00000000" w:rsidP="00000000" w:rsidRDefault="00000000" w:rsidRPr="00000000" w14:paraId="0000000F">
      <w:pPr>
        <w:rPr/>
      </w:pPr>
      <w:r w:rsidDel="00000000" w:rsidR="00000000" w:rsidRPr="00000000">
        <w:rPr>
          <w:rtl w:val="0"/>
        </w:rPr>
        <w:t xml:space="preserve">In terms of material recovery, metals such as iron, aluminum, copper, and even rare earth elements are efficiently separated and purified. Organic compounds are broken down into their basic constituents, and any residual carbon is converted into biochar, which can be used to improve soil quality. By operating at a rate of 10 tons per hour, the plant is not only efficient but also economically advantageous, as the recovered elements and energy output contribute to a significant reduction in operational costs. This scale of processing helps ensure profitability through the sale of reclaimed materials and surplus energy.</w:t>
      </w:r>
    </w:p>
    <w:p w:rsidR="00000000" w:rsidDel="00000000" w:rsidP="00000000" w:rsidRDefault="00000000" w:rsidRPr="00000000" w14:paraId="00000010">
      <w:pPr>
        <w:pStyle w:val="Heading2"/>
        <w:rPr/>
      </w:pPr>
      <w:bookmarkStart w:colFirst="0" w:colLast="0" w:name="_5f9u1cvwv74j" w:id="5"/>
      <w:bookmarkEnd w:id="5"/>
      <w:r w:rsidDel="00000000" w:rsidR="00000000" w:rsidRPr="00000000">
        <w:rPr>
          <w:rtl w:val="0"/>
        </w:rPr>
        <w:t xml:space="preserve">Importance of the Work</w:t>
      </w:r>
    </w:p>
    <w:p w:rsidR="00000000" w:rsidDel="00000000" w:rsidP="00000000" w:rsidRDefault="00000000" w:rsidRPr="00000000" w14:paraId="00000011">
      <w:pPr>
        <w:rPr/>
      </w:pPr>
      <w:r w:rsidDel="00000000" w:rsidR="00000000" w:rsidRPr="00000000">
        <w:rPr>
          <w:rtl w:val="0"/>
        </w:rPr>
        <w:t xml:space="preserve">The traditional waste processing system is fundamentally flawed. Valuable resources are being lost, energy recovery is inefficient, and the negative impacts on the environment are mounting. By moving to an approach that processes all waste in one streamlined system—using technologies like advanced plasma gasification, resonance separation, and efficient thermal recycling—the barriers between recyclable and non-recyclable materials are eliminated. The result is a truly zero-waste outcome where energy is harvested from each phase of the process, and individual elements are recovered at the atomic level for reuse. Developing this system aims to create a modular, scalable approach that could be deployed in diverse environments, from dense urban centers to remote areas.</w:t>
      </w:r>
    </w:p>
    <w:p w:rsidR="00000000" w:rsidDel="00000000" w:rsidP="00000000" w:rsidRDefault="00000000" w:rsidRPr="00000000" w14:paraId="00000012">
      <w:pPr>
        <w:pStyle w:val="Heading2"/>
        <w:rPr/>
      </w:pPr>
      <w:bookmarkStart w:colFirst="0" w:colLast="0" w:name="_dhwvtseatfp0" w:id="6"/>
      <w:bookmarkEnd w:id="6"/>
      <w:r w:rsidDel="00000000" w:rsidR="00000000" w:rsidRPr="00000000">
        <w:rPr>
          <w:rtl w:val="0"/>
        </w:rPr>
        <w:t xml:space="preserve">Potential Impact and Application</w:t>
      </w:r>
    </w:p>
    <w:p w:rsidR="00000000" w:rsidDel="00000000" w:rsidP="00000000" w:rsidRDefault="00000000" w:rsidRPr="00000000" w14:paraId="00000013">
      <w:pPr>
        <w:rPr/>
      </w:pPr>
      <w:r w:rsidDel="00000000" w:rsidR="00000000" w:rsidRPr="00000000">
        <w:rPr>
          <w:rtl w:val="0"/>
        </w:rPr>
        <w:t xml:space="preserve">The impact of Zero-Waste Modular Recycling Plants could be revolutionary. Imagine cities where no waste goes to landfills. For example, in a pilot project in Copenhagen, a similar waste-to-energy initiative led to a significant reduction in landfill use, with over 95% of waste converted into energy or reusable materials. This kind of success demonstrates the potential of the modular approach. Every piece of discarded material is either transformed into energy or reclaimed as a valuable element. These plants could fundamentally alter how waste is viewed, shifting from a burden to an opportunity. This approach enhances efficiency, reduces carbon emissions, limits reliance on finite resources, and moves towards a truly circular economy.</w:t>
      </w:r>
    </w:p>
    <w:p w:rsidR="00000000" w:rsidDel="00000000" w:rsidP="00000000" w:rsidRDefault="00000000" w:rsidRPr="00000000" w14:paraId="00000014">
      <w:pPr>
        <w:rPr/>
      </w:pPr>
      <w:r w:rsidDel="00000000" w:rsidR="00000000" w:rsidRPr="00000000">
        <w:rPr>
          <w:rtl w:val="0"/>
        </w:rPr>
        <w:t xml:space="preserve">Beyond the environmental and material recovery aspects, the modular nature of these plants means they could be implemented in a variety of contexts—large cities, small communities, or even industrial sites—each capable of customizing their process to best fit local waste profiles. The financial benefits, both in terms of resource savings and energy production, would be profound. With each modular plant processing 10 tons of waste per hour, the economic model is based on a consistent flow of recovered resources, reduced landfill costs, and energy surplus that can be sold back to the grid. This provides a sustainable and economically viable model for waste management and energy recovery over the long term.</w:t>
      </w:r>
    </w:p>
    <w:p w:rsidR="00000000" w:rsidDel="00000000" w:rsidP="00000000" w:rsidRDefault="00000000" w:rsidRPr="00000000" w14:paraId="00000015">
      <w:pPr>
        <w:pStyle w:val="Heading2"/>
        <w:rPr/>
      </w:pPr>
      <w:bookmarkStart w:colFirst="0" w:colLast="0" w:name="_l3e8e6r9h7yd" w:id="7"/>
      <w:bookmarkEnd w:id="7"/>
      <w:r w:rsidDel="00000000" w:rsidR="00000000" w:rsidRPr="00000000">
        <w:rPr>
          <w:rtl w:val="0"/>
        </w:rPr>
        <w:t xml:space="preserve">A Call for Support</w:t>
      </w:r>
    </w:p>
    <w:p w:rsidR="00000000" w:rsidDel="00000000" w:rsidP="00000000" w:rsidRDefault="00000000" w:rsidRPr="00000000" w14:paraId="00000016">
      <w:pPr>
        <w:rPr/>
      </w:pPr>
      <w:r w:rsidDel="00000000" w:rsidR="00000000" w:rsidRPr="00000000">
        <w:rPr>
          <w:rtl w:val="0"/>
        </w:rPr>
        <w:t xml:space="preserve">This project represents a meaningful leap towards a sustainable future, but to bring it from concept to reality, collaboration is needed. Whether you are an investor, an engineer, or simply someone passionate about sustainability, your support is crucial. The Zero-Waste Modular Recycling Plant is a bold venture with the potential to change how humanity deals with waste forever—but it cannot happen without partners willing to help build this vision. By supporting this work, you contribute to a world where waste becomes a relic of the past, replaced by innovation, efficiency, and sustainability. Let's make zero-waste a reality, together.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 you for your time and consideration.</w:t>
      </w:r>
    </w:p>
    <w:p w:rsidR="00000000" w:rsidDel="00000000" w:rsidP="00000000" w:rsidRDefault="00000000" w:rsidRPr="00000000" w14:paraId="0000001A">
      <w:pPr>
        <w:rPr/>
      </w:pPr>
      <w:r w:rsidDel="00000000" w:rsidR="00000000" w:rsidRPr="00000000">
        <w:rPr>
          <w:rtl w:val="0"/>
        </w:rPr>
        <w:t xml:space="preserve">Sincerely, Jose Pereira Carlos, Phone 305-952-0860.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footerReference r:id="rId6" w:type="default"/>
      <w:pgSz w:h="15840" w:w="12240" w:orient="portrait"/>
      <w:pgMar w:bottom="108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color w:val="666666"/>
        <w:sz w:val="18"/>
        <w:szCs w:val="18"/>
        <w:rtl w:val="0"/>
      </w:rPr>
      <w:t xml:space="preserve">Towards a Zero-Waste Future: Modular Recycling Plants for Sustainable Energy and Resource Recovery</w:t>
    </w:r>
    <w:r w:rsidDel="00000000" w:rsidR="00000000" w:rsidRPr="00000000">
      <w:rPr>
        <w:sz w:val="18"/>
        <w:szCs w:val="18"/>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