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7C1D1C" w14:paraId="36E9ECE1" w14:textId="77777777">
        <w:tblPrEx>
          <w:tblCellMar>
            <w:top w:w="0" w:type="dxa"/>
            <w:bottom w:w="0" w:type="dxa"/>
          </w:tblCellMar>
        </w:tblPrEx>
        <w:trPr>
          <w:trHeight w:hRule="exact" w:val="90"/>
        </w:trPr>
        <w:tc>
          <w:tcPr>
            <w:tcW w:w="10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</w:tcPr>
          <w:p w14:paraId="15D8BD7C" w14:textId="77777777" w:rsidR="007C1D1C" w:rsidRDefault="007C1D1C"/>
        </w:tc>
      </w:tr>
    </w:tbl>
    <w:p w14:paraId="47313B5F" w14:textId="77777777" w:rsidR="007C1D1C" w:rsidRDefault="007C1D1C">
      <w:pPr>
        <w:spacing w:after="160"/>
      </w:pPr>
    </w:p>
    <w:p w14:paraId="46BF77DD" w14:textId="77777777" w:rsidR="007C1D1C" w:rsidRDefault="00000000">
      <w:r>
        <w:rPr>
          <w:noProof/>
        </w:rPr>
        <w:drawing>
          <wp:inline distT="0" distB="0" distL="0" distR="0" wp14:anchorId="1FCD535F" wp14:editId="230428F9">
            <wp:extent cx="2095500" cy="40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36A5" w14:textId="77777777" w:rsidR="007C1D1C" w:rsidRDefault="007C1D1C">
      <w:pPr>
        <w:spacing w:after="260"/>
      </w:pPr>
    </w:p>
    <w:p w14:paraId="7E4B3E37" w14:textId="77777777" w:rsidR="007C1D1C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0F172A"/>
          <w:sz w:val="34"/>
          <w:szCs w:val="34"/>
        </w:rPr>
        <w:t>PRESIDENCY SCHOOL OF ARTIFICIAL INTELLIGENCE AND ADVANCED COMPUTING</w:t>
      </w:r>
    </w:p>
    <w:p w14:paraId="279EC1DD" w14:textId="77777777" w:rsidR="007C1D1C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NVIDIA GPU USER INTERNSHIP</w:t>
      </w:r>
    </w:p>
    <w:p w14:paraId="107FF4C2" w14:textId="77777777" w:rsidR="007C1D1C" w:rsidRPr="00B13C7C" w:rsidRDefault="007C1D1C">
      <w:pPr>
        <w:pBdr>
          <w:bottom w:val="single" w:sz="8" w:space="4" w:color="EA7317"/>
        </w:pBdr>
        <w:spacing w:after="500"/>
        <w:jc w:val="center"/>
        <w:rPr>
          <w:sz w:val="22"/>
          <w:szCs w:val="22"/>
        </w:rPr>
      </w:pPr>
    </w:p>
    <w:p w14:paraId="17DD762B" w14:textId="77777777" w:rsidR="007C1D1C" w:rsidRPr="00B13C7C" w:rsidRDefault="00000000">
      <w:pPr>
        <w:spacing w:after="80"/>
        <w:jc w:val="center"/>
        <w:rPr>
          <w:sz w:val="22"/>
          <w:szCs w:val="22"/>
        </w:rPr>
      </w:pPr>
      <w:r w:rsidRPr="00B13C7C">
        <w:rPr>
          <w:rFonts w:ascii="Calibri" w:eastAsia="Calibri" w:hAnsi="Calibri" w:cs="Calibri"/>
          <w:b/>
          <w:bCs/>
          <w:color w:val="64748B"/>
          <w:sz w:val="28"/>
          <w:szCs w:val="28"/>
        </w:rPr>
        <w:t>CAPSTONE PROJECT REPORT</w:t>
      </w:r>
    </w:p>
    <w:p w14:paraId="260B123C" w14:textId="77777777" w:rsidR="007C1D1C" w:rsidRPr="00B13C7C" w:rsidRDefault="00000000">
      <w:pPr>
        <w:spacing w:after="160"/>
        <w:jc w:val="center"/>
        <w:rPr>
          <w:sz w:val="22"/>
          <w:szCs w:val="22"/>
        </w:rPr>
      </w:pPr>
      <w:r w:rsidRPr="00B13C7C">
        <w:rPr>
          <w:rFonts w:ascii="Calibri" w:eastAsia="Calibri" w:hAnsi="Calibri" w:cs="Calibri"/>
          <w:b/>
          <w:bCs/>
          <w:i/>
          <w:iCs/>
          <w:color w:val="9A3412"/>
          <w:sz w:val="36"/>
          <w:szCs w:val="36"/>
        </w:rPr>
        <w:t>AI Personal Fashion Stylist System</w:t>
      </w:r>
    </w:p>
    <w:p w14:paraId="11C74DA2" w14:textId="77777777" w:rsidR="007C1D1C" w:rsidRPr="00B13C7C" w:rsidRDefault="00000000">
      <w:pPr>
        <w:spacing w:after="400"/>
        <w:jc w:val="center"/>
        <w:rPr>
          <w:sz w:val="22"/>
          <w:szCs w:val="22"/>
        </w:rPr>
      </w:pPr>
      <w:r w:rsidRPr="00B13C7C">
        <w:rPr>
          <w:rFonts w:ascii="Calibri" w:eastAsia="Calibri" w:hAnsi="Calibri" w:cs="Calibri"/>
          <w:i/>
          <w:iCs/>
          <w:color w:val="475569"/>
          <w:sz w:val="22"/>
          <w:szCs w:val="22"/>
        </w:rPr>
        <w:t>An AI-powered garment classification and personal styling recommendation system, built with transfer learning on the NVIDIA H200 GPU cluster.</w:t>
      </w:r>
    </w:p>
    <w:tbl>
      <w:tblPr>
        <w:tblW w:w="1044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E2E8F0"/>
          <w:insideV w:val="single" w:sz="2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40"/>
      </w:tblGrid>
      <w:tr w:rsidR="007C1D1C" w:rsidRPr="00B13C7C" w14:paraId="201AD5A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1F5F9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25F9FE6B" w14:textId="77777777" w:rsidR="007C1D1C" w:rsidRPr="00B13C7C" w:rsidRDefault="00000000">
            <w:pPr>
              <w:rPr>
                <w:sz w:val="22"/>
                <w:szCs w:val="22"/>
              </w:rPr>
            </w:pPr>
            <w:r w:rsidRPr="00B13C7C">
              <w:rPr>
                <w:rFonts w:ascii="Calibri" w:eastAsia="Calibri" w:hAnsi="Calibri" w:cs="Calibri"/>
                <w:b/>
                <w:bCs/>
                <w:color w:val="1A1A2E"/>
                <w:sz w:val="22"/>
                <w:szCs w:val="22"/>
              </w:rPr>
              <w:t>Name</w:t>
            </w:r>
          </w:p>
        </w:tc>
        <w:tc>
          <w:tcPr>
            <w:tcW w:w="7540" w:type="dxa"/>
            <w:shd w:val="clear" w:color="auto" w:fill="F1F5F9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02A21C0D" w14:textId="77777777" w:rsidR="007C1D1C" w:rsidRPr="00B13C7C" w:rsidRDefault="00000000">
            <w:pPr>
              <w:rPr>
                <w:sz w:val="22"/>
                <w:szCs w:val="22"/>
              </w:rPr>
            </w:pPr>
            <w:r w:rsidRPr="00B13C7C">
              <w:rPr>
                <w:rFonts w:ascii="Calibri" w:eastAsia="Calibri" w:hAnsi="Calibri" w:cs="Calibri"/>
                <w:sz w:val="22"/>
                <w:szCs w:val="22"/>
              </w:rPr>
              <w:t>Ameen Ahsan</w:t>
            </w:r>
          </w:p>
        </w:tc>
      </w:tr>
      <w:tr w:rsidR="007C1D1C" w:rsidRPr="00B13C7C" w14:paraId="2A1D103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4082FA41" w14:textId="77777777" w:rsidR="007C1D1C" w:rsidRPr="00B13C7C" w:rsidRDefault="00000000">
            <w:pPr>
              <w:rPr>
                <w:sz w:val="22"/>
                <w:szCs w:val="22"/>
              </w:rPr>
            </w:pPr>
            <w:r w:rsidRPr="00B13C7C">
              <w:rPr>
                <w:rFonts w:ascii="Calibri" w:eastAsia="Calibri" w:hAnsi="Calibri" w:cs="Calibri"/>
                <w:b/>
                <w:bCs/>
                <w:color w:val="1A1A2E"/>
                <w:sz w:val="22"/>
                <w:szCs w:val="22"/>
              </w:rPr>
              <w:t>Roll Number</w:t>
            </w:r>
          </w:p>
        </w:tc>
        <w:tc>
          <w:tcPr>
            <w:tcW w:w="7540" w:type="dxa"/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7BC75BE3" w14:textId="77777777" w:rsidR="007C1D1C" w:rsidRPr="00B13C7C" w:rsidRDefault="00000000">
            <w:pPr>
              <w:rPr>
                <w:sz w:val="22"/>
                <w:szCs w:val="22"/>
              </w:rPr>
            </w:pPr>
            <w:r w:rsidRPr="00B13C7C">
              <w:rPr>
                <w:rFonts w:ascii="Calibri" w:eastAsia="Calibri" w:hAnsi="Calibri" w:cs="Calibri"/>
                <w:sz w:val="22"/>
                <w:szCs w:val="22"/>
              </w:rPr>
              <w:t>20241CSD0012</w:t>
            </w:r>
          </w:p>
        </w:tc>
      </w:tr>
      <w:tr w:rsidR="007C1D1C" w:rsidRPr="00B13C7C" w14:paraId="709D368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1F5F9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38041ED1" w14:textId="77777777" w:rsidR="007C1D1C" w:rsidRPr="00B13C7C" w:rsidRDefault="00000000">
            <w:pPr>
              <w:rPr>
                <w:sz w:val="22"/>
                <w:szCs w:val="22"/>
              </w:rPr>
            </w:pPr>
            <w:r w:rsidRPr="00B13C7C">
              <w:rPr>
                <w:rFonts w:ascii="Calibri" w:eastAsia="Calibri" w:hAnsi="Calibri" w:cs="Calibri"/>
                <w:b/>
                <w:bCs/>
                <w:color w:val="1A1A2E"/>
                <w:sz w:val="22"/>
                <w:szCs w:val="22"/>
              </w:rPr>
              <w:t>Department</w:t>
            </w:r>
          </w:p>
        </w:tc>
        <w:tc>
          <w:tcPr>
            <w:tcW w:w="7540" w:type="dxa"/>
            <w:shd w:val="clear" w:color="auto" w:fill="F1F5F9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111F160A" w14:textId="77777777" w:rsidR="007C1D1C" w:rsidRPr="00B13C7C" w:rsidRDefault="00000000">
            <w:pPr>
              <w:rPr>
                <w:sz w:val="22"/>
                <w:szCs w:val="22"/>
              </w:rPr>
            </w:pPr>
            <w:r w:rsidRPr="00B13C7C">
              <w:rPr>
                <w:rFonts w:ascii="Calibri" w:eastAsia="Calibri" w:hAnsi="Calibri" w:cs="Calibri"/>
                <w:sz w:val="22"/>
                <w:szCs w:val="22"/>
              </w:rPr>
              <w:t>CSD - Computer Science and Engineering (Data Science)</w:t>
            </w:r>
          </w:p>
        </w:tc>
      </w:tr>
      <w:tr w:rsidR="007C1D1C" w:rsidRPr="00B13C7C" w14:paraId="0F2D5F7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5A40C788" w14:textId="77777777" w:rsidR="007C1D1C" w:rsidRPr="00B13C7C" w:rsidRDefault="00000000">
            <w:pPr>
              <w:rPr>
                <w:sz w:val="22"/>
                <w:szCs w:val="22"/>
              </w:rPr>
            </w:pPr>
            <w:r w:rsidRPr="00B13C7C">
              <w:rPr>
                <w:rFonts w:ascii="Calibri" w:eastAsia="Calibri" w:hAnsi="Calibri" w:cs="Calibri"/>
                <w:b/>
                <w:bCs/>
                <w:color w:val="1A1A2E"/>
                <w:sz w:val="22"/>
                <w:szCs w:val="22"/>
              </w:rPr>
              <w:t>HOD</w:t>
            </w:r>
          </w:p>
        </w:tc>
        <w:tc>
          <w:tcPr>
            <w:tcW w:w="7540" w:type="dxa"/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02339024" w14:textId="77777777" w:rsidR="007C1D1C" w:rsidRPr="00B13C7C" w:rsidRDefault="00000000">
            <w:pPr>
              <w:rPr>
                <w:sz w:val="22"/>
                <w:szCs w:val="22"/>
              </w:rPr>
            </w:pPr>
            <w:r w:rsidRPr="00B13C7C">
              <w:rPr>
                <w:rFonts w:ascii="Calibri" w:eastAsia="Calibri" w:hAnsi="Calibri" w:cs="Calibri"/>
                <w:sz w:val="22"/>
                <w:szCs w:val="22"/>
              </w:rPr>
              <w:t xml:space="preserve">Dr. S. </w:t>
            </w:r>
            <w:proofErr w:type="spellStart"/>
            <w:r w:rsidRPr="00B13C7C">
              <w:rPr>
                <w:rFonts w:ascii="Calibri" w:eastAsia="Calibri" w:hAnsi="Calibri" w:cs="Calibri"/>
                <w:sz w:val="22"/>
                <w:szCs w:val="22"/>
              </w:rPr>
              <w:t>Pravinth</w:t>
            </w:r>
            <w:proofErr w:type="spellEnd"/>
            <w:r w:rsidRPr="00B13C7C">
              <w:rPr>
                <w:rFonts w:ascii="Calibri" w:eastAsia="Calibri" w:hAnsi="Calibri" w:cs="Calibri"/>
                <w:sz w:val="22"/>
                <w:szCs w:val="22"/>
              </w:rPr>
              <w:t xml:space="preserve"> Raja</w:t>
            </w:r>
          </w:p>
        </w:tc>
      </w:tr>
      <w:tr w:rsidR="007C1D1C" w:rsidRPr="00B13C7C" w14:paraId="6529C6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1F5F9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5AB510E8" w14:textId="77777777" w:rsidR="007C1D1C" w:rsidRPr="00B13C7C" w:rsidRDefault="00000000">
            <w:pPr>
              <w:rPr>
                <w:sz w:val="22"/>
                <w:szCs w:val="22"/>
              </w:rPr>
            </w:pPr>
            <w:r w:rsidRPr="00B13C7C">
              <w:rPr>
                <w:rFonts w:ascii="Calibri" w:eastAsia="Calibri" w:hAnsi="Calibri" w:cs="Calibri"/>
                <w:b/>
                <w:bCs/>
                <w:color w:val="1A1A2E"/>
                <w:sz w:val="22"/>
                <w:szCs w:val="22"/>
              </w:rPr>
              <w:t>Project Name</w:t>
            </w:r>
          </w:p>
        </w:tc>
        <w:tc>
          <w:tcPr>
            <w:tcW w:w="7540" w:type="dxa"/>
            <w:shd w:val="clear" w:color="auto" w:fill="F1F5F9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6F568499" w14:textId="77777777" w:rsidR="007C1D1C" w:rsidRPr="00B13C7C" w:rsidRDefault="00000000">
            <w:pPr>
              <w:rPr>
                <w:sz w:val="22"/>
                <w:szCs w:val="22"/>
              </w:rPr>
            </w:pPr>
            <w:r w:rsidRPr="00B13C7C">
              <w:rPr>
                <w:rFonts w:ascii="Calibri" w:eastAsia="Calibri" w:hAnsi="Calibri" w:cs="Calibri"/>
                <w:sz w:val="22"/>
                <w:szCs w:val="22"/>
              </w:rPr>
              <w:t>AI Personal Fashion Stylist System</w:t>
            </w:r>
          </w:p>
        </w:tc>
      </w:tr>
    </w:tbl>
    <w:p w14:paraId="0EA2FD91" w14:textId="77777777" w:rsidR="007C1D1C" w:rsidRPr="00B13C7C" w:rsidRDefault="007C1D1C">
      <w:pPr>
        <w:spacing w:before="400"/>
        <w:rPr>
          <w:sz w:val="22"/>
          <w:szCs w:val="22"/>
        </w:rPr>
      </w:pPr>
    </w:p>
    <w:p w14:paraId="1DE656C7" w14:textId="77777777" w:rsidR="007C1D1C" w:rsidRDefault="00000000">
      <w:pPr>
        <w:jc w:val="center"/>
      </w:pPr>
      <w:r>
        <w:rPr>
          <w:rFonts w:ascii="Calibri" w:eastAsia="Calibri" w:hAnsi="Calibri" w:cs="Calibri"/>
          <w:color w:val="94A3B8"/>
          <w:sz w:val="17"/>
          <w:szCs w:val="17"/>
        </w:rPr>
        <w:t xml:space="preserve">Presidency School of Artificial Intelligence and Advanced </w:t>
      </w:r>
      <w:proofErr w:type="gramStart"/>
      <w:r>
        <w:rPr>
          <w:rFonts w:ascii="Calibri" w:eastAsia="Calibri" w:hAnsi="Calibri" w:cs="Calibri"/>
          <w:color w:val="94A3B8"/>
          <w:sz w:val="17"/>
          <w:szCs w:val="17"/>
        </w:rPr>
        <w:t>Computing  •</w:t>
      </w:r>
      <w:proofErr w:type="gramEnd"/>
      <w:r>
        <w:rPr>
          <w:rFonts w:ascii="Calibri" w:eastAsia="Calibri" w:hAnsi="Calibri" w:cs="Calibri"/>
          <w:color w:val="94A3B8"/>
          <w:sz w:val="17"/>
          <w:szCs w:val="17"/>
        </w:rPr>
        <w:t xml:space="preserve">  AI Centre of Excellence (Accelerated by NVIDIA)</w:t>
      </w:r>
    </w:p>
    <w:p w14:paraId="289BE57D" w14:textId="77777777" w:rsidR="007C1D1C" w:rsidRDefault="00000000">
      <w:r>
        <w:br w:type="page"/>
      </w:r>
    </w:p>
    <w:p w14:paraId="2FB2E57E" w14:textId="77777777" w:rsidR="00B13C7C" w:rsidRDefault="00B13C7C">
      <w:pPr>
        <w:pBdr>
          <w:bottom w:val="single" w:sz="6" w:space="2" w:color="444444"/>
        </w:pBdr>
        <w:spacing w:before="180" w:after="90"/>
        <w:rPr>
          <w:rFonts w:ascii="Calibri" w:eastAsia="Calibri" w:hAnsi="Calibri" w:cs="Calibri"/>
          <w:b/>
          <w:bCs/>
          <w:color w:val="1A1A1A"/>
          <w:sz w:val="24"/>
          <w:szCs w:val="24"/>
        </w:rPr>
      </w:pPr>
    </w:p>
    <w:p w14:paraId="7FBFB40A" w14:textId="6FA5336E" w:rsidR="007C1D1C" w:rsidRDefault="00000000">
      <w:pPr>
        <w:pBdr>
          <w:bottom w:val="single" w:sz="6" w:space="2" w:color="444444"/>
        </w:pBdr>
        <w:spacing w:before="180" w:after="9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Executive Summary</w:t>
      </w:r>
    </w:p>
    <w:p w14:paraId="786AD658" w14:textId="77777777" w:rsidR="007C1D1C" w:rsidRDefault="00000000">
      <w:pPr>
        <w:spacing w:after="100"/>
        <w:jc w:val="both"/>
      </w:pPr>
      <w:r>
        <w:rPr>
          <w:rFonts w:ascii="Calibri" w:eastAsia="Calibri" w:hAnsi="Calibri" w:cs="Calibri"/>
        </w:rPr>
        <w:t xml:space="preserve">The AI Personal Fashion Stylist System is an end-to-end garment classification and styling-recommendation application built as a capstone project for the AI GPU Summer Internship 2026 (Presidency School of AI &amp; Advanced Computing, in collaboration with the NVIDIA Accelerated AI Centre of Excellence). The system uses transfer learning on a pretrained EfficientNet-B3 backbone to classify uploaded garment images across a 24-class fashion taxonomy spanning </w:t>
      </w:r>
      <w:proofErr w:type="spellStart"/>
      <w:r>
        <w:rPr>
          <w:rFonts w:ascii="Calibri" w:eastAsia="Calibri" w:hAnsi="Calibri" w:cs="Calibri"/>
        </w:rPr>
        <w:t>topwear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bottomwear</w:t>
      </w:r>
      <w:proofErr w:type="spellEnd"/>
      <w:r>
        <w:rPr>
          <w:rFonts w:ascii="Calibri" w:eastAsia="Calibri" w:hAnsi="Calibri" w:cs="Calibri"/>
        </w:rPr>
        <w:t xml:space="preserve">, footwear, and full outfits, then generates a bi-directional, context-aware styling recommendation through a rule-based advisory layer. The application is served through an interactive </w:t>
      </w:r>
      <w:proofErr w:type="spellStart"/>
      <w:r>
        <w:rPr>
          <w:rFonts w:ascii="Calibri" w:eastAsia="Calibri" w:hAnsi="Calibri" w:cs="Calibri"/>
        </w:rPr>
        <w:t>Gradio</w:t>
      </w:r>
      <w:proofErr w:type="spellEnd"/>
      <w:r>
        <w:rPr>
          <w:rFonts w:ascii="Calibri" w:eastAsia="Calibri" w:hAnsi="Calibri" w:cs="Calibri"/>
        </w:rPr>
        <w:t xml:space="preserve"> interface, designed for a non-technical end user to upload a photo and receive clear, actionable styling guidance.</w:t>
      </w:r>
    </w:p>
    <w:p w14:paraId="35ADF1C5" w14:textId="77777777" w:rsidR="007C1D1C" w:rsidRDefault="00000000">
      <w:pPr>
        <w:pBdr>
          <w:bottom w:val="single" w:sz="6" w:space="2" w:color="444444"/>
        </w:pBdr>
        <w:spacing w:before="180" w:after="9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1. Problem Statement</w:t>
      </w:r>
    </w:p>
    <w:p w14:paraId="6D20D985" w14:textId="77777777" w:rsidR="007C1D1C" w:rsidRDefault="00000000">
      <w:pPr>
        <w:spacing w:after="100"/>
        <w:jc w:val="both"/>
      </w:pPr>
      <w:r>
        <w:rPr>
          <w:rFonts w:ascii="Calibri" w:eastAsia="Calibri" w:hAnsi="Calibri" w:cs="Calibri"/>
        </w:rPr>
        <w:t>Manual fashion styling advice is time-consuming and inaccessible to most users. This project addresses that gap by building a system that identifies a garment or footwear item from a photo and immediately returns relevant, understandable styling guidance - covering complementary pieces, suitable occasions, and season appropriateness - without requiring the user to have any fashion expertise themselves.</w:t>
      </w:r>
    </w:p>
    <w:p w14:paraId="2045C40C" w14:textId="77777777" w:rsidR="007C1D1C" w:rsidRDefault="00000000">
      <w:pPr>
        <w:pBdr>
          <w:bottom w:val="single" w:sz="6" w:space="2" w:color="444444"/>
        </w:pBdr>
        <w:spacing w:before="180" w:after="9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2. Dataset</w:t>
      </w:r>
    </w:p>
    <w:p w14:paraId="2F7EB63C" w14:textId="77777777" w:rsidR="007C1D1C" w:rsidRDefault="00000000">
      <w:pPr>
        <w:spacing w:after="100"/>
        <w:jc w:val="both"/>
      </w:pPr>
      <w:r>
        <w:rPr>
          <w:rFonts w:ascii="Calibri" w:eastAsia="Calibri" w:hAnsi="Calibri" w:cs="Calibri"/>
        </w:rPr>
        <w:t>The system is trained on the “Fashion Product Images (Small)” dataset (Kaggle, ~44,439 product images with an accompanying metadata CSV). The dataset was filtered to the Apparel and Footwear master categories and narrowed to a curated 24-class taxonomy spanning:</w:t>
      </w:r>
    </w:p>
    <w:p w14:paraId="2B21E647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</w:rPr>
        <w:t>Topwear</w:t>
      </w:r>
      <w:proofErr w:type="spellEnd"/>
      <w:r>
        <w:rPr>
          <w:rFonts w:ascii="Calibri" w:eastAsia="Calibri" w:hAnsi="Calibri" w:cs="Calibri"/>
        </w:rPr>
        <w:t>: Kurtas, T-shirts, Shirts, Tops, Sweatshirts, Jackets, Sweaters, Kurtis</w:t>
      </w:r>
    </w:p>
    <w:p w14:paraId="4E8BFA66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</w:rPr>
        <w:t>Bottomwear</w:t>
      </w:r>
      <w:proofErr w:type="spellEnd"/>
      <w:r>
        <w:rPr>
          <w:rFonts w:ascii="Calibri" w:eastAsia="Calibri" w:hAnsi="Calibri" w:cs="Calibri"/>
        </w:rPr>
        <w:t>: Jeans, Trousers, Shorts, Skirts, Track Pants, Palazzos</w:t>
      </w:r>
    </w:p>
    <w:p w14:paraId="6B11F544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Full Outfits: Dresses, Sarees</w:t>
      </w:r>
    </w:p>
    <w:p w14:paraId="2AFB2638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Footwear: Casual Shoes, Formal Shoes, Sports Shoes, Heels, Flats, Sandals</w:t>
      </w:r>
    </w:p>
    <w:p w14:paraId="7FF5F733" w14:textId="77777777" w:rsidR="007C1D1C" w:rsidRDefault="00000000">
      <w:pPr>
        <w:spacing w:after="100"/>
        <w:jc w:val="both"/>
      </w:pPr>
      <w:r>
        <w:rPr>
          <w:rFonts w:ascii="Calibri" w:eastAsia="Calibri" w:hAnsi="Calibri" w:cs="Calibri"/>
        </w:rPr>
        <w:t>The data was split into training, validation, and test sets (80/10/10) using stratified sampling to preserve class balance across the split.</w:t>
      </w:r>
    </w:p>
    <w:p w14:paraId="1A195CF6" w14:textId="77777777" w:rsidR="007C1D1C" w:rsidRDefault="00000000">
      <w:pPr>
        <w:pBdr>
          <w:bottom w:val="single" w:sz="6" w:space="2" w:color="444444"/>
        </w:pBdr>
        <w:spacing w:before="180" w:after="9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3. Methodology &amp; Model Architecture</w:t>
      </w:r>
    </w:p>
    <w:p w14:paraId="5A0FFF8A" w14:textId="77777777" w:rsidR="007C1D1C" w:rsidRDefault="00000000">
      <w:pPr>
        <w:spacing w:after="100"/>
        <w:jc w:val="both"/>
      </w:pPr>
      <w:r>
        <w:rPr>
          <w:rFonts w:ascii="Calibri" w:eastAsia="Calibri" w:hAnsi="Calibri" w:cs="Calibri"/>
        </w:rPr>
        <w:t xml:space="preserve">The core classifier uses transfer learning: an EfficientNet-B3 backbone pretrained on ImageNet (via the </w:t>
      </w:r>
      <w:proofErr w:type="spellStart"/>
      <w:r>
        <w:rPr>
          <w:rFonts w:ascii="Calibri" w:eastAsia="Calibri" w:hAnsi="Calibri" w:cs="Calibri"/>
        </w:rPr>
        <w:t>timm</w:t>
      </w:r>
      <w:proofErr w:type="spellEnd"/>
      <w:r>
        <w:rPr>
          <w:rFonts w:ascii="Calibri" w:eastAsia="Calibri" w:hAnsi="Calibri" w:cs="Calibri"/>
        </w:rPr>
        <w:t xml:space="preserve"> library) has its final classification layer replaced to output the 24 target classes, rather than training a convolutional network from scratch. Training details:</w:t>
      </w:r>
    </w:p>
    <w:p w14:paraId="32CB377C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 xml:space="preserve">Optimizer: </w:t>
      </w:r>
      <w:proofErr w:type="spellStart"/>
      <w:r>
        <w:rPr>
          <w:rFonts w:ascii="Calibri" w:eastAsia="Calibri" w:hAnsi="Calibri" w:cs="Calibri"/>
        </w:rPr>
        <w:t>AdamW</w:t>
      </w:r>
      <w:proofErr w:type="spellEnd"/>
      <w:r>
        <w:rPr>
          <w:rFonts w:ascii="Calibri" w:eastAsia="Calibri" w:hAnsi="Calibri" w:cs="Calibri"/>
        </w:rPr>
        <w:t>, learning rate 7e-4, weight decay 1e-2</w:t>
      </w:r>
    </w:p>
    <w:p w14:paraId="391C6E88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Learning rate schedule: Cosine Annealing</w:t>
      </w:r>
    </w:p>
    <w:p w14:paraId="12C9331F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Loss function: Cross-Entropy with label smoothing (0.1)</w:t>
      </w:r>
    </w:p>
    <w:p w14:paraId="4BBAEC53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Mixed-precision training (AMP) for efficient use of GPU compute</w:t>
      </w:r>
    </w:p>
    <w:p w14:paraId="5D09119B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Data augmentation: random horizontal flip, random rotation, colour jitter</w:t>
      </w:r>
    </w:p>
    <w:p w14:paraId="3FF53EE6" w14:textId="77777777" w:rsidR="007C1D1C" w:rsidRDefault="00000000">
      <w:pPr>
        <w:spacing w:after="100"/>
        <w:jc w:val="both"/>
      </w:pPr>
      <w:r>
        <w:rPr>
          <w:rFonts w:ascii="Calibri" w:eastAsia="Calibri" w:hAnsi="Calibri" w:cs="Calibri"/>
        </w:rPr>
        <w:t>A secondary, non-learned colour-analysis module uses OpenCV k-means clustering on the central region of the uploaded image to extract the garment's dominant colour, which feeds into the styling recommendation logic alongside the predicted class.</w:t>
      </w:r>
    </w:p>
    <w:p w14:paraId="3E7AE45B" w14:textId="77777777" w:rsidR="007C1D1C" w:rsidRDefault="00000000">
      <w:pPr>
        <w:pBdr>
          <w:bottom w:val="single" w:sz="6" w:space="2" w:color="444444"/>
        </w:pBdr>
        <w:spacing w:before="180" w:after="9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4. Bi-Directional Advisory Engine</w:t>
      </w:r>
    </w:p>
    <w:p w14:paraId="0B9758FE" w14:textId="77777777" w:rsidR="007C1D1C" w:rsidRDefault="00000000">
      <w:pPr>
        <w:spacing w:after="100"/>
        <w:jc w:val="both"/>
      </w:pPr>
      <w:r>
        <w:rPr>
          <w:rFonts w:ascii="Calibri" w:eastAsia="Calibri" w:hAnsi="Calibri" w:cs="Calibri"/>
        </w:rPr>
        <w:t>Rather than returning a raw class label, the system routes the prediction through a rule-based advisory layer that adapts its recommendation depending on the type of item detected:</w:t>
      </w:r>
    </w:p>
    <w:p w14:paraId="483DCB42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</w:rPr>
        <w:t>Topwear</w:t>
      </w:r>
      <w:proofErr w:type="spellEnd"/>
      <w:r>
        <w:rPr>
          <w:rFonts w:ascii="Calibri" w:eastAsia="Calibri" w:hAnsi="Calibri" w:cs="Calibri"/>
        </w:rPr>
        <w:t xml:space="preserve"> input → recommends matching </w:t>
      </w:r>
      <w:proofErr w:type="spellStart"/>
      <w:r>
        <w:rPr>
          <w:rFonts w:ascii="Calibri" w:eastAsia="Calibri" w:hAnsi="Calibri" w:cs="Calibri"/>
        </w:rPr>
        <w:t>bottomwear</w:t>
      </w:r>
      <w:proofErr w:type="spellEnd"/>
      <w:r>
        <w:rPr>
          <w:rFonts w:ascii="Calibri" w:eastAsia="Calibri" w:hAnsi="Calibri" w:cs="Calibri"/>
        </w:rPr>
        <w:t xml:space="preserve"> and footwear</w:t>
      </w:r>
    </w:p>
    <w:p w14:paraId="05AB8BA8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</w:rPr>
        <w:t>Bottomwear</w:t>
      </w:r>
      <w:proofErr w:type="spellEnd"/>
      <w:r>
        <w:rPr>
          <w:rFonts w:ascii="Calibri" w:eastAsia="Calibri" w:hAnsi="Calibri" w:cs="Calibri"/>
        </w:rPr>
        <w:t xml:space="preserve"> input → recommends matching </w:t>
      </w:r>
      <w:proofErr w:type="spellStart"/>
      <w:r>
        <w:rPr>
          <w:rFonts w:ascii="Calibri" w:eastAsia="Calibri" w:hAnsi="Calibri" w:cs="Calibri"/>
        </w:rPr>
        <w:t>topwear</w:t>
      </w:r>
      <w:proofErr w:type="spellEnd"/>
      <w:r>
        <w:rPr>
          <w:rFonts w:ascii="Calibri" w:eastAsia="Calibri" w:hAnsi="Calibri" w:cs="Calibri"/>
        </w:rPr>
        <w:t xml:space="preserve"> and footwear</w:t>
      </w:r>
    </w:p>
    <w:p w14:paraId="211955FE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Footwear input → recommends a matching full outfit (top + bottom pairing)</w:t>
      </w:r>
    </w:p>
    <w:p w14:paraId="6404C052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Full outfit input (dress/saree) → recommends matching accessories, outerwear, and footwear</w:t>
      </w:r>
    </w:p>
    <w:p w14:paraId="2552FBD5" w14:textId="77777777" w:rsidR="007C1D1C" w:rsidRDefault="00000000">
      <w:pPr>
        <w:pBdr>
          <w:bottom w:val="single" w:sz="6" w:space="2" w:color="444444"/>
        </w:pBdr>
        <w:spacing w:before="180" w:after="9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5. Frontend / User Interface</w:t>
      </w:r>
    </w:p>
    <w:p w14:paraId="7B93DF62" w14:textId="77777777" w:rsidR="007C1D1C" w:rsidRDefault="00000000">
      <w:pPr>
        <w:spacing w:after="100"/>
        <w:jc w:val="both"/>
      </w:pPr>
      <w:r>
        <w:rPr>
          <w:rFonts w:ascii="Calibri" w:eastAsia="Calibri" w:hAnsi="Calibri" w:cs="Calibri"/>
        </w:rPr>
        <w:t xml:space="preserve">The application is served through a </w:t>
      </w:r>
      <w:proofErr w:type="spellStart"/>
      <w:r>
        <w:rPr>
          <w:rFonts w:ascii="Calibri" w:eastAsia="Calibri" w:hAnsi="Calibri" w:cs="Calibri"/>
        </w:rPr>
        <w:t>Gradio</w:t>
      </w:r>
      <w:proofErr w:type="spellEnd"/>
      <w:r>
        <w:rPr>
          <w:rFonts w:ascii="Calibri" w:eastAsia="Calibri" w:hAnsi="Calibri" w:cs="Calibri"/>
        </w:rPr>
        <w:t xml:space="preserve"> Blocks interface designed for clarity and ease of use: the user uploads a single image and receives the classification result and styling recommendations as distinct, clearly labelled result cards, with an editorial-style visual treatment (serif headings, warm accent colours, card-based layout) chosen to make the output feel like genuine styling guidance rather than a raw model output.</w:t>
      </w:r>
    </w:p>
    <w:p w14:paraId="35957E8B" w14:textId="77777777" w:rsidR="00B13C7C" w:rsidRDefault="00B13C7C">
      <w:pPr>
        <w:pBdr>
          <w:bottom w:val="single" w:sz="6" w:space="2" w:color="444444"/>
        </w:pBdr>
        <w:spacing w:before="180" w:after="90"/>
        <w:rPr>
          <w:rFonts w:ascii="Calibri" w:eastAsia="Calibri" w:hAnsi="Calibri" w:cs="Calibri"/>
          <w:b/>
          <w:bCs/>
          <w:color w:val="1A1A1A"/>
          <w:sz w:val="24"/>
          <w:szCs w:val="24"/>
        </w:rPr>
      </w:pPr>
    </w:p>
    <w:p w14:paraId="666AD19D" w14:textId="77777777" w:rsidR="00B13C7C" w:rsidRDefault="00B13C7C">
      <w:pPr>
        <w:pBdr>
          <w:bottom w:val="single" w:sz="6" w:space="2" w:color="444444"/>
        </w:pBdr>
        <w:spacing w:before="180" w:after="90"/>
        <w:rPr>
          <w:rFonts w:ascii="Calibri" w:eastAsia="Calibri" w:hAnsi="Calibri" w:cs="Calibri"/>
          <w:b/>
          <w:bCs/>
          <w:color w:val="1A1A1A"/>
          <w:sz w:val="24"/>
          <w:szCs w:val="24"/>
        </w:rPr>
      </w:pPr>
    </w:p>
    <w:p w14:paraId="15B8DA8E" w14:textId="77777777" w:rsidR="00B13C7C" w:rsidRDefault="00B13C7C">
      <w:pPr>
        <w:pBdr>
          <w:bottom w:val="single" w:sz="6" w:space="2" w:color="444444"/>
        </w:pBdr>
        <w:spacing w:before="180" w:after="90"/>
        <w:rPr>
          <w:rFonts w:ascii="Calibri" w:eastAsia="Calibri" w:hAnsi="Calibri" w:cs="Calibri"/>
          <w:b/>
          <w:bCs/>
          <w:color w:val="1A1A1A"/>
          <w:sz w:val="24"/>
          <w:szCs w:val="24"/>
        </w:rPr>
      </w:pPr>
    </w:p>
    <w:p w14:paraId="72EDBDF7" w14:textId="2AF86148" w:rsidR="007C1D1C" w:rsidRDefault="00000000">
      <w:pPr>
        <w:pBdr>
          <w:bottom w:val="single" w:sz="6" w:space="2" w:color="444444"/>
        </w:pBdr>
        <w:spacing w:before="180" w:after="9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6. Results</w:t>
      </w:r>
    </w:p>
    <w:p w14:paraId="259DA73D" w14:textId="77777777" w:rsidR="007C1D1C" w:rsidRDefault="00000000">
      <w:pPr>
        <w:spacing w:after="100"/>
        <w:jc w:val="both"/>
      </w:pPr>
      <w:r>
        <w:rPr>
          <w:rFonts w:ascii="Calibri" w:eastAsia="Calibri" w:hAnsi="Calibri" w:cs="Calibri"/>
        </w:rPr>
        <w:t>The trained model was validated qualitatively through live inference in the deployed application. A representative sample run is shown below:</w:t>
      </w:r>
    </w:p>
    <w:p w14:paraId="2C25A867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Input: uploaded image of a printed knee-length garment</w:t>
      </w:r>
    </w:p>
    <w:p w14:paraId="3BBA37B5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Predicted class: Kurtas (AI Visual Confidence: 88.9%)</w:t>
      </w:r>
    </w:p>
    <w:p w14:paraId="71F7EEBF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Class probability distribution: Kurtas 89%, Shorts 1%, Jeans 1%, Sandals 1% (remaining classes negligible)</w:t>
      </w:r>
    </w:p>
    <w:p w14:paraId="4F8F06FA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Style Compatibility Score: 9.6 / 10</w:t>
      </w:r>
    </w:p>
    <w:p w14:paraId="3D0B8CBF" w14:textId="77777777" w:rsidR="007C1D1C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Model-attributed visual cues: long straight tunic silhouette, mandarin/band collar, ethnic sleeve structure, knee-length hemline</w:t>
      </w:r>
    </w:p>
    <w:p w14:paraId="7F2352C0" w14:textId="77777777" w:rsidR="007C1D1C" w:rsidRDefault="00000000">
      <w:pPr>
        <w:spacing w:after="100"/>
        <w:jc w:val="both"/>
      </w:pPr>
      <w:r>
        <w:rPr>
          <w:rFonts w:ascii="Calibri" w:eastAsia="Calibri" w:hAnsi="Calibri" w:cs="Calibri"/>
        </w:rPr>
        <w:t xml:space="preserve">This confirms the classifier correctly distinguishes fine-grained </w:t>
      </w:r>
      <w:proofErr w:type="spellStart"/>
      <w:r>
        <w:rPr>
          <w:rFonts w:ascii="Calibri" w:eastAsia="Calibri" w:hAnsi="Calibri" w:cs="Calibri"/>
        </w:rPr>
        <w:t>topwear</w:t>
      </w:r>
      <w:proofErr w:type="spellEnd"/>
      <w:r>
        <w:rPr>
          <w:rFonts w:ascii="Calibri" w:eastAsia="Calibri" w:hAnsi="Calibri" w:cs="Calibri"/>
        </w:rPr>
        <w:t xml:space="preserve"> categories (e.g., Kurtas vs. Shirts/Tops) with a clear confidence margin over the next-closest classes, and that the bi-directional advisory layer correctly routed a </w:t>
      </w:r>
      <w:proofErr w:type="spellStart"/>
      <w:r>
        <w:rPr>
          <w:rFonts w:ascii="Calibri" w:eastAsia="Calibri" w:hAnsi="Calibri" w:cs="Calibri"/>
        </w:rPr>
        <w:t>Topwear</w:t>
      </w:r>
      <w:proofErr w:type="spellEnd"/>
      <w:r>
        <w:rPr>
          <w:rFonts w:ascii="Calibri" w:eastAsia="Calibri" w:hAnsi="Calibri" w:cs="Calibri"/>
        </w:rPr>
        <w:t xml:space="preserve"> prediction into matching-</w:t>
      </w:r>
      <w:proofErr w:type="spellStart"/>
      <w:r>
        <w:rPr>
          <w:rFonts w:ascii="Calibri" w:eastAsia="Calibri" w:hAnsi="Calibri" w:cs="Calibri"/>
        </w:rPr>
        <w:t>bottomwear</w:t>
      </w:r>
      <w:proofErr w:type="spellEnd"/>
      <w:r>
        <w:rPr>
          <w:rFonts w:ascii="Calibri" w:eastAsia="Calibri" w:hAnsi="Calibri" w:cs="Calibri"/>
        </w:rPr>
        <w:t xml:space="preserve"> and footwear recommendations. [Add aggregate test-set accuracy/precision-recall across the full 24-class taxonomy here if available, alongside this qualitative example, for a complete evaluation.]</w:t>
      </w:r>
    </w:p>
    <w:p w14:paraId="092A8803" w14:textId="77777777" w:rsidR="007C1D1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1A49A8B" wp14:editId="52C9A847">
            <wp:extent cx="3619500" cy="2057400"/>
            <wp:effectExtent l="0" t="0" r="0" b="0"/>
            <wp:docPr id="1774022135" name="Picture 177402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A319" w14:textId="77777777" w:rsidR="007C1D1C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Figure 1: Live application output for the sample run described above.</w:t>
      </w:r>
    </w:p>
    <w:p w14:paraId="766DBEE9" w14:textId="77777777" w:rsidR="007C1D1C" w:rsidRDefault="00000000">
      <w:pPr>
        <w:pBdr>
          <w:bottom w:val="single" w:sz="6" w:space="2" w:color="444444"/>
        </w:pBdr>
        <w:spacing w:before="180" w:after="9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7. Conclusion &amp; Future Scope</w:t>
      </w:r>
    </w:p>
    <w:p w14:paraId="6B41DFC3" w14:textId="77777777" w:rsidR="007C1D1C" w:rsidRDefault="00000000">
      <w:pPr>
        <w:spacing w:after="100"/>
        <w:jc w:val="both"/>
      </w:pPr>
      <w:r>
        <w:rPr>
          <w:rFonts w:ascii="Calibri" w:eastAsia="Calibri" w:hAnsi="Calibri" w:cs="Calibri"/>
        </w:rPr>
        <w:t>The AI Personal Fashion Stylist System demonstrates a complete transfer-learning pipeline from raw image input to actionable styling advice, combining a fine-tuned CNN classifier with a rule-based recommendation layer and an accessible user interface. Future extensions could include expanding the taxonomy to a larger class set, incorporating outfit-compatibility scoring across multiple uploaded items, and replacing the rule-based advisory layer with a learned recommendation model trained on user feedback.</w:t>
      </w:r>
    </w:p>
    <w:p w14:paraId="59322410" w14:textId="77777777" w:rsidR="007C1D1C" w:rsidRDefault="00000000">
      <w:pPr>
        <w:pBdr>
          <w:bottom w:val="single" w:sz="6" w:space="2" w:color="444444"/>
        </w:pBdr>
        <w:spacing w:before="180" w:after="9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Repository</w:t>
      </w:r>
    </w:p>
    <w:p w14:paraId="739E6D20" w14:textId="77777777" w:rsidR="007C1D1C" w:rsidRDefault="00000000">
      <w:pPr>
        <w:spacing w:after="100"/>
        <w:jc w:val="both"/>
      </w:pPr>
      <w:r>
        <w:rPr>
          <w:rFonts w:ascii="Calibri" w:eastAsia="Calibri" w:hAnsi="Calibri" w:cs="Calibri"/>
        </w:rPr>
        <w:t>GitHub Repository: https://github.com/ameenahsan2006/ai-fashion-advisor</w:t>
      </w:r>
    </w:p>
    <w:sectPr w:rsidR="007C1D1C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BF7"/>
    <w:multiLevelType w:val="hybridMultilevel"/>
    <w:tmpl w:val="A7608B34"/>
    <w:lvl w:ilvl="0" w:tplc="B0902394">
      <w:start w:val="1"/>
      <w:numFmt w:val="bullet"/>
      <w:lvlText w:val="●"/>
      <w:lvlJc w:val="left"/>
      <w:pPr>
        <w:ind w:left="720" w:hanging="360"/>
      </w:pPr>
    </w:lvl>
    <w:lvl w:ilvl="1" w:tplc="6FF692A0">
      <w:start w:val="1"/>
      <w:numFmt w:val="bullet"/>
      <w:lvlText w:val="○"/>
      <w:lvlJc w:val="left"/>
      <w:pPr>
        <w:ind w:left="1440" w:hanging="360"/>
      </w:pPr>
    </w:lvl>
    <w:lvl w:ilvl="2" w:tplc="968C1F00">
      <w:start w:val="1"/>
      <w:numFmt w:val="bullet"/>
      <w:lvlText w:val="■"/>
      <w:lvlJc w:val="left"/>
      <w:pPr>
        <w:ind w:left="2160" w:hanging="360"/>
      </w:pPr>
    </w:lvl>
    <w:lvl w:ilvl="3" w:tplc="BCAA7626">
      <w:start w:val="1"/>
      <w:numFmt w:val="bullet"/>
      <w:lvlText w:val="●"/>
      <w:lvlJc w:val="left"/>
      <w:pPr>
        <w:ind w:left="2880" w:hanging="360"/>
      </w:pPr>
    </w:lvl>
    <w:lvl w:ilvl="4" w:tplc="18B65A38">
      <w:start w:val="1"/>
      <w:numFmt w:val="bullet"/>
      <w:lvlText w:val="○"/>
      <w:lvlJc w:val="left"/>
      <w:pPr>
        <w:ind w:left="3600" w:hanging="360"/>
      </w:pPr>
    </w:lvl>
    <w:lvl w:ilvl="5" w:tplc="B0D466E4">
      <w:start w:val="1"/>
      <w:numFmt w:val="bullet"/>
      <w:lvlText w:val="■"/>
      <w:lvlJc w:val="left"/>
      <w:pPr>
        <w:ind w:left="4320" w:hanging="360"/>
      </w:pPr>
    </w:lvl>
    <w:lvl w:ilvl="6" w:tplc="A00094A2">
      <w:start w:val="1"/>
      <w:numFmt w:val="bullet"/>
      <w:lvlText w:val="●"/>
      <w:lvlJc w:val="left"/>
      <w:pPr>
        <w:ind w:left="5040" w:hanging="360"/>
      </w:pPr>
    </w:lvl>
    <w:lvl w:ilvl="7" w:tplc="95B0F77C">
      <w:start w:val="1"/>
      <w:numFmt w:val="bullet"/>
      <w:lvlText w:val="●"/>
      <w:lvlJc w:val="left"/>
      <w:pPr>
        <w:ind w:left="5760" w:hanging="360"/>
      </w:pPr>
    </w:lvl>
    <w:lvl w:ilvl="8" w:tplc="042ECB98">
      <w:start w:val="1"/>
      <w:numFmt w:val="bullet"/>
      <w:lvlText w:val="●"/>
      <w:lvlJc w:val="left"/>
      <w:pPr>
        <w:ind w:left="6480" w:hanging="360"/>
      </w:pPr>
    </w:lvl>
  </w:abstractNum>
  <w:num w:numId="1" w16cid:durableId="1441215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D1C"/>
    <w:rsid w:val="00266FE4"/>
    <w:rsid w:val="007C1D1C"/>
    <w:rsid w:val="00B13C7C"/>
    <w:rsid w:val="00C7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4C39"/>
  <w15:docId w15:val="{4E1C1E28-ADCB-4FFD-A7DA-D0907BD4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ameenahsan2006@gmail.com</cp:lastModifiedBy>
  <cp:revision>2</cp:revision>
  <dcterms:created xsi:type="dcterms:W3CDTF">2026-07-25T05:03:00Z</dcterms:created>
  <dcterms:modified xsi:type="dcterms:W3CDTF">2026-07-25T05:03:00Z</dcterms:modified>
</cp:coreProperties>
</file>