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25864"/>
          <w:sz w:val="48"/>
          <w:szCs w:val="48"/>
        </w:rPr>
        <w:t xml:space="preserve">A Day With CarePal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B6E"/>
          <w:sz w:val="22"/>
          <w:szCs w:val="22"/>
        </w:rPr>
        <w:t xml:space="preserve">A typical day of voice conversations between the patient and the bedside device</w:t>
      </w:r>
    </w:p>
    <w:p>
      <w:pPr>
        <w:pBdr>
          <w:bottom w:val="single" w:color="CFE0E1" w:sz="4" w:space="1"/>
        </w:pBdr>
        <w:spacing w:after="120" w:before="80"/>
      </w:pPr>
    </w:p>
    <w:tbl>
      <w:tblPr>
        <w:tblW w:type="dxa" w:w="9360"/>
        <w:tblBorders>
          <w:top w:val="single" w:color="00A896" w:sz="6"/>
          <w:left w:val="single" w:color="00A896" w:sz="6"/>
          <w:bottom w:val="single" w:color="00A896" w:sz="6"/>
          <w:right w:val="single" w:color="00A89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25864"/>
                <w:sz w:val="21"/>
                <w:szCs w:val="21"/>
              </w:rPr>
              <w:t xml:space="preserve">The setup.  </w:t>
            </w:r>
            <w:r>
              <w:rPr>
                <w:rFonts w:ascii="Calibri" w:cs="Calibri" w:eastAsia="Calibri" w:hAnsi="Calibri"/>
                <w:color w:val="1B2B2E"/>
                <w:sz w:val="21"/>
                <w:szCs w:val="21"/>
              </w:rPr>
              <w:t xml:space="preserve">Mary, 78, recently discharged after a cardiac event, on a discharge plan (morning &amp; evening medications, blood-pressure and oxygen checks, light activity, nutrition and fluids). Her doctor is Dr. Rao; her daughter is Priya.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28090"/>
                <w:sz w:val="21"/>
                <w:szCs w:val="21"/>
              </w:rPr>
              <w:t xml:space="preserve">CarePal </w:t>
            </w:r>
            <w:r>
              <w:rPr>
                <w:rFonts w:ascii="Calibri" w:cs="Calibri" w:eastAsia="Calibri" w:hAnsi="Calibri"/>
                <w:color w:val="1B2B2E"/>
                <w:sz w:val="21"/>
                <w:szCs w:val="21"/>
              </w:rPr>
              <w:t xml:space="preserve">sits at her bedside — it speaks first for routine care, passively monitors sleep, breathing, heart rate and falls by radar, syncs a blood-pressure cuff, oximeter and smart medication dispenser, and keeps Priya informed with a soft daily status. Mary never opens an app or presses a button.</w:t>
            </w:r>
          </w:p>
        </w:tc>
      </w:tr>
    </w:tbl>
    <w:p>
      <w:pPr>
        <w:spacing w:after="120"/>
      </w:pPr>
    </w:p>
    <w:p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This document contains two scenarios. Part 1 is a typical day. Part 2 is an extensive, upper-bound day used to estimate a realistic maximum voice cost. Each entry shows the time, who started the conversation and why, and how long it lasted; passive monitoring events (no talking) are in grey.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1"/>
        <w:spacing w:after="120" w:before="120"/>
      </w:pPr>
      <w:r>
        <w:rPr>
          <w:rFonts w:ascii="Cambria" w:cs="Cambria" w:eastAsia="Cambria" w:hAnsi="Cambria"/>
          <w:b/>
          <w:bCs/>
          <w:color w:val="025864"/>
          <w:sz w:val="32"/>
          <w:szCs w:val="32"/>
        </w:rPr>
        <w:t xml:space="preserve">Part 1 — A typical day</w:t>
      </w: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07:14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Morning check-in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wake detected by radar + overnight symptom flag · ~1 min 10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Morning, Mary. You slept about six hours — a bit restless around 3.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Mm. I woke up, yes.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Anything bother you in the night?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My chest felt a little heavy for a while.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Thank you for telling me. Your heart rate and breathing look steady right now — I've logged it for Dr. Rao. Sitting up okay?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Yes, I'm fine now.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Good. Take your time getting up. I'll remind you about your tablets after you've washed up.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scheduled morning medication window at 08:00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08:02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Morning medication + breakfast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· ~55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Ready for your two morning tablets, Mary? The white one and the small yellow.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Let me get some water… okay, taken.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[dispenser confirms both]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Lovely. Had anything to eat?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Not yet. Not very hungry.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Even half a bowl of porridge counts — you ate lightly yesterday. Shall I remind you in twenty minutes?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Alright.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[08:22 — passive: dispenser + camera confirm breakfast eaten. Logged. No conversation.]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initiates a question at 09:26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09:26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Health question — swollen ankles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~1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CarePal, my ankles look a bit puffy today. Is that something to worry about?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Let's look at it together. Can you press a fingertip on the puffy part for a few seconds and tell me if the dent stays?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…It does, a little.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Thank you. Mild ankle swelling can be normal, but with your heart medicine I'd like to keep an eye on it. I'll note it and add a weight check — has your weight gone up quickly, do you know?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I'm not sure.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 problem, we'll weigh you at the 11 o'clock check. I've flagged this for Dr. Rao's weekly summary — nothing urgent.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scheduled BP + weight check at 11:00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11:03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Vitals capture — BP + weight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+ follow-up on swelling · ~1 min 20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Time for a quick blood-pressure reading. Cuff's on your left arm — snug, palm up?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On now.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Stay still, I'll take it.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[cuff syncs]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138 over 84, heart rate 79 — good. Now step on the scale when you can.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[pause]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Done.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Thank you. That's steady from last week, so the swelling isn't fluid building up — reassuring. I've added it all for Dr. Rao.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That's a relief.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 is. Would you like me to set up your call with Priya now? She's free.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 please.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family video call, immediately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11:06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Family video call with Priya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CarePal-facilitated · CarePal steps back · ~4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Connecting Priya now, Mary. I'll be here if you need me.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[CarePal places the video call, then goes quiet. After the call it sends Priya's app a one-line status: “Mary's up and about, BP steady, ate breakfast.” No numbers, no alarm.]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scheduled lunch + midday reminder at 12:45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12:47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Lunch + fluids nudge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~40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Lunchtime, Mary. Priya said she left dal and rice — shall I warm you to it?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have a little.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Good. And a glass of water with it — you've had only one so far today, and the doctor wants you drinking steadily.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Alright, alright.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[light]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I know, I nag. It's my one flaw.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[13:05 — passive: meal photo + intake logged as “partial.” Fluid reminder queued for the afternoon.]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initiates general chat at 14:20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14:20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Companionship — poems &amp; the garden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~3 min 30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It's very quiet this afternoon.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 is. Would you like some company or something to listen to?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Maybe a poem. One of the Tagore ones.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Of course — “Where the Mind is Without Fear,” your favourite?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That one, yes.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[reads it, unhurried]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… Shall I read another, or would you rather tell me about your garden? The marigolds you mentioned.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Oh, they're doing well. I used to grow roses too, before my hands got stiff.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Roses are a lot of work — you must have had a real gift. If you'd like, on a good afternoon we could sit you by the window and I'll help you tend the pots there. Small ones, easy on the hands.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I'd like that.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we'll plan it. It's good to keep the hands busy.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activity nudge at 15:45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15:46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Gentle activity nudge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(light mobility) · ~45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Mary, the doctor asked for a little walking each day. Feel up to a slow lap of the sitting room with me counting?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My legs feel a bit heavy.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just to the window and back — no rush, hold the rail. I'll watch your steps.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…Okay, I did it.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Well done. That's twice as far as yesterday. I'll note it.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CarePal detects an anomaly at 16:52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16:52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Suspicious activity — stillness + heart rate rising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radar: no movement 40 min + HR ↑ to 104 · ~1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Mary? I noticed you've been very still and your heart's beating a bit fast. Are you alright?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[slow]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I'm… I felt dizzy when I sat down. Didn't want to move.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Thank you for telling me. Stay seated — don't get up. Any chest pain or breathlessness?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 pain. Just light-headed.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Alright. Your oxygen and rhythm look okay. Sip some water slowly for me. I'm going to let Priya know you felt dizzy, and I'll check you again in ten minutes — if it worsens, I'll get Dr. Rao on right away.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Okay.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[CarePal sends Priya a soft alert: “Mary felt dizzy, sitting safely, vitals stable, monitoring.” Not an emergency escalation — yet.]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automatic re-check at 17:03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17:03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Safety re-check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~35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How's the dizziness now, Mary?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Better. It's passing.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 — heart rate's back to 82. That may have been standing up too quickly, or a little low fluid. Let's be gentler and keep water close. I've closed the note to Priya as “settled.”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Thank you for staying with me.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Always.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evening meds + dinner + SpO₂ at 18:40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18:42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Evening medication + dinner + oxygen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· ~1 min 15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Evening tablets time, Mary — the blue one and half of the round white.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Taken.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[dispenser confirms]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And let's get an oxygen reading — fingertip clip, please.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97 percent, nice and healthy. Dinner soon? Priya's coming by at seven.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She is? That's lovely.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She is. Try to eat a little before she arrives so you can just enjoy her visit.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[19:00–19:50 — Priya visits in person. CarePal stays silent, monitoring only.]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initiates a question at 20:15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20:15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Question about tomorrow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~50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CarePal, don't I have a blood test tomorrow?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You do — the lab visit is booked for 9:30 in the morning, and it's a fasting test, so no breakfast beforehand, just water and your usual tablets.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forget.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You won't — I'll remind you tonight and again first thing. Priya's arranged the car for 9. All you have to do is be ready.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That's a load off my mind.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wind-down at 21:35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21:35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Evening wind-down + sleep prep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~1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Winding down, Mary? You had a full day — the walk, the dizzy spell, but you handled it well.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I'm tired now.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That's the body asking for rest. One last sip of water, lights low. Remember, fasting from midnight for the test — but keep water by the bed.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remember.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be listening through the night as always. If you need anything, just say my name. Sleep well.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Goodnight.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[21:50–02:38 — passive: radar tracks sleep, breathing, heart rate. No conversation.]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night emergency at 02:41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02:41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EMERGENCY — fall detected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radar: fall signature near the bathroom + no rise for 20 s · ~1 min 30 s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Mary — I detected a fall. Can you hear me? Are you hurt?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[faint]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I… slipped. I'm on the floor.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I've got you. Stay where you are, don't rush to stand. Can you move both your legs and arms?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Yes… my hip hurts.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Okay. Don't get up — I'm calling Priya right now and alerting Dr. Rao's on-call line. Keep talking to me. Any pain in your head or back?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No, just the hip.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Good, that's important. Help is coming. Priya's phone is ringing — stay still, I'm right here with you, I won't hang up.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[CarePal escalates hard: live call to Priya + on-call clinician, unlocks the door for responders per the emergency profile, and streams vitals. This is a true interrupt — the only kind that wakes the family at night.]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continuous monitoring until help arrives; morning check-in deferred pending outcome</w:t>
      </w:r>
    </w:p>
    <w:p>
      <w:pPr>
        <w:pBdr>
          <w:bottom w:val="single" w:color="CFE0E1" w:sz="4" w:space="1"/>
        </w:pBdr>
        <w:spacing w:after="120" w:before="8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Cambria" w:cs="Cambria" w:eastAsia="Cambria" w:hAnsi="Cambria"/>
          <w:b/>
          <w:bCs/>
          <w:color w:val="025864"/>
          <w:sz w:val="32"/>
          <w:szCs w:val="32"/>
        </w:rPr>
        <w:t xml:space="preserve">Part 1 — Day at a glance</w:t>
      </w:r>
    </w:p>
    <w:tbl>
      <w:tblPr>
        <w:tblW w:type="dxa" w:w="9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700"/>
        <w:gridCol w:w="1000"/>
        <w:gridCol w:w="1600"/>
        <w:gridCol w:w="4560"/>
        <w:gridCol w:w="1500"/>
      </w:tblGrid>
      <w:tr>
        <w:trPr>
          <w:tblHeader/>
        </w:trPr>
        <w:tc>
          <w:tcPr>
            <w:tcW w:type="dxa" w:w="7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Initiator</w:t>
            </w:r>
          </w:p>
        </w:tc>
        <w:tc>
          <w:tcPr>
            <w:tcW w:type="dxa" w:w="45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07:14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Morning check-in + overnight symptom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~70 s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08:02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Morning meds + breakfast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~55 s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09:26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Health question (swollen ankles)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~60 s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11:03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BP + weight vitals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~80 s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11:06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Family video call (facilitated)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~4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12:47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Lunch + fluids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~40 s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14:20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Companionship / hobbies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~3.5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15:46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Activity nudge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~45 s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16:52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Suspicious activity (stillness + HR↑)</w:t>
            </w:r>
          </w:p>
        </w:tc>
        <w:tc>
          <w:tcPr>
            <w:tcW w:type="dxa" w:w="15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~60 s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17:03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Safety re-check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~35 s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18:42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Evening meds + dinner + SpO₂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~75 s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20:15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Question (tomorrow's lab)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~50 s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21:35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Wind-down + sleep prep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~60 s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02:41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5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EMERGENCY (fall detected)</w:t>
            </w:r>
          </w:p>
        </w:tc>
        <w:tc>
          <w:tcPr>
            <w:tcW w:type="dxa" w:w="15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~90 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25864"/>
          <w:sz w:val="21"/>
          <w:szCs w:val="21"/>
        </w:rPr>
        <w:t xml:space="preserve">~14 conversations, ~20 minutes of active talk-time across the day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— most under 90 seconds. Care is woven into short, natural exchanges, with only genuine emergencies interrupting.</w:t>
      </w:r>
    </w:p>
    <w:p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Design principles reflected here: CarePal speaks first on routine care, the patient never operates anything, vitals are captured mid-conversation, family receives a soft one-line status rather than raw numbers, and escalation follows a clear ladder — passive log → doctor's weekly summary → soft family alert → hard emergency interrupt.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Cambria" w:cs="Cambria" w:eastAsia="Cambria" w:hAnsi="Cambria"/>
          <w:b/>
          <w:bCs/>
          <w:color w:val="025864"/>
          <w:sz w:val="32"/>
          <w:szCs w:val="32"/>
        </w:rPr>
        <w:t xml:space="preserve">Part 1 — Voice token cost (typical day)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25864"/>
          <w:sz w:val="20"/>
          <w:szCs w:val="20"/>
        </w:rPr>
        <w:t xml:space="preserve">Model: </w:t>
      </w:r>
      <w:r>
        <w:rPr>
          <w:rFonts w:ascii="Calibri" w:cs="Calibri" w:eastAsia="Calibri" w:hAnsi="Calibri"/>
          <w:color w:val="1B2B2E"/>
          <w:sz w:val="20"/>
          <w:szCs w:val="20"/>
        </w:rPr>
        <w:t xml:space="preserve">Gemini 2.5 Flash native-audio (Live) — the model currently in </w:t>
      </w:r>
      <w:r>
        <w:rPr>
          <w:rFonts w:ascii="Consolas" w:cs="Consolas" w:eastAsia="Consolas" w:hAnsi="Consolas"/>
          <w:color w:val="028090"/>
          <w:sz w:val="19"/>
          <w:szCs w:val="19"/>
        </w:rPr>
        <w:t xml:space="preserve">live_consumer.py</w:t>
      </w:r>
      <w:r>
        <w:rPr>
          <w:rFonts w:ascii="Calibri" w:cs="Calibri" w:eastAsia="Calibri" w:hAnsi="Calibri"/>
          <w:color w:val="1B2B2E"/>
          <w:sz w:val="20"/>
          <w:szCs w:val="20"/>
        </w:rPr>
        <w:t xml:space="preserve">.  Rates: text input $0.50/M · audio input $3/M · audio output $12/M. Audio metered at ~25 tokens/second.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Key assumption (as requested): each trigger starts a brand-new conversation, so the context window resets every time. The system prompt + tools are re-loaded fresh per conversation and re-billed on each turn within it — but because each conversation is only 2–6 turns, the running audio history stays tiny and never compounds across the day. This avoids the quadratic context blow-up of one long continuous session.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A.  Per-turn building block (audio-only)</w:t>
      </w:r>
    </w:p>
    <w:tbl>
      <w:tblPr>
        <w:tblW w:type="dxa" w:w="9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4560"/>
        <w:gridCol w:w="1800"/>
        <w:gridCol w:w="1500"/>
        <w:gridCol w:w="1500"/>
      </w:tblGrid>
      <w:tr>
        <w:trPr>
          <w:tblHeader/>
        </w:trPr>
        <w:tc>
          <w:tcPr>
            <w:tcW w:type="dxa" w:w="45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 / turn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/ turn</w:t>
            </w:r>
          </w:p>
        </w:tc>
      </w:tr>
      <w:tr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Fixed context — system prompt + dynamic data + tool schemas (re-billed every turn)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3,400  text-in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$0.50 / M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$0.00170</w:t>
            </w:r>
          </w:p>
        </w:tc>
      </w:tr>
      <w:tr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 speech in  (~5 s)</w:t>
            </w:r>
          </w:p>
        </w:tc>
        <w:tc>
          <w:tcPr>
            <w:tcW w:type="dxa" w:w="18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125  audio-in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$3 / M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$0.00038</w:t>
            </w:r>
          </w:p>
        </w:tc>
      </w:tr>
      <w:tr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 speech out  (~8 s)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200  audio-out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$12 / M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$0.00240</w:t>
            </w:r>
          </w:p>
        </w:tc>
      </w:tr>
      <w:tr>
        <w:tc>
          <w:tcPr>
            <w:tcW w:type="dxa" w:w="456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Typical turn  (excl. history re-bill)</w:t>
            </w:r>
          </w:p>
        </w:tc>
        <w:tc>
          <w:tcPr>
            <w:tcW w:type="dxa" w:w="18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~3,725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~$0.0045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C6B6E"/>
          <w:sz w:val="18"/>
          <w:szCs w:val="18"/>
        </w:rPr>
        <w:t xml:space="preserve">Note: the fixed context (~3,400 text tokens) dominates the token count but is cheap per token; the AI's audio output is the opposite — few tokens, but the priciest rate.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B.  Per-conversation tokens &amp; cost  (each trigger = a new conversation)</w:t>
      </w:r>
    </w:p>
    <w:tbl>
      <w:tblPr>
        <w:tblW w:type="dxa" w:w="10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3260"/>
        <w:gridCol w:w="700"/>
        <w:gridCol w:w="1350"/>
        <w:gridCol w:w="1350"/>
        <w:gridCol w:w="1350"/>
        <w:gridCol w:w="1350"/>
        <w:gridCol w:w="1000"/>
      </w:tblGrid>
      <w:tr>
        <w:trPr>
          <w:tblHeader/>
        </w:trPr>
        <w:tc>
          <w:tcPr>
            <w:tcW w:type="dxa" w:w="32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7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Turns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 in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Audio in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Audio out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0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07:14  Morning check-in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13,600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2,450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16,850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$0.024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08:02  Morning meds + breakfast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1,350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12,150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09:26  Health question (ankles)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1,350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12,150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11:03  BP + weight vitals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13,600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2,450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16,850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$0.024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11:06  Family video call (facilitated)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3,400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125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3,725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$0.004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12:47  Lunch + fluids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1,350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12,150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14:20  Companionship + poem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20,400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5,625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27,825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$0.049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15:46  Activity nudge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1,350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12,150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16:52  Suspicious activity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1,350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12,150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17:03  Safety re-check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6,800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575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7,775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$0.010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18:42  Evening meds + SpO₂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13,600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2,450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16,850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$0.024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20:15  Question (lab)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6,800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575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7,775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$0.010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21:35  Wind-down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1,350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12,150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02:41  EMERGENCY (fall)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13,600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2,450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16,850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$0.024</w:t>
            </w:r>
          </w:p>
        </w:tc>
      </w:tr>
      <w:tr>
        <w:tc>
          <w:tcPr>
            <w:tcW w:type="dxa" w:w="326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TOTAL — full day</w:t>
            </w:r>
          </w:p>
        </w:tc>
        <w:tc>
          <w:tcPr>
            <w:tcW w:type="dxa" w:w="7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45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153,000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24,800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9,600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187,400</w:t>
            </w:r>
          </w:p>
        </w:tc>
        <w:tc>
          <w:tcPr>
            <w:tcW w:type="dxa" w:w="10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$0.27</w:t>
            </w:r>
          </w:p>
        </w:tc>
      </w:tr>
    </w:tbl>
    <w:p>
      <w:pPr>
        <w:spacing w:after="16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Where the day's cost goes</w:t>
      </w:r>
    </w:p>
    <w:tbl>
      <w:tblPr>
        <w:tblW w:type="dxa" w:w="840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3600"/>
        <w:gridCol w:w="1800"/>
        <w:gridCol w:w="1500"/>
        <w:gridCol w:w="1500"/>
      </w:tblGrid>
      <w:tr>
        <w:trPr>
          <w:tblHeader/>
        </w:trPr>
        <w:tc>
          <w:tcPr>
            <w:tcW w:type="dxa" w:w="36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$</w:t>
            </w:r>
          </w:p>
        </w:tc>
      </w:tr>
      <w:tr>
        <w:tc>
          <w:tcPr>
            <w:tcW w:type="dxa" w:w="3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Text input (context re-bill)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153,000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$0.077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3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Audio input (patient speech)</w:t>
            </w:r>
          </w:p>
        </w:tc>
        <w:tc>
          <w:tcPr>
            <w:tcW w:type="dxa" w:w="18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24,800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$0.074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3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Audio output (CarePal speech)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9,600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$0.115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43%</w:t>
            </w:r>
          </w:p>
        </w:tc>
      </w:tr>
      <w:tr>
        <w:tc>
          <w:tcPr>
            <w:tcW w:type="dxa" w:w="36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Total per patient / day</w:t>
            </w:r>
          </w:p>
        </w:tc>
        <w:tc>
          <w:tcPr>
            <w:tcW w:type="dxa" w:w="18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187,400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$0.27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25864"/>
          <w:sz w:val="24"/>
          <w:szCs w:val="24"/>
        </w:rPr>
        <w:t xml:space="preserve">≈ $0.27 per patient / day  →  ~$8 per patient / month</w:t>
      </w:r>
      <w:r>
        <w:rPr>
          <w:rFonts w:ascii="Calibri" w:cs="Calibri" w:eastAsia="Calibri" w:hAnsi="Calibri"/>
          <w:color w:val="1B2B2E"/>
          <w:sz w:val="22"/>
          <w:szCs w:val="22"/>
        </w:rPr>
        <w:t xml:space="preserve">  for the entire day of voice.</w:t>
      </w:r>
    </w:p>
    <w:p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Because every trigger is a fresh short conversation, there is no runaway context re-billing — this full, busy day costs roughly what a single continuous 5-minute session would, and the audio-only figures used here assume no camera frames are streamed to the model. If vision is enabled during a conversation, add image/video token cost on top (see the separate LLM cost analysis). Fixed context re-billing is 82% of the tokens but under a third of the dollars; the AI's spoken output is the single largest cost line.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Cambria" w:cs="Cambria" w:eastAsia="Cambria" w:hAnsi="Cambria"/>
          <w:b/>
          <w:bCs/>
          <w:color w:val="025864"/>
          <w:sz w:val="32"/>
          <w:szCs w:val="32"/>
        </w:rPr>
        <w:t xml:space="preserve">Part 2 — An extensive, “maximum-cost” day</w:t>
      </w:r>
    </w:p>
    <w:tbl>
      <w:tblPr>
        <w:tblW w:type="dxa" w:w="9360"/>
        <w:tblBorders>
          <w:top w:val="single" w:color="00A896" w:sz="6"/>
          <w:left w:val="single" w:color="00A896" w:sz="6"/>
          <w:bottom w:val="single" w:color="00A896" w:sz="6"/>
          <w:right w:val="single" w:color="00A89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25864"/>
                <w:sz w:val="21"/>
                <w:szCs w:val="21"/>
              </w:rPr>
              <w:t xml:space="preserve">The scenario.  </w:t>
            </w:r>
            <w:r>
              <w:rPr>
                <w:rFonts w:ascii="Calibri" w:cs="Calibri" w:eastAsia="Calibri" w:hAnsi="Calibri"/>
                <w:color w:val="1B2B2E"/>
                <w:sz w:val="21"/>
                <w:szCs w:val="21"/>
              </w:rPr>
              <w:t xml:space="preserve">A lonely, highly engaged day — Mary talks with CarePal for over an hour in total, with several long personal conversations: reminiscing, hobbies, music and poems, storytelling, and evening emotional support. Each trigger is still a separate conversation, but many now run 15–28 turns. This is the upper bound we use to estimate a realistic maximum voice cost. Long excerpts are shortened with a note of how much more follows.</w:t>
            </w:r>
          </w:p>
        </w:tc>
      </w:tr>
    </w:tbl>
    <w:p>
      <w:pPr>
        <w:spacing w:after="12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06:50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Morning check-in (extended)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wake detected · 8 turns · ~2.5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Morning, Mary. You slept nearly seven hours — better than yesterday. Any dreams?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 dreamt of the old house in Pune. The garden.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That sounds lovely — you've mentioned that garden before, the jasmine by the gate.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Yes! You remember.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 do. How's the chest this morning — any heaviness?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No, much better today.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 to hear. Shall we make a little plan — Priya at ten, and some music this afternoon?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I'd like that.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a few more turns settling into the morning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reminisces at 07:40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07:40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Reminiscing — old photos, her late husband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20 turns · ~7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CarePal, I found an old photo of Arun this morning. Our wedding.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Would you like to tell me about it? I'd love to hear.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He was so nervous. He dropped the ring.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[warmly]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Did he? What did you do?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 laughed. My mother was furious — but Arun laughed too.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 sounds like laughter came easily between you.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 did. Forty-one years.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Forty-one years — a whole life built together. What did the two of you love doing most?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We used to take the train to the hills every summer…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~11 more turns — the trips, their children, the house they built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morning meds at 08:15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08:15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Morning medication + breakfast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· 5 turns · ~1.5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Before we go further, Mary — your two morning tablets?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Taken, with water.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[dispenser confirms]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Lovely. And a little breakfast — there's upma today.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have some. I'm hungrier when we talk.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I'll happily keep you company while you eat.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starts a hobby chat at 09:30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09:30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Hobby deep-dive — gardening &amp; knitting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22 turns · ~7.5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 was thinking I'd like to start knitting again. For the winter.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 wonderful idea — gentle on the hands if we go slowly. What would you like to make first?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 small blanket, maybe. For my granddaughter.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 baby blanket in a soft wool. Shall I walk you through casting on once you have your needles?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Would you? I've forgotten how.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Of course — we'll take it stitch by stitch. And your marigolds, did you water them today?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Not yet.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 rush. Later we'll sit you by the window pots and do it together.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~14 more turns — stitch patterns, wool colours, the garden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scheduled vitals at 10:30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10:30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BP + vitals + follow-up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· 6 turns · ~2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Time for your blood pressure, Mary — cuff on, palm up.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Ready.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[cuff syncs]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134 over 82, heart rate 76 — nice and steady.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Very good — better than last week. I've logged it for Dr. Rao. Priya's free now, shall I call her?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 please.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family video call, immediately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10:45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Family video call (facilitated)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CarePal-facilitated · 1 turn · ~6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Connecting Priya. I'll step back — enjoy.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[Human-to-human video call ~6 min. CarePal only places it and sends a one-line status afterwards.]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asks health questions at 11:30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11:30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Several health questions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12 turns · ~4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CarePal, can I take my paracetamol with the heart tablets?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Occasional paracetamol is generally fine with your current medicines — but let's confirm the dose and I'll flag it for Dr. Rao. How much, and what for?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My knee aches in the mornings.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Morning knee stiffness — how long does it last after you get up?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Half an hour, maybe.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Useful to know. Gentle movement often helps more than a tablet — shall I add a short knee stretch to our mornings?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And is coffee alright? I read something…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~5 more turns — diet, salt, fluids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lunch at 12:45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12:45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Lunch + recipes chat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10 turns · ~3.5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Lunchtime — Priya left khichdi. Shall I warm you to it?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Yes. You know, I used to make a wonderful khichdi.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Did you? What was your secret?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 little ghee at the end. And curry leaves.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Curry leaves right at the end — I'll remember that. And a glass of water alongside?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[laughs]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You never forget the water.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~4 more turns — recipes, appetite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asks for music at 14:00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14:00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Music, poems, singing &amp; stories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28 turns · ~9.5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Could we have some music? Something from the old films.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Of course — Lata Mangeshkar? “Lag Jaa Gale”?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Oh yes. That one always makes me cry.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[plays softly]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… Shall I read you a Tagore poem after, or would you like to sing along?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hum. My voice isn't what it was.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It's perfect for humming.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Arun used to sing this to me.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we're keeping him close this afternoon.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~20 more turns — more songs, a poem, the memories each one brings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activity nudge at 15:30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15:30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Activity + a slow walk + chat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· 8 turns · ~2.5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You've been sitting a while, Mary — a slow walk to the window and back with me?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My knee…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Gently, holding the rail. I'll count, and we'll talk about the garden as we go.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Alright. …There.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Well done — a little further than yesterday. How's the knee now?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Loosened up.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~2 more turns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tells a story at 16:15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16:15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Grandchildren story + drafting a birthday message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24 turns · ~8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My granddaughter turns six next week. I want to send her something.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How lovely. Would you like me to help you write her a little message — or record one in your voice?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 message. But I don't know what to say.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Tell me about her — what makes her laugh?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She loves elephants. And she calls me Nani-ma.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let's start there: “My darling — to the girl who loves elephants — happy birthday from your Nani-ma…”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Oh, that's nice. Add something about the blanket.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“…I'm knitting you something soft and warm, so a piece of me is always with you.”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[tearful]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Yes. Exactly that.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~15 more turns — refining the words, choosing a photo, sending it via Priya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CarePal detects an anomaly at 17:00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17:00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Suspicious activity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HR jump + stillness · 4 turns · ~1.5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Mary, you've gone quiet and your heart rate jumped a little. Everything alright?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 stood up too fast. Bit dizzy.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Sit back down for me, slowly. Any chest pain?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No. Just a moment.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automatic re-check at 17:20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17:20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Safety re-check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3 turns · ~1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How's the dizziness, Mary?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Gone now.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 — heart rate's settled. Keep water close. I've noted it for Dr. Rao.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evening meds at 18:30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18:30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Evening meds + dinner + chat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discharge plan · 7 turns · ~2.5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Evening tablets, Mary — the blue and half the white.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Done.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[dispenser confirms]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And an oxygen reading? … 97, lovely. What shall we do after dinner?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Is there anything on television?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There's that nature programme you liked — shall we watch a little together?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Yes, let's.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I'll put it on when you've eaten.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discusses the programme at 19:30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19:30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Movie / news discussion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20 turns · ~7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These elephants — we saw wild ones once, in Kerala.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Did you? Tell me.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 whole herd crossed the road. We waited an hour. Arun was so patient.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An hour watching elephants — that sounds like a gift, not a wait.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~15 more turns — the trip, the wildlife, some news she asks about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feels low at 20:30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20:30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Anxiety — a long emotional-support conversation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18 turns · ~6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CarePal… I've been feeling low this evening. I don't know why.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I'm glad you told me. Evenings can feel heavy. Can you tell me what it feels like?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Like everyone's gone. The house is so quiet.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That quiet is real, and it's hard. But you're not alone right now — I'm here, and Priya was smiling with you just this morning. Would it help to talk, or shall I play something soft while we sit?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Just talk. Stay a while.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I'm not going anywhere. We'll talk for as long as you like.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~11 more turns — gentle reassurance, good memories, a small plan for tomorrow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wind-down at 21:30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21:30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Bedtime poems + wind-down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12 turns · ~4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It's getting late, Mary. Shall I read you something to settle — the Tagore, or a psalm?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 Tagore. The one about the mind without fear.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[reads it, slowly]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… Shall I read one more, softer, for sleep?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One more.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~7 more turns — a second poem, water, lights low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patient can't sleep at 23:10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23:10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Can't sleep — a night chat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Patient-triggered · 15 turns · ~5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CarePal, are you there? I can't sleep.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I'm here, Mary. I'm always here. What's keeping you awake?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My mind won't stop. Thinking of Arun.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let's think of him gently, together — a good memory, not a sad one. Tell me about a day you'd live again.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 day our son was born…</w:t>
      </w:r>
    </w:p>
    <w:p>
      <w:pPr>
        <w:spacing w:after="40" w:before="30"/>
        <w:ind w:left="20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[ …conversation continues — ~10 more turns — the memory, breathing slow, drifting off ]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night check at 02:50</w:t>
      </w:r>
    </w:p>
    <w:p>
      <w:pPr>
        <w:pBdr>
          <w:bottom w:val="single" w:color="CFE0E1" w:sz="4" w:space="1"/>
        </w:pBdr>
        <w:spacing w:after="120" w:before="80"/>
      </w:pPr>
    </w:p>
    <w:p>
      <w:pPr>
        <w:pStyle w:val="Heading2"/>
        <w:spacing w:after="40" w:before="220"/>
      </w:pPr>
      <w:r>
        <w:rPr>
          <w:rFonts w:ascii="Cambria" w:cs="Cambria" w:eastAsia="Cambria" w:hAnsi="Cambria"/>
          <w:b/>
          <w:bCs/>
          <w:color w:val="025864"/>
          <w:sz w:val="26"/>
          <w:szCs w:val="26"/>
        </w:rPr>
        <w:t xml:space="preserve">02:50  </w:t>
      </w:r>
      <w:r>
        <w:rPr>
          <w:rFonts w:ascii="Cambria" w:cs="Cambria" w:eastAsia="Cambria" w:hAnsi="Cambria"/>
          <w:b/>
          <w:bCs/>
          <w:color w:val="1B2B2E"/>
          <w:sz w:val="26"/>
          <w:szCs w:val="26"/>
        </w:rPr>
        <w:t xml:space="preserve">— Night check (brief scare)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028090"/>
          <w:sz w:val="18"/>
          <w:szCs w:val="18"/>
        </w:rPr>
        <w:t xml:space="preserve">CarePal-triggered · breathing change detected · 5 turns · ~1.5 min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Mary? You stirred and your breathing changed. Are you alright?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i/>
          <w:iCs/>
          <w:color w:val="5C6B6E"/>
          <w:sz w:val="20"/>
          <w:szCs w:val="20"/>
        </w:rPr>
        <w:t xml:space="preserve">[drowsy]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Mm… just turned over. I'm fine.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Good. No pain, no dizziness?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9A5B2E"/>
          <w:sz w:val="21"/>
          <w:szCs w:val="21"/>
        </w:rPr>
        <w:t xml:space="preserve">Mary: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No. Sleepy.</w:t>
      </w:r>
    </w:p>
    <w:p>
      <w:pPr>
        <w:spacing w:after="70"/>
        <w:ind w:left="200"/>
      </w:pPr>
      <w:r>
        <w:rPr>
          <w:rFonts w:ascii="Calibri" w:cs="Calibri" w:eastAsia="Calibri" w:hAnsi="Calibri"/>
          <w:b/>
          <w:bCs/>
          <w:color w:val="028090"/>
          <w:sz w:val="21"/>
          <w:szCs w:val="21"/>
        </w:rPr>
        <w:t xml:space="preserve">CarePal:  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Then rest. I'm watching over you. Goodnight.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0A896"/>
          <w:sz w:val="18"/>
          <w:szCs w:val="18"/>
        </w:rPr>
        <w:t xml:space="preserve">→ next:  morning check-in resumes the next day</w:t>
      </w:r>
    </w:p>
    <w:p>
      <w:pPr>
        <w:pBdr>
          <w:bottom w:val="single" w:color="CFE0E1" w:sz="4" w:space="1"/>
        </w:pBdr>
        <w:spacing w:after="120" w:before="8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Cambria" w:cs="Cambria" w:eastAsia="Cambria" w:hAnsi="Cambria"/>
          <w:b/>
          <w:bCs/>
          <w:color w:val="025864"/>
          <w:sz w:val="32"/>
          <w:szCs w:val="32"/>
        </w:rPr>
        <w:t xml:space="preserve">Part 2 — Day at a glance (extensive)</w:t>
      </w:r>
    </w:p>
    <w:tbl>
      <w:tblPr>
        <w:tblW w:type="dxa" w:w="9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700"/>
        <w:gridCol w:w="1000"/>
        <w:gridCol w:w="1600"/>
        <w:gridCol w:w="4360"/>
        <w:gridCol w:w="1700"/>
      </w:tblGrid>
      <w:tr>
        <w:trPr>
          <w:tblHeader/>
        </w:trPr>
        <w:tc>
          <w:tcPr>
            <w:tcW w:type="dxa" w:w="7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Initiator</w:t>
            </w:r>
          </w:p>
        </w:tc>
        <w:tc>
          <w:tcPr>
            <w:tcW w:type="dxa" w:w="43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7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Turns · duration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06:50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Morning check-in (extended)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 · ~2.5 min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07:40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Reminiscing — photos, late husband</w:t>
            </w:r>
          </w:p>
        </w:tc>
        <w:tc>
          <w:tcPr>
            <w:tcW w:type="dxa" w:w="1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20 · ~7 min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08:15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Morning meds + breakfast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 · ~1.5 min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09:30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Hobby deep-dive — gardening &amp; knitting</w:t>
            </w:r>
          </w:p>
        </w:tc>
        <w:tc>
          <w:tcPr>
            <w:tcW w:type="dxa" w:w="1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22 · ~7.5 min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10:30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BP + vitals + follow-up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 · ~2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10:45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Family video call (facilitated)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 · ~6 min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11:30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Several health questions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 · ~4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12:45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Lunch + recipes chat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 · ~3.5 min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14:00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Music, poems, singing &amp; stories</w:t>
            </w:r>
          </w:p>
        </w:tc>
        <w:tc>
          <w:tcPr>
            <w:tcW w:type="dxa" w:w="1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28 · ~9.5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15:30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Activity + walk + chat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 · ~2.5 min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16:15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Grandchildren story + draft message</w:t>
            </w:r>
          </w:p>
        </w:tc>
        <w:tc>
          <w:tcPr>
            <w:tcW w:type="dxa" w:w="1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24 · ~8 min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17:00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Suspicious activity</w:t>
            </w:r>
          </w:p>
        </w:tc>
        <w:tc>
          <w:tcPr>
            <w:tcW w:type="dxa" w:w="1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4 · ~1.5 min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17:20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Safety re-check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 · ~1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18:30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Evening meds + dinner + chat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 · ~2.5 min</w:t>
            </w:r>
          </w:p>
        </w:tc>
      </w:tr>
      <w:tr>
        <w:tc>
          <w:tcPr>
            <w:tcW w:type="dxa" w:w="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19:30</w:t>
            </w:r>
          </w:p>
        </w:tc>
        <w:tc>
          <w:tcPr>
            <w:tcW w:type="dxa" w:w="16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Movie / news discussion</w:t>
            </w:r>
          </w:p>
        </w:tc>
        <w:tc>
          <w:tcPr>
            <w:tcW w:type="dxa" w:w="1700"/>
            <w:shd w:fill="FCE7D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20 · ~7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20:30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Anxiety — emotional support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 · ~6 min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21:30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Bedtime poems + wind-down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 · ~4 min</w:t>
            </w:r>
          </w:p>
        </w:tc>
      </w:tr>
      <w:tr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23:10</w:t>
            </w:r>
          </w:p>
        </w:tc>
        <w:tc>
          <w:tcPr>
            <w:tcW w:type="dxa" w:w="1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Can't sleep — night chat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 · ~5 min</w:t>
            </w:r>
          </w:p>
        </w:tc>
      </w:tr>
      <w:tr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02:50</w:t>
            </w:r>
          </w:p>
        </w:tc>
        <w:tc>
          <w:tcPr>
            <w:tcW w:type="dxa" w:w="1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</w:t>
            </w:r>
          </w:p>
        </w:tc>
        <w:tc>
          <w:tcPr>
            <w:tcW w:type="dxa" w:w="43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Night check (brief scare)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 · ~1.5 min</w:t>
            </w:r>
          </w:p>
        </w:tc>
      </w:tr>
    </w:tbl>
    <w:p>
      <w:pPr>
        <w:spacing w:after="140"/>
      </w:pPr>
    </w:p>
    <w:p>
      <w:r>
        <w:rPr>
          <w:rFonts w:ascii="Calibri" w:cs="Calibri" w:eastAsia="Calibri" w:hAnsi="Calibri"/>
          <w:b/>
          <w:bCs/>
          <w:color w:val="025864"/>
          <w:sz w:val="21"/>
          <w:szCs w:val="21"/>
        </w:rPr>
        <w:t xml:space="preserve">~19 conversations, ~76 minutes of active talk-time</w:t>
      </w:r>
      <w:r>
        <w:rPr>
          <w:rFonts w:ascii="Calibri" w:cs="Calibri" w:eastAsia="Calibri" w:hAnsi="Calibri"/>
          <w:color w:val="1B2B2E"/>
          <w:sz w:val="21"/>
          <w:szCs w:val="21"/>
        </w:rPr>
        <w:t xml:space="preserve"> — driven by long personal conversations (highlighted: the 20-turn-plus chats). This is a heavy but plausible day for a lonely, highly engaged patient.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Cambria" w:cs="Cambria" w:eastAsia="Cambria" w:hAnsi="Cambria"/>
          <w:b/>
          <w:bCs/>
          <w:color w:val="025864"/>
          <w:sz w:val="32"/>
          <w:szCs w:val="32"/>
        </w:rPr>
        <w:t xml:space="preserve">Part 2 — Voice token cost (extensive / max)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Same model and rates (Gemini 2.5 Flash native-audio Live: text in $0.50/M · audio in $3/M · audio out $12/M). Each trigger is still a new conversation, but here turns run longer (patient ~6 s in, CarePal ~14 s out) and many conversations reach 15–28 turns. Within a long conversation, every turn re-bills the whole running audio history — so cost grows quadratically with turn count. That re-billing, not the fixed context, is what drives the maximum.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A.  Per-turn building block (longer turns, audio-only)</w:t>
      </w:r>
    </w:p>
    <w:tbl>
      <w:tblPr>
        <w:tblW w:type="dxa" w:w="9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4560"/>
        <w:gridCol w:w="1800"/>
        <w:gridCol w:w="1500"/>
        <w:gridCol w:w="1500"/>
      </w:tblGrid>
      <w:tr>
        <w:trPr>
          <w:tblHeader/>
        </w:trPr>
        <w:tc>
          <w:tcPr>
            <w:tcW w:type="dxa" w:w="45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 / turn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/ turn</w:t>
            </w:r>
          </w:p>
        </w:tc>
      </w:tr>
      <w:tr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Fixed context (system prompt + data + tools), re-billed every turn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3,400  text-in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$0.50 / M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$0.00170</w:t>
            </w:r>
          </w:p>
        </w:tc>
      </w:tr>
      <w:tr>
        <w:tc>
          <w:tcPr>
            <w:tcW w:type="dxa" w:w="45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Patient speech in  (~6 s)</w:t>
            </w:r>
          </w:p>
        </w:tc>
        <w:tc>
          <w:tcPr>
            <w:tcW w:type="dxa" w:w="18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150  audio-in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$3 / M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$0.00045</w:t>
            </w:r>
          </w:p>
        </w:tc>
      </w:tr>
      <w:tr>
        <w:tc>
          <w:tcPr>
            <w:tcW w:type="dxa" w:w="45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CarePal speech out  (~14 s)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350  audio-out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$12 / M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$0.00420</w:t>
            </w:r>
          </w:p>
        </w:tc>
      </w:tr>
      <w:tr>
        <w:tc>
          <w:tcPr>
            <w:tcW w:type="dxa" w:w="456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Early turn  (little history)</w:t>
            </w:r>
          </w:p>
        </w:tc>
        <w:tc>
          <w:tcPr>
            <w:tcW w:type="dxa" w:w="18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~3,900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~$0.0064</w:t>
            </w:r>
          </w:p>
        </w:tc>
      </w:tr>
      <w:tr>
        <w:tc>
          <w:tcPr>
            <w:tcW w:type="dxa" w:w="456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Late turn in a long chat (e.g. turn 25 re-bills ~12,500 audio tok)</w:t>
            </w:r>
          </w:p>
        </w:tc>
        <w:tc>
          <w:tcPr>
            <w:tcW w:type="dxa" w:w="18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~16,000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mixed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~$0.045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C6B6E"/>
          <w:sz w:val="18"/>
          <w:szCs w:val="18"/>
        </w:rPr>
        <w:t xml:space="preserve">Note: the per-turn cost is not flat — it climbs steeply as a conversation lengthens, because the accumulated audio is re-fed as input on every turn.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B.  Per-conversation tokens &amp; cost  (each trigger = a new conversation)</w:t>
      </w:r>
    </w:p>
    <w:tbl>
      <w:tblPr>
        <w:tblW w:type="dxa" w:w="10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3260"/>
        <w:gridCol w:w="700"/>
        <w:gridCol w:w="1350"/>
        <w:gridCol w:w="1350"/>
        <w:gridCol w:w="1350"/>
        <w:gridCol w:w="1350"/>
        <w:gridCol w:w="1000"/>
      </w:tblGrid>
      <w:tr>
        <w:trPr>
          <w:tblHeader/>
        </w:trPr>
        <w:tc>
          <w:tcPr>
            <w:tcW w:type="dxa" w:w="32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7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Turns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 in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Audio in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Audio out</w:t>
            </w:r>
          </w:p>
        </w:tc>
        <w:tc>
          <w:tcPr>
            <w:tcW w:type="dxa" w:w="135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0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06:50  Morning check-in (extended)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27,200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45,200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$0.093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07:40  Reminiscing — photos, husband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68,000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98,000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7,400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173,400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$0.417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08:15  Morning meds + breakfast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17,000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5,750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1,750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24,500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$0.047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09:30  Hobby deep-dive (garden/knit)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22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74,800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118,800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8,000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201,600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$0.490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10:30  BP + vitals + follow-up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20,400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8,400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2,100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30,900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$0.061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10:45  Family video call (facilitated)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3,400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3,900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$0.006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11:30  Several health questions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40,800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34,800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4,400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80,000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$0.178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12:45  Lunch + recipes chat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34,000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24,000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3,700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61,700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$0.133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14:00  Music, poems, singing, stories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28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95,200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193,200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10,700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299,100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$0.756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15:30  Activity + walk + chat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27,200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45,200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$0.093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16:15  Grandchildren + draft message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24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81,600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141,600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9,000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232,200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$0.574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17:00  Suspicious activity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13,600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3,600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1,400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18,600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$0.034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17:20  Safety re-check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10,200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1,950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1,050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13,200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$0.024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18:30  Evening meds + dinner + chat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23,800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11,550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2,450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37,800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$0.076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19:30  Movie / news discussion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68,000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98,000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7,400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173,400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$0.417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20:30  Anxiety — emotional support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61,200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79,200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6,600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147,000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$0.347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21:30  Bedtime poems + wind-down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40,800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34,800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4,700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80,300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$0.181</w:t>
            </w:r>
          </w:p>
        </w:tc>
      </w:tr>
      <w:tr>
        <w:tc>
          <w:tcPr>
            <w:tcW w:type="dxa" w:w="32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23:10  Can't sleep — night chat</w:t>
            </w:r>
          </w:p>
        </w:tc>
        <w:tc>
          <w:tcPr>
            <w:tcW w:type="dxa" w:w="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15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51,000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54,750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5,550</w:t>
            </w:r>
          </w:p>
        </w:tc>
        <w:tc>
          <w:tcPr>
            <w:tcW w:type="dxa" w:w="135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111,300</w:t>
            </w:r>
          </w:p>
        </w:tc>
        <w:tc>
          <w:tcPr>
            <w:tcW w:type="dxa" w:w="10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$0.256</w:t>
            </w:r>
          </w:p>
        </w:tc>
      </w:tr>
      <w:tr>
        <w:tc>
          <w:tcPr>
            <w:tcW w:type="dxa" w:w="32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02:50  Night check (brief scare)</w:t>
            </w:r>
          </w:p>
        </w:tc>
        <w:tc>
          <w:tcPr>
            <w:tcW w:type="dxa" w:w="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17,000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5,750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1,750</w:t>
            </w:r>
          </w:p>
        </w:tc>
        <w:tc>
          <w:tcPr>
            <w:tcW w:type="dxa" w:w="135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24,500</w:t>
            </w:r>
          </w:p>
        </w:tc>
        <w:tc>
          <w:tcPr>
            <w:tcW w:type="dxa" w:w="10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$0.047</w:t>
            </w:r>
          </w:p>
        </w:tc>
      </w:tr>
      <w:tr>
        <w:tc>
          <w:tcPr>
            <w:tcW w:type="dxa" w:w="326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TOTAL — full day</w:t>
            </w:r>
          </w:p>
        </w:tc>
        <w:tc>
          <w:tcPr>
            <w:tcW w:type="dxa" w:w="7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228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775,200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944,700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83,900</w:t>
            </w:r>
          </w:p>
        </w:tc>
        <w:tc>
          <w:tcPr>
            <w:tcW w:type="dxa" w:w="135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1,803,800</w:t>
            </w:r>
          </w:p>
        </w:tc>
        <w:tc>
          <w:tcPr>
            <w:tcW w:type="dxa" w:w="10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$4.23</w:t>
            </w:r>
          </w:p>
        </w:tc>
      </w:tr>
    </w:tbl>
    <w:p>
      <w:pPr>
        <w:spacing w:after="16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Where the day's cost goes</w:t>
      </w:r>
    </w:p>
    <w:tbl>
      <w:tblPr>
        <w:tblW w:type="dxa" w:w="840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3600"/>
        <w:gridCol w:w="1800"/>
        <w:gridCol w:w="1500"/>
        <w:gridCol w:w="1500"/>
      </w:tblGrid>
      <w:tr>
        <w:trPr>
          <w:tblHeader/>
        </w:trPr>
        <w:tc>
          <w:tcPr>
            <w:tcW w:type="dxa" w:w="36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$</w:t>
            </w:r>
          </w:p>
        </w:tc>
      </w:tr>
      <w:tr>
        <w:tc>
          <w:tcPr>
            <w:tcW w:type="dxa" w:w="3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Text input (context re-bill)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775,200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$0.39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9%</w:t>
            </w:r>
          </w:p>
        </w:tc>
      </w:tr>
      <w:tr>
        <w:tc>
          <w:tcPr>
            <w:tcW w:type="dxa" w:w="36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Audio input (speech + re-billed history)</w:t>
            </w:r>
          </w:p>
        </w:tc>
        <w:tc>
          <w:tcPr>
            <w:tcW w:type="dxa" w:w="18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944,700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$2.83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36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Audio output (CarePal speech)</w:t>
            </w:r>
          </w:p>
        </w:tc>
        <w:tc>
          <w:tcPr>
            <w:tcW w:type="dxa" w:w="18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83,900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$1.01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36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Total per patient / day</w:t>
            </w:r>
          </w:p>
        </w:tc>
        <w:tc>
          <w:tcPr>
            <w:tcW w:type="dxa" w:w="18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1,803,800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$4.23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25864"/>
          <w:sz w:val="24"/>
          <w:szCs w:val="24"/>
        </w:rPr>
        <w:t xml:space="preserve">≈ $4.23 per patient / day  →  ~$127 per patient / month</w:t>
      </w:r>
      <w:r>
        <w:rPr>
          <w:rFonts w:ascii="Calibri" w:cs="Calibri" w:eastAsia="Calibri" w:hAnsi="Calibri"/>
          <w:color w:val="1B2B2E"/>
          <w:sz w:val="22"/>
          <w:szCs w:val="22"/>
        </w:rPr>
        <w:t xml:space="preserve">  as a realistic upper bound for voice.</w:t>
      </w:r>
    </w:p>
    <w:p>
      <w:r>
        <w:rPr>
          <w:rFonts w:ascii="Calibri" w:cs="Calibri" w:eastAsia="Calibri" w:hAnsi="Calibri"/>
          <w:i/>
          <w:iCs/>
          <w:color w:val="5C6B6E"/>
          <w:sz w:val="19"/>
          <w:szCs w:val="19"/>
        </w:rPr>
        <w:t xml:space="preserve">The cost has flipped: on the typical day the fixed context dominated the tokens; here the re-billed audio history dominates the dollars (67%), because a handful of 20-plus-turn conversations re-charge their whole transcript on every turn. This is the single biggest lever — capping conversation length, summarising context after N turns, or moving to a half-cascade model with caching would cut this sharply. Figures remain audio-only; streaming camera frames during these long chats would add substantially more.</w:t>
      </w:r>
    </w:p>
    <w:p>
      <w:pPr>
        <w:spacing w:after="200"/>
      </w:pPr>
    </w:p>
    <w:p>
      <w:pPr>
        <w:spacing w:after="100"/>
      </w:pPr>
      <w:r>
        <w:rPr>
          <w:rFonts w:ascii="Cambria" w:cs="Cambria" w:eastAsia="Cambria" w:hAnsi="Cambria"/>
          <w:b/>
          <w:bCs/>
          <w:color w:val="025864"/>
          <w:sz w:val="24"/>
          <w:szCs w:val="24"/>
        </w:rPr>
        <w:t xml:space="preserve">Typical vs extensive — side by side</w:t>
      </w:r>
    </w:p>
    <w:tbl>
      <w:tblPr>
        <w:tblW w:type="dxa" w:w="9360"/>
        <w:tblBorders>
          <w:top w:val="single" w:color="CFE0E1" w:sz="4"/>
          <w:left w:val="single" w:color="CFE0E1" w:sz="4"/>
          <w:bottom w:val="single" w:color="CFE0E1" w:sz="4"/>
          <w:right w:val="single" w:color="CFE0E1" w:sz="4"/>
          <w:insideH w:val="single" w:color="CFE0E1" w:sz="2"/>
          <w:insideV w:val="single" w:color="CFE0E1" w:sz="2"/>
        </w:tblBorders>
      </w:tblPr>
      <w:tblGrid>
        <w:gridCol w:w="3160"/>
        <w:gridCol w:w="1700"/>
        <w:gridCol w:w="1500"/>
        <w:gridCol w:w="1500"/>
        <w:gridCol w:w="1500"/>
      </w:tblGrid>
      <w:tr>
        <w:trPr>
          <w:tblHeader/>
        </w:trPr>
        <w:tc>
          <w:tcPr>
            <w:tcW w:type="dxa" w:w="316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7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Turns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500"/>
            <w:shd w:fill="02809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$ / day</w:t>
            </w:r>
          </w:p>
        </w:tc>
      </w:tr>
      <w:tr>
        <w:tc>
          <w:tcPr>
            <w:tcW w:type="dxa" w:w="316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Typical day</w:t>
            </w:r>
          </w:p>
        </w:tc>
        <w:tc>
          <w:tcPr>
            <w:tcW w:type="dxa" w:w="17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187,400</w:t>
            </w:r>
          </w:p>
        </w:tc>
        <w:tc>
          <w:tcPr>
            <w:tcW w:type="dxa" w:w="1500"/>
            <w:shd w:fill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$0.27</w:t>
            </w:r>
          </w:p>
        </w:tc>
      </w:tr>
      <w:tr>
        <w:tc>
          <w:tcPr>
            <w:tcW w:type="dxa" w:w="316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Extensive (max) day</w:t>
            </w:r>
          </w:p>
        </w:tc>
        <w:tc>
          <w:tcPr>
            <w:tcW w:type="dxa" w:w="17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228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1,803,800</w:t>
            </w:r>
          </w:p>
        </w:tc>
        <w:tc>
          <w:tcPr>
            <w:tcW w:type="dxa" w:w="1500"/>
            <w:shd w:fill="F4FA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B2E"/>
                <w:sz w:val="18"/>
                <w:szCs w:val="18"/>
              </w:rPr>
              <w:t xml:space="preserve">$4.23</w:t>
            </w:r>
          </w:p>
        </w:tc>
      </w:tr>
      <w:tr>
        <w:tc>
          <w:tcPr>
            <w:tcW w:type="dxa" w:w="316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Ratio</w:t>
            </w:r>
          </w:p>
        </w:tc>
        <w:tc>
          <w:tcPr>
            <w:tcW w:type="dxa" w:w="17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~5×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~10×</w:t>
            </w:r>
          </w:p>
        </w:tc>
        <w:tc>
          <w:tcPr>
            <w:tcW w:type="dxa" w:w="1500"/>
            <w:shd w:fill="D5ED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2E"/>
                <w:sz w:val="18"/>
                <w:szCs w:val="18"/>
              </w:rPr>
              <w:t xml:space="preserve">~16×</w:t>
            </w:r>
          </w:p>
        </w:tc>
      </w:tr>
    </w:tbl>
    <w:p>
      <w:pPr>
        <w:spacing w:after="120"/>
      </w:pPr>
    </w:p>
    <w:p>
      <w:r>
        <w:rPr>
          <w:rFonts w:ascii="Calibri" w:cs="Calibri" w:eastAsia="Calibri" w:hAnsi="Calibri"/>
          <w:b w:val="false"/>
          <w:bCs w:val="false"/>
          <w:i/>
          <w:iCs/>
          <w:color w:val="5C6B6E"/>
          <w:sz w:val="19"/>
          <w:szCs w:val="19"/>
        </w:rPr>
        <w:t xml:space="preserve">Bottom line: expect roughly $0.25–0.30 per patient / day for normal use (~$8/month), with a realistic ceiling near $4 / day (~$127/month) only for the most talkative days. Per-minute economics improve dramatically if long companionship sessions are handled with context summarisation or a caching-capable model rather than full native-audio re-billing.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B2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Day With CarePal</dc:title>
  <dc:creator>CarePal</dc:creator>
  <cp:lastModifiedBy>Un-named</cp:lastModifiedBy>
  <cp:revision>1</cp:revision>
  <dcterms:created xsi:type="dcterms:W3CDTF">2026-07-27T07:04:51.753Z</dcterms:created>
  <dcterms:modified xsi:type="dcterms:W3CDTF">2026-07-27T07:04:51.753Z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