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Cardiovascular Risk Prediction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Ameen Attar, Hrithik Chourasia,</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Pradip Solanki, Vridhi Parmar</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color w:val="073763"/>
        </w:rPr>
      </w:pPr>
      <w:r w:rsidDel="00000000" w:rsidR="00000000" w:rsidRPr="00000000">
        <w:rPr>
          <w:rtl w:val="0"/>
        </w:rPr>
      </w:r>
    </w:p>
    <w:tbl>
      <w:tblPr>
        <w:tblStyle w:val="Table1"/>
        <w:tblW w:w="92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260"/>
        <w:tblGridChange w:id="0">
          <w:tblGrid>
            <w:gridCol w:w="9260"/>
          </w:tblGrid>
        </w:tblGridChange>
      </w:tblGrid>
      <w:tr>
        <w:trPr>
          <w:trHeight w:val="347" w:hRule="atLeast"/>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trHeight w:val="347" w:hRule="atLeast"/>
        </w:trPr>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sz w:val="26"/>
                <w:szCs w:val="26"/>
                <w:rtl w:val="0"/>
              </w:rPr>
              <w:t xml:space="preserve">Abstract:</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today's world data science plays an important role in Medicine and Healthcare. Traditionally, medicine solely relied on the discretion advised by the doctors. For example, a doctor would have to suggest suitable treatments based on a patient’s symptoms.</w:t>
            </w:r>
          </w:p>
          <w:p w:rsidR="00000000" w:rsidDel="00000000" w:rsidP="00000000" w:rsidRDefault="00000000" w:rsidRPr="00000000" w14:paraId="0000000B">
            <w:pP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However, this wasn’t always correct and was prone to human errors.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are several fields in healthcare such as medical imaging, drug discovery, genetics, predictive diagnosis and several others that make use of data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we are provided with some dataset from an on-going cardiovascular study on residents of the town of Framingham, Massachusetts. The classification goal is to predict whether the patient has a 10-year risk of future coronary heart disease (CHD). The dataset provides the patients’ information</w:t>
            </w:r>
          </w:p>
          <w:p w:rsidR="00000000" w:rsidDel="00000000" w:rsidP="00000000" w:rsidRDefault="00000000" w:rsidRPr="00000000" w14:paraId="0000001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1">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Problem Statement: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provided is from cardiovascular study on residents of the town of Framingham, Massachusetts.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classification goal is to predict whether the patient has a 10-year risk of future coronary heart disease (CHD).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provides the patients’ information. It includes over 4,000 records and 15 attributes. Variables Each attribute is a potential risk factor. There are both demographic, behavioural, and medical risk factors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description of the data is given below:</w:t>
            </w:r>
          </w:p>
          <w:p w:rsidR="00000000" w:rsidDel="00000000" w:rsidP="00000000" w:rsidRDefault="00000000" w:rsidRPr="00000000" w14:paraId="00000016">
            <w:pPr>
              <w:pStyle w:val="Heading3"/>
              <w:shd w:fill="ffffff" w:val="clear"/>
              <w:spacing w:after="0"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Demographic:</w:t>
            </w:r>
            <w:r w:rsidDel="00000000" w:rsidR="00000000" w:rsidRPr="00000000">
              <w:rPr>
                <w:rtl w:val="0"/>
              </w:rPr>
            </w:r>
          </w:p>
          <w:p w:rsidR="00000000" w:rsidDel="00000000" w:rsidP="00000000" w:rsidRDefault="00000000" w:rsidRPr="00000000" w14:paraId="00000017">
            <w:pPr>
              <w:numPr>
                <w:ilvl w:val="0"/>
                <w:numId w:val="3"/>
              </w:numPr>
              <w:shd w:fill="ffffff" w:val="clear"/>
              <w:ind w:left="720" w:right="4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Sex: male or female("M" or "F")</w:t>
            </w:r>
          </w:p>
          <w:p w:rsidR="00000000" w:rsidDel="00000000" w:rsidP="00000000" w:rsidRDefault="00000000" w:rsidRPr="00000000" w14:paraId="00000018">
            <w:pPr>
              <w:numPr>
                <w:ilvl w:val="0"/>
                <w:numId w:val="3"/>
              </w:numPr>
              <w:shd w:fill="ffffff" w:val="clear"/>
              <w:ind w:left="720" w:right="4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Age: Age of the patient</w:t>
            </w:r>
          </w:p>
          <w:p w:rsidR="00000000" w:rsidDel="00000000" w:rsidP="00000000" w:rsidRDefault="00000000" w:rsidRPr="00000000" w14:paraId="00000019">
            <w:pPr>
              <w:pStyle w:val="Heading3"/>
              <w:shd w:fill="ffffff" w:val="clear"/>
              <w:spacing w:after="0"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Behavioral</w:t>
            </w:r>
            <w:r w:rsidDel="00000000" w:rsidR="00000000" w:rsidRPr="00000000">
              <w:rPr>
                <w:rtl w:val="0"/>
              </w:rPr>
            </w:r>
          </w:p>
          <w:p w:rsidR="00000000" w:rsidDel="00000000" w:rsidP="00000000" w:rsidRDefault="00000000" w:rsidRPr="00000000" w14:paraId="0000001A">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is_smoking: whether or not the patient is a current smoker ("YES" or "NO")</w:t>
            </w:r>
          </w:p>
          <w:p w:rsidR="00000000" w:rsidDel="00000000" w:rsidP="00000000" w:rsidRDefault="00000000" w:rsidRPr="00000000" w14:paraId="0000001B">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Cigs Per Day: the number of cigarettes that the person smoked on average in one day</w:t>
            </w:r>
          </w:p>
          <w:p w:rsidR="00000000" w:rsidDel="00000000" w:rsidP="00000000" w:rsidRDefault="00000000" w:rsidRPr="00000000" w14:paraId="0000001C">
            <w:pPr>
              <w:shd w:fill="ffffff" w:val="clear"/>
              <w:ind w:right="48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Medical(History)</w:t>
            </w:r>
          </w:p>
          <w:p w:rsidR="00000000" w:rsidDel="00000000" w:rsidP="00000000" w:rsidRDefault="00000000" w:rsidRPr="00000000" w14:paraId="0000001D">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BP Meds: whether or not the patient was on blood pressure medication</w:t>
            </w:r>
          </w:p>
          <w:p w:rsidR="00000000" w:rsidDel="00000000" w:rsidP="00000000" w:rsidRDefault="00000000" w:rsidRPr="00000000" w14:paraId="0000001E">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Prevalent Stroke: whether or not the patient had previously had a stroke </w:t>
            </w:r>
          </w:p>
          <w:p w:rsidR="00000000" w:rsidDel="00000000" w:rsidP="00000000" w:rsidRDefault="00000000" w:rsidRPr="00000000" w14:paraId="0000001F">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Prevalent Hyp: whether or not the patient was hypertensive </w:t>
            </w:r>
          </w:p>
          <w:p w:rsidR="00000000" w:rsidDel="00000000" w:rsidP="00000000" w:rsidRDefault="00000000" w:rsidRPr="00000000" w14:paraId="00000020">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Diabetes: whether or not the patient had diabetes (Nominal) Medical(current)</w:t>
            </w:r>
          </w:p>
          <w:p w:rsidR="00000000" w:rsidDel="00000000" w:rsidP="00000000" w:rsidRDefault="00000000" w:rsidRPr="00000000" w14:paraId="00000021">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Tot Chol: total cholesterol level </w:t>
            </w:r>
          </w:p>
          <w:p w:rsidR="00000000" w:rsidDel="00000000" w:rsidP="00000000" w:rsidRDefault="00000000" w:rsidRPr="00000000" w14:paraId="00000022">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 BP: systolic blood pressure </w:t>
            </w:r>
          </w:p>
          <w:p w:rsidR="00000000" w:rsidDel="00000000" w:rsidP="00000000" w:rsidRDefault="00000000" w:rsidRPr="00000000" w14:paraId="00000023">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 BP: diastolic blood pressure </w:t>
            </w:r>
          </w:p>
          <w:p w:rsidR="00000000" w:rsidDel="00000000" w:rsidP="00000000" w:rsidRDefault="00000000" w:rsidRPr="00000000" w14:paraId="00000024">
            <w:pPr>
              <w:numPr>
                <w:ilvl w:val="0"/>
                <w:numId w:val="3"/>
              </w:numPr>
              <w:shd w:fill="ffffff" w:val="clear"/>
              <w:ind w:left="720" w:right="4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BMI: Body Mass Index </w:t>
            </w:r>
          </w:p>
          <w:p w:rsidR="00000000" w:rsidDel="00000000" w:rsidP="00000000" w:rsidRDefault="00000000" w:rsidRPr="00000000" w14:paraId="00000025">
            <w:pPr>
              <w:numPr>
                <w:ilvl w:val="0"/>
                <w:numId w:val="3"/>
              </w:numPr>
              <w:shd w:fill="ffffff" w:val="clear"/>
              <w:ind w:left="720" w:right="4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Heart Rate: heart rate </w:t>
            </w:r>
          </w:p>
          <w:p w:rsidR="00000000" w:rsidDel="00000000" w:rsidP="00000000" w:rsidRDefault="00000000" w:rsidRPr="00000000" w14:paraId="00000026">
            <w:pPr>
              <w:numPr>
                <w:ilvl w:val="0"/>
                <w:numId w:val="3"/>
              </w:numPr>
              <w:shd w:fill="ffffff" w:val="clear"/>
              <w:ind w:left="720" w:right="4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Glucose: glucose level </w:t>
            </w:r>
          </w:p>
          <w:p w:rsidR="00000000" w:rsidDel="00000000" w:rsidP="00000000" w:rsidRDefault="00000000" w:rsidRPr="00000000" w14:paraId="00000027">
            <w:pPr>
              <w:numPr>
                <w:ilvl w:val="0"/>
                <w:numId w:val="3"/>
              </w:numPr>
              <w:shd w:fill="ffffff" w:val="clear"/>
              <w:ind w:left="720" w:right="4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10-year risk of coronary heart disease CHD(binary: “1”, means “Yes”, “0” means “No”) </w:t>
            </w:r>
          </w:p>
          <w:p w:rsidR="00000000" w:rsidDel="00000000" w:rsidP="00000000" w:rsidRDefault="00000000" w:rsidRPr="00000000" w14:paraId="00000028">
            <w:pPr>
              <w:shd w:fill="ffffff" w:val="clear"/>
              <w:ind w:left="720" w:right="4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Steps involved :</w:t>
            </w:r>
          </w:p>
          <w:p w:rsidR="00000000" w:rsidDel="00000000" w:rsidP="00000000" w:rsidRDefault="00000000" w:rsidRPr="00000000" w14:paraId="0000002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Exploratory Data Analysis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92929"/>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It is a way of visualizing, summarizing and interpreting the information that is hidden in rows and column format. EDA is one of the crucial step in data science that allows us to achieve certain insights and statistical measure. It performs to define and refine our important features variable selection, that will be used in our model.</w:t>
            </w:r>
          </w:p>
          <w:p w:rsidR="00000000" w:rsidDel="00000000" w:rsidP="00000000" w:rsidRDefault="00000000" w:rsidRPr="00000000" w14:paraId="0000002C">
            <w:pPr>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Null values Treatment and encoding categorical values:-</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comprises of huge null values which will disturb our data during modeling and hence we fill the null values with the mode of the data and changing the numerical values like ‘Yes’ and ‘No’ with numerical values like ‘1’ and ‘0’.</w:t>
            </w:r>
          </w:p>
          <w:p w:rsidR="00000000" w:rsidDel="00000000" w:rsidP="00000000" w:rsidRDefault="00000000" w:rsidRPr="00000000" w14:paraId="0000002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Fitting different models</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For modeling we tried various classification algorithms like: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Naive Bayes Classifier:-</w:t>
            </w:r>
            <w:r w:rsidDel="00000000" w:rsidR="00000000" w:rsidRPr="00000000">
              <w:rPr>
                <w:rFonts w:ascii="Times New Roman" w:cs="Times New Roman" w:eastAsia="Times New Roman" w:hAnsi="Times New Roman"/>
                <w:b w:val="0"/>
                <w:i w:val="0"/>
                <w:smallCaps w:val="0"/>
                <w:strike w:val="0"/>
                <w:color w:val="273239"/>
                <w:sz w:val="22"/>
                <w:szCs w:val="22"/>
                <w:highlight w:val="white"/>
                <w:u w:val="none"/>
                <w:vertAlign w:val="baseline"/>
                <w:rtl w:val="0"/>
              </w:rPr>
              <w:t xml:space="preserve"> It is not a single algorithm but a family of algorithms where all of them share a common principle, i.e. every pair of features being classified is independent of each other.</w:t>
            </w:r>
            <w:r w:rsidDel="00000000" w:rsidR="00000000" w:rsidRPr="00000000">
              <w:rPr>
                <w:rFonts w:ascii="Times New Roman" w:cs="Times New Roman" w:eastAsia="Times New Roman" w:hAnsi="Times New Roman"/>
                <w:b w:val="0"/>
                <w:i w:val="0"/>
                <w:smallCaps w:val="0"/>
                <w:strike w:val="0"/>
                <w:color w:val="273239"/>
                <w:sz w:val="22"/>
                <w:szCs w:val="22"/>
                <w:u w:val="none"/>
                <w:shd w:fill="auto" w:val="clear"/>
                <w:vertAlign w:val="baseline"/>
                <w:rtl w:val="0"/>
              </w:rPr>
              <w:t xml:space="preserve"> Bayes’ Theorem finds the probability of an event occurring given the probability of another event that has already occurred. Bayes’ theorem is stated mathematically as the following equation:</w:t>
            </w:r>
          </w:p>
          <w:p w:rsidR="00000000" w:rsidDel="00000000" w:rsidP="00000000" w:rsidRDefault="00000000" w:rsidRPr="00000000" w14:paraId="00000031">
            <w:pPr>
              <w:shd w:fill="ffffff" w:val="clear"/>
              <w:spacing w:after="15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Pr>
              <w:drawing>
                <wp:inline distB="0" distT="0" distL="0" distR="0">
                  <wp:extent cx="2328545" cy="403860"/>
                  <wp:effectExtent b="0" l="0" r="0" t="0"/>
                  <wp:docPr descr=" P(A|B) = \frac{P(B|A) P(A)}{P(B)} " id="2" name="image1.png"/>
                  <a:graphic>
                    <a:graphicData uri="http://schemas.openxmlformats.org/drawingml/2006/picture">
                      <pic:pic>
                        <pic:nvPicPr>
                          <pic:cNvPr descr=" P(A|B) = \frac{P(B|A) P(A)}{P(B)} " id="0" name="image1.png"/>
                          <pic:cNvPicPr preferRelativeResize="0"/>
                        </pic:nvPicPr>
                        <pic:blipFill>
                          <a:blip r:embed="rId7"/>
                          <a:srcRect b="0" l="0" r="0" t="0"/>
                          <a:stretch>
                            <a:fillRect/>
                          </a:stretch>
                        </pic:blipFill>
                        <pic:spPr>
                          <a:xfrm>
                            <a:off x="0" y="0"/>
                            <a:ext cx="2328545" cy="40386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shd w:fill="ffffff" w:val="clear"/>
              <w:spacing w:after="0" w:before="0" w:line="240" w:lineRule="auto"/>
              <w:ind w:left="72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KNN:-</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 The KNN algorithm hinges on this assumption being true enough for the algorithm to be useful. KNN captures the idea of similarity (sometimes called distance, proximity, or closeness) with some mathematics— calculating the distance between points on a graph.</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Logistic Regression is actually a classification algorithm that was given the name regression due to the fact that the mathematical formulation is very similar to linear regression.</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used in Logistic Regression is sigmoid function or the logistic function given by:</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f(x)= 1/1+e ^(-x)</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 Tree:-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Decision Trees is where the data is continuously split according to a certain parameter. The tree can be explained by  two entities, namely decision nodes and  leaves. The leaves are the decisions or  the final outcomes. And the decision  nodes are where the data is split.</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 Forest:- 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XGBoost:-</w:t>
            </w:r>
            <w:r w:rsidDel="00000000" w:rsidR="00000000" w:rsidRPr="00000000">
              <w:rPr>
                <w:rFonts w:ascii="Times New Roman" w:cs="Times New Roman" w:eastAsia="Times New Roman" w:hAnsi="Times New Roman"/>
                <w:b w:val="1"/>
                <w:i w:val="0"/>
                <w:smallCaps w:val="0"/>
                <w:strike w:val="0"/>
                <w:color w:val="292929"/>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It is one of the fastest implementations of gradient boosting. trees. It does this by tackling one of the major inefficiencies of gradient boosted trees: considering the potential loss for all possible splits to create a new branch.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3B">
            <w:pPr>
              <w:shd w:fill="ffffff" w:val="clear"/>
              <w:spacing w:after="100" w:line="240" w:lineRule="auto"/>
              <w:jc w:val="both"/>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Model Performance:-</w:t>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can be evaluated by various metrics such as: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Confusion 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is a table that summarizes how successful the classification model is at predicting examples belonging to various classes. </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Precision/Recall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is the ratio of correct positive predictions to the overall number of positive predictions : TP/TP+FP</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is the ratio of correct positive predictions to the overall number of positive examples in the set: TP/FN+TP</w:t>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is given by the number of correctly classified examples divided by the total number of classified examples. In terms of the confusion matrix, it is given by: TP+TN/TP+TN+FP+FN</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Area under ROC Curve(AUC)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 curves use a combination of the true positive rate and false positive rate to build up a summary picture of the classification performance.</w:t>
            </w:r>
          </w:p>
          <w:p w:rsidR="00000000" w:rsidDel="00000000" w:rsidP="00000000" w:rsidRDefault="00000000" w:rsidRPr="00000000" w14:paraId="00000049">
            <w:pPr>
              <w:shd w:fill="ffffff" w:val="clear"/>
              <w:spacing w:after="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Montserrat" w:cs="Montserrat" w:eastAsia="Montserrat" w:hAnsi="Montserrat"/>
                <w:color w:val="073763"/>
                <w:sz w:val="26"/>
                <w:szCs w:val="26"/>
              </w:rPr>
            </w:pPr>
            <w:r w:rsidDel="00000000" w:rsidR="00000000" w:rsidRPr="00000000">
              <w:rPr>
                <w:rFonts w:ascii="Montserrat" w:cs="Montserrat" w:eastAsia="Montserrat" w:hAnsi="Montserrat"/>
                <w:color w:val="073763"/>
                <w:sz w:val="26"/>
                <w:szCs w:val="26"/>
                <w:rtl w:val="0"/>
              </w:rPr>
              <w:t xml:space="preserve">Conclusion:-</w:t>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highlight w:val="white"/>
                <w:rtl w:val="0"/>
              </w:rPr>
              <w:t xml:space="preserve">That's it! We reached here at the end of our exercise.</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Starting with loading the data so far we have done EDA , null values treatment, encoding of categorical columns, feature selection and then model building.</w:t>
            </w:r>
          </w:p>
          <w:p w:rsidR="00000000" w:rsidDel="00000000" w:rsidP="00000000" w:rsidRDefault="00000000" w:rsidRPr="00000000" w14:paraId="0000004D">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 all of these models our accuracy revolves in the range of 66 to 91%.</w:t>
            </w:r>
          </w:p>
          <w:p w:rsidR="00000000" w:rsidDel="00000000" w:rsidP="00000000" w:rsidRDefault="00000000" w:rsidRPr="00000000" w14:paraId="0000004E">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And there is no such improvement in accuracy score even after hyperparameter tuning.</w:t>
            </w:r>
          </w:p>
          <w:p w:rsidR="00000000" w:rsidDel="00000000" w:rsidP="00000000" w:rsidRDefault="00000000" w:rsidRPr="00000000" w14:paraId="0000004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rtl w:val="0"/>
              </w:rPr>
              <w:t xml:space="preserve">So the accuracy of our best model is 91% which can be said to be good for this large dataset. This performance could be due to various reasons like: no proper pattern of data, too much data, not enough relevant features but maybe with enough data we can train out model even better.</w:t>
            </w:r>
            <w:r w:rsidDel="00000000" w:rsidR="00000000" w:rsidRPr="00000000">
              <w:rPr>
                <w:rtl w:val="0"/>
              </w:rPr>
            </w:r>
          </w:p>
        </w:tc>
      </w:tr>
      <w:tr>
        <w:trPr>
          <w:trHeight w:val="347" w:hRule="atLeast"/>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drive link to your deliverables folder. Ensure that this folder consists of the project Colab notebook, project presentation and video.</w:t>
            </w:r>
          </w:p>
        </w:tc>
      </w:tr>
      <w:tr>
        <w:trPr>
          <w:trHeight w:val="1059" w:hRule="atLeast"/>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5E">
      <w:pPr>
        <w:rPr>
          <w:rFonts w:ascii="Montserrat" w:cs="Montserrat" w:eastAsia="Montserrat" w:hAnsi="Montserrat"/>
          <w:color w:val="07376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lvl w:ilvl="0">
      <w:start w:val="1"/>
      <w:numFmt w:val="decimal"/>
      <w:lvlText w:val="%1."/>
      <w:lvlJc w:val="left"/>
      <w:pPr>
        <w:ind w:left="720" w:hanging="360"/>
      </w:pPr>
      <w:rPr>
        <w:rFonts w:ascii="Roboto" w:cs="Roboto" w:eastAsia="Roboto" w:hAnsi="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pPr>
      <w:spacing w:line="276" w:lineRule="auto"/>
    </w:pPr>
    <w:rPr>
      <w:sz w:val="22"/>
      <w:szCs w:val="22"/>
      <w:lang w:bidi="ar-SA" w:eastAsia="en-US" w:val="en-US"/>
    </w:rPr>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320"/>
    </w:pPr>
    <w:rPr>
      <w:color w:val="666666"/>
      <w:sz w:val="30"/>
      <w:szCs w:val="30"/>
    </w:rPr>
  </w:style>
  <w:style w:type="paragraph" w:styleId="Title">
    <w:name w:val="Title"/>
    <w:basedOn w:val="Normal"/>
    <w:next w:val="Normal"/>
    <w:qFormat w:val="1"/>
    <w:pPr>
      <w:keepNext w:val="1"/>
      <w:keepLines w:val="1"/>
      <w:spacing w:after="60"/>
    </w:pPr>
    <w:rPr>
      <w:sz w:val="52"/>
      <w:szCs w:val="52"/>
    </w:rPr>
  </w:style>
  <w:style w:type="table" w:styleId="Style11" w:customStyle="1">
    <w:name w:val="_Style 11"/>
    <w:basedOn w:val="TableNormal"/>
    <w:tblPr>
      <w:tblInd w:w="0.0" w:type="dxa"/>
      <w:tblCellMar>
        <w:top w:w="100.0" w:type="dxa"/>
        <w:left w:w="100.0" w:type="dxa"/>
        <w:bottom w:w="100.0" w:type="dxa"/>
        <w:right w:w="100.0" w:type="dxa"/>
      </w:tblCellMar>
    </w:tblPr>
  </w:style>
  <w:style w:type="paragraph" w:styleId="NormalWeb">
    <w:name w:val="Normal (Web)"/>
    <w:basedOn w:val="Normal"/>
    <w:uiPriority w:val="99"/>
    <w:unhideWhenUsed w:val="1"/>
    <w:rsid w:val="00214C1F"/>
    <w:pPr>
      <w:spacing w:after="100" w:afterAutospacing="1" w:before="100" w:beforeAutospacing="1" w:line="240" w:lineRule="auto"/>
    </w:pPr>
    <w:rPr>
      <w:rFonts w:ascii="Times New Roman" w:cs="Times New Roman" w:eastAsia="Times New Roman" w:hAnsi="Times New Roman"/>
      <w:sz w:val="24"/>
      <w:szCs w:val="24"/>
      <w:lang w:bidi="hi-IN" w:eastAsia="en-IN" w:val="en-IN"/>
    </w:rPr>
  </w:style>
  <w:style w:type="character" w:styleId="Strong">
    <w:name w:val="Strong"/>
    <w:basedOn w:val="DefaultParagraphFont"/>
    <w:uiPriority w:val="22"/>
    <w:qFormat w:val="1"/>
    <w:rsid w:val="00063ECD"/>
    <w:rPr>
      <w:b w:val="1"/>
      <w:bCs w:val="1"/>
    </w:rPr>
  </w:style>
  <w:style w:type="paragraph" w:styleId="ListParagraph">
    <w:name w:val="List Paragraph"/>
    <w:basedOn w:val="Normal"/>
    <w:uiPriority w:val="99"/>
    <w:unhideWhenUsed w:val="1"/>
    <w:rsid w:val="00E71D90"/>
    <w:pPr>
      <w:ind w:left="720"/>
      <w:contextualSpacing w:val="1"/>
    </w:pPr>
  </w:style>
  <w:style w:type="paragraph" w:styleId="BalloonText">
    <w:name w:val="Balloon Text"/>
    <w:basedOn w:val="Normal"/>
    <w:link w:val="BalloonTextChar"/>
    <w:uiPriority w:val="99"/>
    <w:semiHidden w:val="1"/>
    <w:unhideWhenUsed w:val="1"/>
    <w:rsid w:val="00D722B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22B7"/>
    <w:rPr>
      <w:rFonts w:ascii="Tahoma" w:cs="Tahoma" w:hAnsi="Tahoma"/>
      <w:sz w:val="16"/>
      <w:szCs w:val="16"/>
      <w:lang w:bidi="ar-SA" w:eastAsia="en-US"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1xsD13EsAuKkJeJ0H6fVqwGmog==">AMUW2mUa4Ibj+edVFw+LU40A9+xajotpOdtOL4Y2XDi8XxiAZjoq3uYqa6rKOYTnDrSgsNv99m5+Rrb0x2R9ye76bYBRQfJe2C1+maEXDFtqkSPvhELIb1+l0KjnBaZGhcRq7GBzvJgz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2021-06-11T18:01:00Z</dcterms:created>
  <dc:creator>Rishabh Kesarwani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