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13"/>
        <w:bidiVisual/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0"/>
        <w:gridCol w:w="630"/>
        <w:gridCol w:w="1350"/>
        <w:gridCol w:w="1440"/>
        <w:gridCol w:w="2070"/>
        <w:gridCol w:w="1350"/>
      </w:tblGrid>
      <w:tr w:rsidR="00656209" w:rsidTr="00656209">
        <w:trPr>
          <w:trHeight w:val="1430"/>
        </w:trPr>
        <w:tc>
          <w:tcPr>
            <w:tcW w:w="3420" w:type="dxa"/>
          </w:tcPr>
          <w:p w:rsidR="00656209" w:rsidRDefault="00656209" w:rsidP="00656209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656209" w:rsidRPr="00C03E15" w:rsidRDefault="00656209" w:rsidP="00656209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 w:rsidRPr="00695E6D">
              <w:rPr>
                <w:rFonts w:hint="cs"/>
                <w:b/>
                <w:bCs/>
                <w:sz w:val="32"/>
                <w:szCs w:val="32"/>
                <w:rtl/>
                <w:lang w:bidi="ar-IQ"/>
              </w:rPr>
              <w:t>لارا عواد مظهر</w:t>
            </w:r>
          </w:p>
          <w:p w:rsidR="00656209" w:rsidRPr="009515B6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بكالوريوس تحليلات مرضية</w:t>
            </w:r>
          </w:p>
        </w:tc>
        <w:tc>
          <w:tcPr>
            <w:tcW w:w="3420" w:type="dxa"/>
            <w:gridSpan w:val="3"/>
          </w:tcPr>
          <w:p w:rsidR="00656209" w:rsidRPr="009515B6" w:rsidRDefault="00656209" w:rsidP="00656209">
            <w:pPr>
              <w:rPr>
                <w:b/>
                <w:bCs/>
                <w:sz w:val="52"/>
                <w:szCs w:val="52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F044C71" wp14:editId="02F53C95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16510</wp:posOffset>
                  </wp:positionV>
                  <wp:extent cx="784860" cy="822960"/>
                  <wp:effectExtent l="0" t="0" r="0" b="0"/>
                  <wp:wrapNone/>
                  <wp:docPr id="3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15B6">
              <w:rPr>
                <w:rFonts w:hint="cs"/>
                <w:b/>
                <w:bCs/>
                <w:sz w:val="52"/>
                <w:szCs w:val="52"/>
                <w:rtl/>
              </w:rPr>
              <w:t xml:space="preserve">مختبر </w:t>
            </w:r>
            <w:r w:rsidRPr="009515B6">
              <w:rPr>
                <w:b/>
                <w:bCs/>
                <w:sz w:val="52"/>
                <w:szCs w:val="52"/>
              </w:rPr>
              <w:t>O3</w:t>
            </w:r>
          </w:p>
          <w:p w:rsidR="00656209" w:rsidRDefault="00656209" w:rsidP="0065620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</w:t>
            </w:r>
            <w:r>
              <w:rPr>
                <w:b/>
                <w:bCs/>
                <w:sz w:val="28"/>
                <w:szCs w:val="28"/>
              </w:rPr>
              <w:t>07803353441</w:t>
            </w:r>
          </w:p>
          <w:p w:rsidR="00656209" w:rsidRPr="00695E6D" w:rsidRDefault="00656209" w:rsidP="00656209">
            <w:pPr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>او 07733336462</w:t>
            </w:r>
          </w:p>
        </w:tc>
        <w:tc>
          <w:tcPr>
            <w:tcW w:w="3420" w:type="dxa"/>
            <w:gridSpan w:val="2"/>
          </w:tcPr>
          <w:p w:rsidR="00656209" w:rsidRDefault="00656209" w:rsidP="00656209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 w:rsidRPr="00695E6D">
              <w:rPr>
                <w:rFonts w:hint="cs"/>
                <w:b/>
                <w:bCs/>
                <w:sz w:val="32"/>
                <w:szCs w:val="32"/>
                <w:rtl/>
                <w:lang w:bidi="ar-IQ"/>
              </w:rPr>
              <w:t>عمر رحيم عبد الله</w:t>
            </w:r>
          </w:p>
          <w:p w:rsidR="00656209" w:rsidRPr="009515B6" w:rsidRDefault="00656209" w:rsidP="00656209">
            <w:pPr>
              <w:jc w:val="center"/>
              <w:rPr>
                <w:b/>
                <w:bCs/>
                <w:lang w:bidi="ar-IQ"/>
              </w:rPr>
            </w:pPr>
            <w:r w:rsidRPr="00695E6D">
              <w:rPr>
                <w:rFonts w:hint="cs"/>
                <w:b/>
                <w:bCs/>
                <w:rtl/>
                <w:lang w:bidi="ar-IQ"/>
              </w:rPr>
              <w:t>دبلوم تحليلات مرضية</w:t>
            </w:r>
          </w:p>
        </w:tc>
      </w:tr>
      <w:tr w:rsidR="00656209" w:rsidTr="00656209">
        <w:trPr>
          <w:trHeight w:val="513"/>
        </w:trPr>
        <w:tc>
          <w:tcPr>
            <w:tcW w:w="8910" w:type="dxa"/>
            <w:gridSpan w:val="5"/>
          </w:tcPr>
          <w:p w:rsidR="00656209" w:rsidRDefault="00656209" w:rsidP="00656209">
            <w:pPr>
              <w:rPr>
                <w:rFonts w:cs="Monotype Koufi"/>
                <w:b/>
                <w:bCs/>
                <w:rtl/>
                <w:lang w:bidi="ar-IQ"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client_name</w:t>
            </w:r>
            <w:proofErr w:type="spellEnd"/>
          </w:p>
          <w:p w:rsidR="00656209" w:rsidRPr="00F55FEE" w:rsidRDefault="00656209" w:rsidP="00656209">
            <w:pPr>
              <w:rPr>
                <w:rFonts w:cs="Monotype Koufi"/>
                <w:b/>
                <w:bCs/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</w:rPr>
              <w:t>doctor</w:t>
            </w:r>
          </w:p>
        </w:tc>
        <w:tc>
          <w:tcPr>
            <w:tcW w:w="1350" w:type="dxa"/>
          </w:tcPr>
          <w:p w:rsidR="00656209" w:rsidRDefault="00656209" w:rsidP="00656209">
            <w:pPr>
              <w:rPr>
                <w:rFonts w:cs="Monotype Koufi"/>
                <w:b/>
                <w:bCs/>
              </w:rPr>
            </w:pPr>
            <w:r>
              <w:rPr>
                <w:rFonts w:cs="Monotype Koufi"/>
                <w:b/>
                <w:bCs/>
                <w:sz w:val="22"/>
                <w:szCs w:val="22"/>
              </w:rPr>
              <w:t>lqb1</w:t>
            </w:r>
          </w:p>
          <w:p w:rsidR="00656209" w:rsidRPr="00F55FEE" w:rsidRDefault="00656209" w:rsidP="00656209">
            <w:pPr>
              <w:rPr>
                <w:b/>
                <w:bCs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</w:rPr>
              <w:t>lqb2</w:t>
            </w:r>
          </w:p>
        </w:tc>
      </w:tr>
      <w:tr w:rsidR="00656209" w:rsidTr="00656209">
        <w:trPr>
          <w:trHeight w:val="12491"/>
        </w:trPr>
        <w:tc>
          <w:tcPr>
            <w:tcW w:w="4050" w:type="dxa"/>
            <w:gridSpan w:val="2"/>
          </w:tcPr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3defult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4defult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5defult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6defult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7defult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8defult</w:t>
            </w:r>
          </w:p>
          <w:p w:rsidR="00656209" w:rsidRDefault="00656209" w:rsidP="00656209">
            <w:pPr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9defult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10defult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11defult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12defult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13defult</w:t>
            </w:r>
          </w:p>
          <w:p w:rsidR="00656209" w:rsidRPr="00A63F9D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14defult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15defult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16defult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17defult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18defult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19defult</w:t>
            </w:r>
          </w:p>
          <w:p w:rsidR="00656209" w:rsidRPr="00A63F9D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20defult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21defult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22defult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Pr="00851F3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23defult</w:t>
            </w:r>
          </w:p>
        </w:tc>
        <w:tc>
          <w:tcPr>
            <w:tcW w:w="1350" w:type="dxa"/>
          </w:tcPr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3unit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4unit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5unit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6unit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7unit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8unit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9unit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10unit</w:t>
            </w:r>
          </w:p>
          <w:p w:rsidR="00656209" w:rsidRDefault="00656209" w:rsidP="00656209">
            <w:pPr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unit</w:t>
            </w:r>
            <w:r>
              <w:rPr>
                <w:rFonts w:hint="cs"/>
                <w:b/>
                <w:bCs/>
                <w:rtl/>
                <w:lang w:bidi="ar-IQ"/>
              </w:rPr>
              <w:t>11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12unit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13unit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14unit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15unit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16unit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17unit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18unit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19unit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20unit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21unit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  <w:bookmarkStart w:id="0" w:name="_GoBack"/>
            <w:bookmarkEnd w:id="0"/>
          </w:p>
          <w:p w:rsidR="00656209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22unit</w:t>
            </w:r>
          </w:p>
          <w:p w:rsidR="00656209" w:rsidRDefault="00656209" w:rsidP="00656209">
            <w:pPr>
              <w:jc w:val="center"/>
              <w:rPr>
                <w:b/>
                <w:bCs/>
                <w:lang w:bidi="ar-IQ"/>
              </w:rPr>
            </w:pPr>
          </w:p>
          <w:p w:rsidR="00656209" w:rsidRPr="00F55FEE" w:rsidRDefault="00656209" w:rsidP="00656209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23unit</w:t>
            </w:r>
          </w:p>
        </w:tc>
        <w:tc>
          <w:tcPr>
            <w:tcW w:w="4860" w:type="dxa"/>
            <w:gridSpan w:val="3"/>
          </w:tcPr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</w:t>
            </w:r>
          </w:p>
          <w:p w:rsidR="00656209" w:rsidRDefault="00656209" w:rsidP="00656209">
            <w:pPr>
              <w:jc w:val="right"/>
              <w:rPr>
                <w:b/>
                <w:bCs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3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4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5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6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7</w:t>
            </w:r>
          </w:p>
          <w:p w:rsidR="00656209" w:rsidRDefault="00656209" w:rsidP="00656209">
            <w:pPr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8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9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10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11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12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13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14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15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16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17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18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19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20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21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22</w:t>
            </w:r>
          </w:p>
          <w:p w:rsidR="00656209" w:rsidRDefault="00656209" w:rsidP="0065620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656209" w:rsidRPr="00F55FEE" w:rsidRDefault="00656209" w:rsidP="00656209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23</w:t>
            </w:r>
          </w:p>
        </w:tc>
      </w:tr>
      <w:tr w:rsidR="00656209" w:rsidTr="00656209">
        <w:trPr>
          <w:trHeight w:val="989"/>
        </w:trPr>
        <w:tc>
          <w:tcPr>
            <w:tcW w:w="10260" w:type="dxa"/>
            <w:gridSpan w:val="6"/>
          </w:tcPr>
          <w:p w:rsidR="00656209" w:rsidRDefault="00656209" w:rsidP="00656209">
            <w:pPr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656209" w:rsidRDefault="00656209" w:rsidP="00656209">
            <w:pPr>
              <w:rPr>
                <w:b/>
                <w:bCs/>
                <w:sz w:val="26"/>
                <w:szCs w:val="26"/>
                <w:lang w:bidi="ar-IQ"/>
              </w:rPr>
            </w:pPr>
          </w:p>
          <w:p w:rsidR="00656209" w:rsidRDefault="00656209" w:rsidP="00656209">
            <w:pPr>
              <w:tabs>
                <w:tab w:val="left" w:pos="2412"/>
                <w:tab w:val="center" w:pos="3852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الضلوعية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–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مركزالقضاء </w:t>
            </w:r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مجمع الحياة </w:t>
            </w:r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مجاور مستشفى الحارث الاهلي</w:t>
            </w:r>
          </w:p>
          <w:p w:rsidR="00656209" w:rsidRPr="00FB0F7B" w:rsidRDefault="00656209" w:rsidP="00656209">
            <w:pPr>
              <w:ind w:firstLine="720"/>
              <w:rPr>
                <w:sz w:val="26"/>
                <w:szCs w:val="26"/>
              </w:rPr>
            </w:pPr>
          </w:p>
        </w:tc>
      </w:tr>
    </w:tbl>
    <w:p w:rsidR="00C03E15" w:rsidRDefault="00C03E15"/>
    <w:p w:rsidR="00A13F7D" w:rsidRPr="00FC2FCE" w:rsidRDefault="00A13F7D" w:rsidP="00A13F7D">
      <w:pPr>
        <w:rPr>
          <w:lang w:bidi="ar-IQ"/>
        </w:rPr>
      </w:pPr>
    </w:p>
    <w:p w:rsidR="00A13F7D" w:rsidRDefault="00A13F7D" w:rsidP="00A13F7D">
      <w:pPr>
        <w:rPr>
          <w:lang w:bidi="ar-IQ"/>
        </w:rPr>
      </w:pPr>
    </w:p>
    <w:p w:rsidR="00A13F7D" w:rsidRDefault="00A13F7D" w:rsidP="00A13F7D">
      <w:pPr>
        <w:rPr>
          <w:lang w:bidi="ar-IQ"/>
        </w:rPr>
      </w:pPr>
    </w:p>
    <w:p w:rsidR="007D5AE1" w:rsidRPr="00A13F7D" w:rsidRDefault="007D5AE1">
      <w:pPr>
        <w:rPr>
          <w:lang w:bidi="ar-IQ"/>
        </w:rPr>
      </w:pPr>
    </w:p>
    <w:sectPr w:rsidR="007D5AE1" w:rsidRPr="00A13F7D" w:rsidSect="00582015">
      <w:pgSz w:w="11906" w:h="16838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3F7D"/>
    <w:rsid w:val="00286036"/>
    <w:rsid w:val="00287470"/>
    <w:rsid w:val="002945CC"/>
    <w:rsid w:val="0042024E"/>
    <w:rsid w:val="004C2334"/>
    <w:rsid w:val="00582015"/>
    <w:rsid w:val="00591D60"/>
    <w:rsid w:val="005F3E03"/>
    <w:rsid w:val="00656209"/>
    <w:rsid w:val="00695E6D"/>
    <w:rsid w:val="007D1B80"/>
    <w:rsid w:val="007D5AE1"/>
    <w:rsid w:val="007F6CEE"/>
    <w:rsid w:val="00851F39"/>
    <w:rsid w:val="00936A40"/>
    <w:rsid w:val="009515B6"/>
    <w:rsid w:val="00953EF8"/>
    <w:rsid w:val="00960E5F"/>
    <w:rsid w:val="009F26C3"/>
    <w:rsid w:val="00A13F7D"/>
    <w:rsid w:val="00A63F9D"/>
    <w:rsid w:val="00B83E98"/>
    <w:rsid w:val="00B868D6"/>
    <w:rsid w:val="00BE31DB"/>
    <w:rsid w:val="00BE3FC4"/>
    <w:rsid w:val="00C03E15"/>
    <w:rsid w:val="00C23146"/>
    <w:rsid w:val="00CB58F6"/>
    <w:rsid w:val="00DA20E2"/>
    <w:rsid w:val="00EA7292"/>
    <w:rsid w:val="00EC3ED7"/>
    <w:rsid w:val="00ED4DBD"/>
    <w:rsid w:val="00EE1CB8"/>
    <w:rsid w:val="00FB0F7B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7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2009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17</cp:revision>
  <dcterms:created xsi:type="dcterms:W3CDTF">2021-04-07T12:26:00Z</dcterms:created>
  <dcterms:modified xsi:type="dcterms:W3CDTF">2021-04-29T20:26:00Z</dcterms:modified>
</cp:coreProperties>
</file>