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DB" w:rsidRPr="002362DB" w:rsidRDefault="002362DB" w:rsidP="002362DB">
      <w:pPr>
        <w:jc w:val="center"/>
        <w:rPr>
          <w:b/>
          <w:bCs/>
          <w:sz w:val="32"/>
          <w:szCs w:val="32"/>
        </w:rPr>
      </w:pPr>
      <w:r w:rsidRPr="002362DB">
        <w:rPr>
          <w:b/>
          <w:bCs/>
          <w:sz w:val="32"/>
          <w:szCs w:val="32"/>
          <w:rtl/>
        </w:rPr>
        <w:t>سياسة تنظيم العلاقة مع المستفيدين</w:t>
      </w:r>
    </w:p>
    <w:p w:rsidR="002362DB" w:rsidRPr="002362DB" w:rsidRDefault="002362DB" w:rsidP="002362DB">
      <w:r w:rsidRPr="002362DB">
        <w:t> </w:t>
      </w:r>
    </w:p>
    <w:p w:rsidR="002362DB" w:rsidRPr="002362DB" w:rsidRDefault="002362DB" w:rsidP="002362DB">
      <w:pPr>
        <w:rPr>
          <w:sz w:val="32"/>
          <w:szCs w:val="32"/>
        </w:rPr>
      </w:pPr>
      <w:r w:rsidRPr="002362DB">
        <w:rPr>
          <w:b/>
          <w:bCs/>
          <w:sz w:val="32"/>
          <w:szCs w:val="32"/>
          <w:rtl/>
        </w:rPr>
        <w:t>تمهيد</w:t>
      </w:r>
      <w:r w:rsidRPr="002362DB">
        <w:rPr>
          <w:b/>
          <w:bCs/>
          <w:sz w:val="32"/>
          <w:szCs w:val="32"/>
        </w:rPr>
        <w:t xml:space="preserve"> :</w:t>
      </w:r>
    </w:p>
    <w:p w:rsidR="002362DB" w:rsidRPr="002362DB" w:rsidRDefault="002362DB" w:rsidP="00274906">
      <w:pPr>
        <w:jc w:val="both"/>
        <w:rPr>
          <w:sz w:val="32"/>
          <w:szCs w:val="32"/>
        </w:rPr>
      </w:pPr>
      <w:r w:rsidRPr="002362DB">
        <w:rPr>
          <w:sz w:val="32"/>
          <w:szCs w:val="32"/>
          <w:rtl/>
        </w:rPr>
        <w:t xml:space="preserve">تضع </w:t>
      </w:r>
      <w:r>
        <w:rPr>
          <w:rFonts w:hint="cs"/>
          <w:sz w:val="32"/>
          <w:szCs w:val="32"/>
          <w:rtl/>
        </w:rPr>
        <w:t>ال</w:t>
      </w:r>
      <w:r w:rsidRPr="002362DB">
        <w:rPr>
          <w:sz w:val="32"/>
          <w:szCs w:val="32"/>
          <w:rtl/>
        </w:rPr>
        <w:t xml:space="preserve">جمعية </w:t>
      </w:r>
      <w:r>
        <w:rPr>
          <w:rFonts w:hint="cs"/>
          <w:sz w:val="32"/>
          <w:szCs w:val="32"/>
          <w:rtl/>
        </w:rPr>
        <w:t xml:space="preserve">الخيرية بمركز علباء </w:t>
      </w:r>
      <w:r w:rsidRPr="002362DB">
        <w:rPr>
          <w:sz w:val="32"/>
          <w:szCs w:val="32"/>
          <w:rtl/>
        </w:rPr>
        <w:t>السياسات والإجراءات التي تنظم علاقتها بجميع الأطراف من مستفيدين وداعمين ومتطوعين وخلافه بما يكفل حقوق الجمعية وكافة هذه الأطراف  وتشكل أنظمة العمل والعقود المصدر الأساسي في تحديد حقوق وواجبات المتعاقدين وطريقة أدائها وتبعات التقصير في الداء  وحدود المسؤولية وطريقة تسوية الخلافات التي قد تنشأ من جراء تنفيذ هذه العقود والخدمات بشكل يكفل حماية الأطراف ذات العلاقة مع الجمعية</w:t>
      </w:r>
      <w:r w:rsidRPr="002362DB">
        <w:rPr>
          <w:sz w:val="32"/>
          <w:szCs w:val="32"/>
        </w:rPr>
        <w:t xml:space="preserve"> .</w:t>
      </w:r>
    </w:p>
    <w:p w:rsidR="002362DB" w:rsidRPr="002362DB" w:rsidRDefault="002362DB" w:rsidP="00274906">
      <w:pPr>
        <w:rPr>
          <w:sz w:val="28"/>
          <w:szCs w:val="28"/>
        </w:rPr>
      </w:pPr>
      <w:r w:rsidRPr="002362DB">
        <w:rPr>
          <w:sz w:val="28"/>
          <w:szCs w:val="28"/>
          <w:rtl/>
        </w:rPr>
        <w:t xml:space="preserve">وتركز </w:t>
      </w:r>
      <w:r w:rsidR="00274906">
        <w:rPr>
          <w:rFonts w:hint="cs"/>
          <w:sz w:val="28"/>
          <w:szCs w:val="28"/>
          <w:rtl/>
        </w:rPr>
        <w:t>ال</w:t>
      </w:r>
      <w:r w:rsidRPr="002362DB">
        <w:rPr>
          <w:sz w:val="28"/>
          <w:szCs w:val="28"/>
          <w:rtl/>
        </w:rPr>
        <w:t>جمعية على صيغة العلاقات مع المستفيدين وتضع لها أولوية من خلال وضع آلية لتنظيم هذه العلاقة  مع مراجعتها باستمرار والتعديل عليها وتعميمها بما يكفل حقوق المستفيد</w:t>
      </w:r>
      <w:r w:rsidRPr="002362DB">
        <w:rPr>
          <w:sz w:val="28"/>
          <w:szCs w:val="28"/>
        </w:rPr>
        <w:t xml:space="preserve"> .</w:t>
      </w:r>
    </w:p>
    <w:p w:rsidR="002362DB" w:rsidRPr="002362DB" w:rsidRDefault="002362DB" w:rsidP="002362DB">
      <w:pPr>
        <w:rPr>
          <w:sz w:val="32"/>
          <w:szCs w:val="32"/>
        </w:rPr>
      </w:pPr>
      <w:r w:rsidRPr="002362DB">
        <w:rPr>
          <w:b/>
          <w:bCs/>
          <w:sz w:val="32"/>
          <w:szCs w:val="32"/>
          <w:rtl/>
        </w:rPr>
        <w:t>الهدف العام</w:t>
      </w:r>
      <w:r w:rsidRPr="002362DB">
        <w:rPr>
          <w:b/>
          <w:bCs/>
          <w:sz w:val="32"/>
          <w:szCs w:val="32"/>
        </w:rPr>
        <w:t xml:space="preserve"> :</w:t>
      </w:r>
    </w:p>
    <w:p w:rsidR="002362DB" w:rsidRPr="002362DB" w:rsidRDefault="002362DB" w:rsidP="00274906">
      <w:pPr>
        <w:spacing w:line="360" w:lineRule="auto"/>
        <w:jc w:val="both"/>
        <w:rPr>
          <w:sz w:val="28"/>
          <w:szCs w:val="28"/>
          <w:rtl/>
        </w:rPr>
      </w:pPr>
      <w:r w:rsidRPr="002362DB">
        <w:rPr>
          <w:sz w:val="28"/>
          <w:szCs w:val="28"/>
          <w:rtl/>
        </w:rPr>
        <w:t>تقديم خدمة متميزة للمستفيدين من كافة الشرائح بإتقان وسرعة وجودة عالية لإنجاز معاملاتهم ومتابعة متطلباتهم ومقترحاتهم والعمل على مواصلة التطوير والتحسين التي تتم بالتعاون مع كافة الجهات للوصول إلى تحقيق الأهداف والوصول إليهم بأسهل الطرق دون الحاجة إلى طلب المستفيد</w:t>
      </w:r>
      <w:r w:rsidRPr="002362DB">
        <w:rPr>
          <w:sz w:val="28"/>
          <w:szCs w:val="28"/>
        </w:rPr>
        <w:t xml:space="preserve"> .</w:t>
      </w:r>
    </w:p>
    <w:p w:rsidR="002362DB" w:rsidRPr="002362DB" w:rsidRDefault="002362DB" w:rsidP="002362DB">
      <w:pPr>
        <w:rPr>
          <w:b/>
          <w:bCs/>
          <w:sz w:val="32"/>
          <w:szCs w:val="32"/>
        </w:rPr>
      </w:pPr>
      <w:r w:rsidRPr="002362DB">
        <w:rPr>
          <w:b/>
          <w:bCs/>
          <w:sz w:val="32"/>
          <w:szCs w:val="32"/>
          <w:rtl/>
        </w:rPr>
        <w:t>الأهداف التفصيلية</w:t>
      </w:r>
      <w:r w:rsidRPr="002362DB">
        <w:rPr>
          <w:b/>
          <w:bCs/>
          <w:sz w:val="32"/>
          <w:szCs w:val="32"/>
        </w:rPr>
        <w:t xml:space="preserve"> :</w:t>
      </w:r>
    </w:p>
    <w:p w:rsidR="002362DB" w:rsidRPr="002362DB" w:rsidRDefault="002362DB" w:rsidP="00274906">
      <w:pPr>
        <w:numPr>
          <w:ilvl w:val="0"/>
          <w:numId w:val="1"/>
        </w:numPr>
        <w:spacing w:line="360" w:lineRule="auto"/>
        <w:jc w:val="both"/>
        <w:rPr>
          <w:sz w:val="28"/>
          <w:szCs w:val="28"/>
        </w:rPr>
      </w:pPr>
      <w:r w:rsidRPr="002362DB">
        <w:rPr>
          <w:sz w:val="28"/>
          <w:szCs w:val="28"/>
          <w:rtl/>
        </w:rPr>
        <w:t>تقدير حاجة المستفيد وكافة الفئات المستفيدة في الجمعية من خلال تسهيل الإجراءات وحصولهم على كافة الخدمات المطلوبة دون عناء ومشقة</w:t>
      </w:r>
    </w:p>
    <w:p w:rsidR="002362DB" w:rsidRPr="002362DB" w:rsidRDefault="002362DB" w:rsidP="00274906">
      <w:pPr>
        <w:numPr>
          <w:ilvl w:val="0"/>
          <w:numId w:val="1"/>
        </w:numPr>
        <w:spacing w:line="360" w:lineRule="auto"/>
        <w:jc w:val="both"/>
        <w:rPr>
          <w:sz w:val="28"/>
          <w:szCs w:val="28"/>
        </w:rPr>
      </w:pPr>
      <w:r w:rsidRPr="002362DB">
        <w:rPr>
          <w:sz w:val="28"/>
          <w:szCs w:val="28"/>
          <w:rtl/>
        </w:rPr>
        <w:t>تقديم الخدمات المتكاملة بأحدث الأساليب الالكترونية في خدمة المستفيد</w:t>
      </w:r>
    </w:p>
    <w:p w:rsidR="002362DB" w:rsidRPr="002362DB" w:rsidRDefault="002362DB" w:rsidP="00274906">
      <w:pPr>
        <w:numPr>
          <w:ilvl w:val="0"/>
          <w:numId w:val="1"/>
        </w:numPr>
        <w:spacing w:line="360" w:lineRule="auto"/>
        <w:jc w:val="both"/>
        <w:rPr>
          <w:sz w:val="28"/>
          <w:szCs w:val="28"/>
        </w:rPr>
      </w:pPr>
      <w:r w:rsidRPr="002362DB">
        <w:rPr>
          <w:sz w:val="28"/>
          <w:szCs w:val="28"/>
          <w:rtl/>
        </w:rPr>
        <w:t>تقديم المعلومات والإجابات بشكل ملائم بما يتناسب مع تساؤلات المستفيدين واستفساراتهم من خلال عدة قنوات</w:t>
      </w:r>
    </w:p>
    <w:p w:rsidR="002362DB" w:rsidRPr="002362DB" w:rsidRDefault="002362DB" w:rsidP="00274906">
      <w:pPr>
        <w:numPr>
          <w:ilvl w:val="0"/>
          <w:numId w:val="1"/>
        </w:numPr>
        <w:spacing w:line="360" w:lineRule="auto"/>
        <w:jc w:val="both"/>
        <w:rPr>
          <w:sz w:val="28"/>
          <w:szCs w:val="28"/>
        </w:rPr>
      </w:pPr>
      <w:r w:rsidRPr="002362DB">
        <w:rPr>
          <w:sz w:val="28"/>
          <w:szCs w:val="28"/>
          <w:rtl/>
        </w:rPr>
        <w:t>تقديم خدمة للمستفيد من موقعه حفاظاً لوقته وتقديراً لظروفه وسرعة انجاز خدمته</w:t>
      </w:r>
    </w:p>
    <w:p w:rsidR="002362DB" w:rsidRPr="002362DB" w:rsidRDefault="002362DB" w:rsidP="00274906">
      <w:pPr>
        <w:numPr>
          <w:ilvl w:val="0"/>
          <w:numId w:val="1"/>
        </w:numPr>
        <w:spacing w:line="360" w:lineRule="auto"/>
        <w:jc w:val="both"/>
        <w:rPr>
          <w:sz w:val="28"/>
          <w:szCs w:val="28"/>
        </w:rPr>
      </w:pPr>
      <w:r w:rsidRPr="002362DB">
        <w:rPr>
          <w:sz w:val="28"/>
          <w:szCs w:val="28"/>
          <w:rtl/>
        </w:rPr>
        <w:t>التركيز على عملية قياس رضا المستفيد كوسيلة لرفع جودة الخدمة المقدمة والتحسين المستمر لإجراء تقديم خدمة وأداء مقدم الخدمة</w:t>
      </w:r>
    </w:p>
    <w:p w:rsidR="002362DB" w:rsidRDefault="002362DB" w:rsidP="00274906">
      <w:pPr>
        <w:numPr>
          <w:ilvl w:val="0"/>
          <w:numId w:val="1"/>
        </w:numPr>
        <w:spacing w:line="360" w:lineRule="auto"/>
        <w:jc w:val="both"/>
        <w:rPr>
          <w:sz w:val="28"/>
          <w:szCs w:val="28"/>
        </w:rPr>
      </w:pPr>
      <w:r w:rsidRPr="002362DB">
        <w:rPr>
          <w:sz w:val="28"/>
          <w:szCs w:val="28"/>
          <w:rtl/>
        </w:rPr>
        <w:t>زيادة ثقة وانتماء المستفيدين بالجمعية من خلال تبني أفضل المعايير</w:t>
      </w:r>
    </w:p>
    <w:p w:rsidR="00274906" w:rsidRDefault="00274906" w:rsidP="00274906">
      <w:pPr>
        <w:jc w:val="both"/>
        <w:rPr>
          <w:sz w:val="28"/>
          <w:szCs w:val="28"/>
          <w:rtl/>
        </w:rPr>
      </w:pPr>
    </w:p>
    <w:p w:rsidR="00274906" w:rsidRDefault="00274906" w:rsidP="002362DB">
      <w:pPr>
        <w:rPr>
          <w:b/>
          <w:bCs/>
          <w:rtl/>
        </w:rPr>
      </w:pPr>
    </w:p>
    <w:p w:rsidR="00274906" w:rsidRDefault="00274906" w:rsidP="002362DB">
      <w:pPr>
        <w:rPr>
          <w:b/>
          <w:bCs/>
          <w:rtl/>
        </w:rPr>
      </w:pPr>
    </w:p>
    <w:p w:rsidR="002362DB" w:rsidRPr="00274906" w:rsidRDefault="002362DB" w:rsidP="002362DB">
      <w:pPr>
        <w:rPr>
          <w:sz w:val="28"/>
          <w:szCs w:val="28"/>
          <w:rtl/>
        </w:rPr>
      </w:pPr>
      <w:r w:rsidRPr="00274906">
        <w:rPr>
          <w:b/>
          <w:bCs/>
          <w:sz w:val="28"/>
          <w:szCs w:val="28"/>
          <w:rtl/>
        </w:rPr>
        <w:t>والممارسات في تقديم الخدمة للمستفيد وذلك عن طريق ما يلي</w:t>
      </w:r>
      <w:r w:rsidR="00274906" w:rsidRPr="00274906">
        <w:rPr>
          <w:rFonts w:hint="cs"/>
          <w:b/>
          <w:bCs/>
          <w:sz w:val="28"/>
          <w:szCs w:val="28"/>
          <w:rtl/>
        </w:rPr>
        <w:t xml:space="preserve"> </w:t>
      </w:r>
      <w:r w:rsidRPr="00274906">
        <w:rPr>
          <w:b/>
          <w:bCs/>
          <w:sz w:val="28"/>
          <w:szCs w:val="28"/>
        </w:rPr>
        <w:t xml:space="preserve"> :</w:t>
      </w:r>
    </w:p>
    <w:p w:rsidR="002362DB" w:rsidRPr="002362DB" w:rsidRDefault="002362DB" w:rsidP="00274906">
      <w:pPr>
        <w:numPr>
          <w:ilvl w:val="0"/>
          <w:numId w:val="2"/>
        </w:numPr>
        <w:spacing w:line="360" w:lineRule="auto"/>
        <w:jc w:val="both"/>
        <w:rPr>
          <w:sz w:val="28"/>
          <w:szCs w:val="28"/>
        </w:rPr>
      </w:pPr>
      <w:r w:rsidRPr="002362DB">
        <w:rPr>
          <w:sz w:val="28"/>
          <w:szCs w:val="28"/>
          <w:rtl/>
        </w:rPr>
        <w:t>تصحيح المفاهيم السائدة لدى المستفيد عن الخدمات المقدمة في الجمعية</w:t>
      </w:r>
    </w:p>
    <w:p w:rsidR="002362DB" w:rsidRPr="002362DB" w:rsidRDefault="002362DB" w:rsidP="00274906">
      <w:pPr>
        <w:numPr>
          <w:ilvl w:val="0"/>
          <w:numId w:val="2"/>
        </w:numPr>
        <w:spacing w:line="360" w:lineRule="auto"/>
        <w:jc w:val="both"/>
        <w:rPr>
          <w:sz w:val="28"/>
          <w:szCs w:val="28"/>
        </w:rPr>
      </w:pPr>
      <w:r w:rsidRPr="002362DB">
        <w:rPr>
          <w:sz w:val="28"/>
          <w:szCs w:val="28"/>
          <w:rtl/>
        </w:rPr>
        <w:t>تكوين انطباعات وقناعات ايجابية جديدة نحو الجمعية وما تقدم من خدمات</w:t>
      </w:r>
    </w:p>
    <w:p w:rsidR="002362DB" w:rsidRPr="002362DB" w:rsidRDefault="002362DB" w:rsidP="00274906">
      <w:pPr>
        <w:numPr>
          <w:ilvl w:val="0"/>
          <w:numId w:val="2"/>
        </w:numPr>
        <w:spacing w:line="360" w:lineRule="auto"/>
        <w:jc w:val="both"/>
        <w:rPr>
          <w:sz w:val="28"/>
          <w:szCs w:val="28"/>
        </w:rPr>
      </w:pPr>
      <w:r w:rsidRPr="002362DB">
        <w:rPr>
          <w:sz w:val="28"/>
          <w:szCs w:val="28"/>
          <w:rtl/>
        </w:rPr>
        <w:t>نشر ثقافة تقييم الخدمة لدى المستفيد والتشجيع على ذلك والتأكد على أن تقييم جودة الخدمة حق من حقوق المستفيد حيث أنها أداة للتقويم والتطوير لا للعقاب والتشهير</w:t>
      </w:r>
      <w:r w:rsidRPr="002362DB">
        <w:rPr>
          <w:sz w:val="28"/>
          <w:szCs w:val="28"/>
        </w:rPr>
        <w:t xml:space="preserve"> .</w:t>
      </w:r>
    </w:p>
    <w:p w:rsidR="002362DB" w:rsidRPr="002362DB" w:rsidRDefault="002362DB" w:rsidP="00274906">
      <w:pPr>
        <w:numPr>
          <w:ilvl w:val="0"/>
          <w:numId w:val="2"/>
        </w:numPr>
        <w:spacing w:line="360" w:lineRule="auto"/>
        <w:jc w:val="both"/>
        <w:rPr>
          <w:sz w:val="28"/>
          <w:szCs w:val="28"/>
        </w:rPr>
      </w:pPr>
      <w:r w:rsidRPr="002362DB">
        <w:rPr>
          <w:sz w:val="28"/>
          <w:szCs w:val="28"/>
          <w:rtl/>
        </w:rPr>
        <w:t>نشر ثقافة جودة الخدمة بين جميع الأقسام التي تقدم خدماتها للمستفيدين الداخلي أو الخارجي</w:t>
      </w:r>
    </w:p>
    <w:p w:rsidR="002362DB" w:rsidRDefault="002362DB" w:rsidP="00274906">
      <w:pPr>
        <w:numPr>
          <w:ilvl w:val="0"/>
          <w:numId w:val="2"/>
        </w:numPr>
        <w:spacing w:line="360" w:lineRule="auto"/>
        <w:jc w:val="both"/>
        <w:rPr>
          <w:sz w:val="28"/>
          <w:szCs w:val="28"/>
        </w:rPr>
      </w:pPr>
      <w:r w:rsidRPr="002362DB">
        <w:rPr>
          <w:sz w:val="28"/>
          <w:szCs w:val="28"/>
          <w:rtl/>
        </w:rPr>
        <w:t>ابتكار مفاهيم وتقنيات إدارية للارتقاء بمستوى ونوعية الخدمات المقدمة للمستفيد ومحاولة القضاء على معوقات تقديم خدمات ذات جودة عالية وذلك من خلال التطوير والتحسين المستمر للخدمات المقدمة للمستفيد من خلال تلمس أراء المستفيدين</w:t>
      </w:r>
      <w:r w:rsidR="00274906">
        <w:rPr>
          <w:rFonts w:hint="cs"/>
          <w:sz w:val="28"/>
          <w:szCs w:val="28"/>
          <w:rtl/>
        </w:rPr>
        <w:t xml:space="preserve"> .</w:t>
      </w:r>
    </w:p>
    <w:p w:rsidR="00274906" w:rsidRPr="00274906" w:rsidRDefault="00274906" w:rsidP="00274906">
      <w:pPr>
        <w:spacing w:line="360" w:lineRule="auto"/>
        <w:ind w:left="720"/>
        <w:jc w:val="both"/>
        <w:rPr>
          <w:sz w:val="28"/>
          <w:szCs w:val="28"/>
          <w:rtl/>
        </w:rPr>
      </w:pPr>
    </w:p>
    <w:p w:rsidR="002362DB" w:rsidRPr="00274906" w:rsidRDefault="002362DB" w:rsidP="00274906">
      <w:pPr>
        <w:numPr>
          <w:ilvl w:val="0"/>
          <w:numId w:val="3"/>
        </w:numPr>
        <w:rPr>
          <w:sz w:val="32"/>
          <w:szCs w:val="32"/>
          <w:rtl/>
        </w:rPr>
      </w:pPr>
      <w:r w:rsidRPr="00274906">
        <w:rPr>
          <w:b/>
          <w:bCs/>
          <w:sz w:val="32"/>
          <w:szCs w:val="32"/>
          <w:rtl/>
        </w:rPr>
        <w:t>القنوات المستخدمة للتواصل مع المستفيدين</w:t>
      </w:r>
      <w:r w:rsidRPr="00274906">
        <w:rPr>
          <w:b/>
          <w:bCs/>
          <w:sz w:val="32"/>
          <w:szCs w:val="32"/>
        </w:rPr>
        <w:t xml:space="preserve"> :</w:t>
      </w:r>
    </w:p>
    <w:p w:rsidR="002362DB" w:rsidRPr="00274906" w:rsidRDefault="002362DB" w:rsidP="002362DB">
      <w:pPr>
        <w:numPr>
          <w:ilvl w:val="0"/>
          <w:numId w:val="4"/>
        </w:numPr>
        <w:rPr>
          <w:sz w:val="28"/>
          <w:szCs w:val="28"/>
        </w:rPr>
      </w:pPr>
      <w:r w:rsidRPr="00274906">
        <w:rPr>
          <w:sz w:val="28"/>
          <w:szCs w:val="28"/>
          <w:rtl/>
        </w:rPr>
        <w:t>المقابلة</w:t>
      </w:r>
    </w:p>
    <w:p w:rsidR="002362DB" w:rsidRPr="00274906" w:rsidRDefault="002362DB" w:rsidP="002362DB">
      <w:pPr>
        <w:numPr>
          <w:ilvl w:val="0"/>
          <w:numId w:val="4"/>
        </w:numPr>
        <w:rPr>
          <w:sz w:val="28"/>
          <w:szCs w:val="28"/>
        </w:rPr>
      </w:pPr>
      <w:r w:rsidRPr="00274906">
        <w:rPr>
          <w:sz w:val="28"/>
          <w:szCs w:val="28"/>
          <w:rtl/>
        </w:rPr>
        <w:t>الاتصالات الهاتفية</w:t>
      </w:r>
    </w:p>
    <w:p w:rsidR="002362DB" w:rsidRPr="00274906" w:rsidRDefault="002362DB" w:rsidP="002362DB">
      <w:pPr>
        <w:numPr>
          <w:ilvl w:val="0"/>
          <w:numId w:val="4"/>
        </w:numPr>
        <w:rPr>
          <w:sz w:val="28"/>
          <w:szCs w:val="28"/>
        </w:rPr>
      </w:pPr>
      <w:r w:rsidRPr="00274906">
        <w:rPr>
          <w:sz w:val="28"/>
          <w:szCs w:val="28"/>
          <w:rtl/>
        </w:rPr>
        <w:t>وسائل التواصل الاجتماعي</w:t>
      </w:r>
    </w:p>
    <w:p w:rsidR="002362DB" w:rsidRPr="00274906" w:rsidRDefault="002362DB" w:rsidP="002362DB">
      <w:pPr>
        <w:numPr>
          <w:ilvl w:val="0"/>
          <w:numId w:val="4"/>
        </w:numPr>
        <w:rPr>
          <w:sz w:val="28"/>
          <w:szCs w:val="28"/>
        </w:rPr>
      </w:pPr>
      <w:r w:rsidRPr="00274906">
        <w:rPr>
          <w:sz w:val="28"/>
          <w:szCs w:val="28"/>
          <w:rtl/>
        </w:rPr>
        <w:t>الخطابات</w:t>
      </w:r>
    </w:p>
    <w:p w:rsidR="002362DB" w:rsidRPr="00274906" w:rsidRDefault="002362DB" w:rsidP="002362DB">
      <w:pPr>
        <w:numPr>
          <w:ilvl w:val="0"/>
          <w:numId w:val="4"/>
        </w:numPr>
        <w:rPr>
          <w:sz w:val="28"/>
          <w:szCs w:val="28"/>
        </w:rPr>
      </w:pPr>
      <w:r w:rsidRPr="00274906">
        <w:rPr>
          <w:sz w:val="28"/>
          <w:szCs w:val="28"/>
          <w:rtl/>
        </w:rPr>
        <w:t>خدمات طلب المساعدة</w:t>
      </w:r>
    </w:p>
    <w:p w:rsidR="002362DB" w:rsidRPr="00274906" w:rsidRDefault="002362DB" w:rsidP="002362DB">
      <w:pPr>
        <w:numPr>
          <w:ilvl w:val="0"/>
          <w:numId w:val="4"/>
        </w:numPr>
        <w:rPr>
          <w:sz w:val="28"/>
          <w:szCs w:val="28"/>
        </w:rPr>
      </w:pPr>
      <w:r w:rsidRPr="00274906">
        <w:rPr>
          <w:sz w:val="28"/>
          <w:szCs w:val="28"/>
          <w:rtl/>
        </w:rPr>
        <w:t>خدمة التطوع</w:t>
      </w:r>
    </w:p>
    <w:p w:rsidR="002362DB" w:rsidRDefault="002362DB" w:rsidP="00274906">
      <w:pPr>
        <w:numPr>
          <w:ilvl w:val="0"/>
          <w:numId w:val="4"/>
        </w:numPr>
        <w:rPr>
          <w:sz w:val="28"/>
          <w:szCs w:val="28"/>
        </w:rPr>
      </w:pPr>
      <w:r w:rsidRPr="00274906">
        <w:rPr>
          <w:sz w:val="28"/>
          <w:szCs w:val="28"/>
          <w:rtl/>
        </w:rPr>
        <w:t>الموقع الالكتروني للجمعية</w:t>
      </w:r>
    </w:p>
    <w:p w:rsidR="00274906" w:rsidRPr="00274906" w:rsidRDefault="00274906" w:rsidP="00274906">
      <w:pPr>
        <w:ind w:left="720"/>
        <w:rPr>
          <w:sz w:val="28"/>
          <w:szCs w:val="28"/>
          <w:rtl/>
        </w:rPr>
      </w:pPr>
    </w:p>
    <w:p w:rsidR="002362DB" w:rsidRPr="00274906" w:rsidRDefault="002362DB" w:rsidP="00274906">
      <w:pPr>
        <w:numPr>
          <w:ilvl w:val="0"/>
          <w:numId w:val="5"/>
        </w:numPr>
        <w:rPr>
          <w:sz w:val="32"/>
          <w:szCs w:val="32"/>
          <w:rtl/>
        </w:rPr>
      </w:pPr>
      <w:r w:rsidRPr="00274906">
        <w:rPr>
          <w:b/>
          <w:bCs/>
          <w:sz w:val="32"/>
          <w:szCs w:val="32"/>
          <w:rtl/>
        </w:rPr>
        <w:t>الأدوات المتاحة لموظف علاقات المستفيدين للتواصل مع المستفيدين</w:t>
      </w:r>
      <w:r w:rsidRPr="00274906">
        <w:rPr>
          <w:b/>
          <w:bCs/>
          <w:sz w:val="32"/>
          <w:szCs w:val="32"/>
        </w:rPr>
        <w:t xml:space="preserve"> :</w:t>
      </w:r>
    </w:p>
    <w:p w:rsidR="002362DB" w:rsidRPr="00274906" w:rsidRDefault="002362DB" w:rsidP="002362DB">
      <w:pPr>
        <w:numPr>
          <w:ilvl w:val="0"/>
          <w:numId w:val="6"/>
        </w:numPr>
        <w:rPr>
          <w:sz w:val="28"/>
          <w:szCs w:val="28"/>
        </w:rPr>
      </w:pPr>
      <w:r w:rsidRPr="00274906">
        <w:rPr>
          <w:sz w:val="28"/>
          <w:szCs w:val="28"/>
          <w:rtl/>
        </w:rPr>
        <w:t>اللائحة الأساسية للجمعية</w:t>
      </w:r>
    </w:p>
    <w:p w:rsidR="002362DB" w:rsidRPr="00274906" w:rsidRDefault="002362DB" w:rsidP="002362DB">
      <w:pPr>
        <w:numPr>
          <w:ilvl w:val="0"/>
          <w:numId w:val="6"/>
        </w:numPr>
        <w:rPr>
          <w:sz w:val="28"/>
          <w:szCs w:val="28"/>
        </w:rPr>
      </w:pPr>
      <w:r w:rsidRPr="00274906">
        <w:rPr>
          <w:sz w:val="28"/>
          <w:szCs w:val="28"/>
          <w:rtl/>
        </w:rPr>
        <w:t>دليل خدمات البحث الاجتماعي</w:t>
      </w:r>
    </w:p>
    <w:p w:rsidR="002362DB" w:rsidRPr="00274906" w:rsidRDefault="002362DB" w:rsidP="002362DB">
      <w:pPr>
        <w:numPr>
          <w:ilvl w:val="0"/>
          <w:numId w:val="6"/>
        </w:numPr>
        <w:rPr>
          <w:sz w:val="28"/>
          <w:szCs w:val="28"/>
        </w:rPr>
      </w:pPr>
      <w:r w:rsidRPr="00274906">
        <w:rPr>
          <w:sz w:val="28"/>
          <w:szCs w:val="28"/>
          <w:rtl/>
        </w:rPr>
        <w:t>دليل سياسة الدعم للمستفيدين</w:t>
      </w:r>
    </w:p>
    <w:p w:rsidR="00274906" w:rsidRPr="00274906" w:rsidRDefault="002362DB" w:rsidP="00274906">
      <w:pPr>
        <w:numPr>
          <w:ilvl w:val="0"/>
          <w:numId w:val="6"/>
        </w:numPr>
        <w:rPr>
          <w:sz w:val="28"/>
          <w:szCs w:val="28"/>
          <w:rtl/>
        </w:rPr>
      </w:pPr>
      <w:r w:rsidRPr="00274906">
        <w:rPr>
          <w:sz w:val="28"/>
          <w:szCs w:val="28"/>
          <w:rtl/>
        </w:rPr>
        <w:t>طلب دعم مستفيد</w:t>
      </w:r>
      <w:r w:rsidR="00274906">
        <w:rPr>
          <w:sz w:val="28"/>
          <w:szCs w:val="28"/>
        </w:rPr>
        <w:t xml:space="preserve"> </w:t>
      </w:r>
    </w:p>
    <w:p w:rsidR="00274906" w:rsidRPr="00274906" w:rsidRDefault="00274906" w:rsidP="002362DB">
      <w:pPr>
        <w:rPr>
          <w:sz w:val="32"/>
          <w:szCs w:val="32"/>
        </w:rPr>
      </w:pPr>
    </w:p>
    <w:p w:rsidR="002362DB" w:rsidRPr="00274906" w:rsidRDefault="002362DB" w:rsidP="002362DB">
      <w:pPr>
        <w:numPr>
          <w:ilvl w:val="0"/>
          <w:numId w:val="7"/>
        </w:numPr>
        <w:rPr>
          <w:sz w:val="32"/>
          <w:szCs w:val="32"/>
        </w:rPr>
      </w:pPr>
      <w:r w:rsidRPr="00274906">
        <w:rPr>
          <w:b/>
          <w:bCs/>
          <w:sz w:val="32"/>
          <w:szCs w:val="32"/>
          <w:rtl/>
        </w:rPr>
        <w:t>ويتم التعامل مع المستفيد على مختلف المستويات لإنهاء معاملاته بالشكل التالي</w:t>
      </w:r>
      <w:r w:rsidRPr="00274906">
        <w:rPr>
          <w:b/>
          <w:bCs/>
          <w:sz w:val="32"/>
          <w:szCs w:val="32"/>
        </w:rPr>
        <w:t xml:space="preserve"> :</w:t>
      </w:r>
    </w:p>
    <w:p w:rsidR="002362DB" w:rsidRPr="00274906" w:rsidRDefault="002362DB" w:rsidP="002362DB">
      <w:pPr>
        <w:numPr>
          <w:ilvl w:val="0"/>
          <w:numId w:val="8"/>
        </w:numPr>
        <w:rPr>
          <w:sz w:val="28"/>
          <w:szCs w:val="28"/>
        </w:rPr>
      </w:pPr>
      <w:r w:rsidRPr="00274906">
        <w:rPr>
          <w:sz w:val="28"/>
          <w:szCs w:val="28"/>
          <w:rtl/>
        </w:rPr>
        <w:t>استقبال المستفيد بلباقة واحترام والإجابة على جميع الاستفسارات وإعطاء المراجع الوقت الكافي</w:t>
      </w:r>
    </w:p>
    <w:p w:rsidR="002362DB" w:rsidRPr="00274906" w:rsidRDefault="002362DB" w:rsidP="002362DB">
      <w:pPr>
        <w:numPr>
          <w:ilvl w:val="0"/>
          <w:numId w:val="8"/>
        </w:numPr>
        <w:rPr>
          <w:sz w:val="28"/>
          <w:szCs w:val="28"/>
        </w:rPr>
      </w:pPr>
      <w:r w:rsidRPr="00274906">
        <w:rPr>
          <w:sz w:val="28"/>
          <w:szCs w:val="28"/>
          <w:rtl/>
        </w:rPr>
        <w:t>التأكد من تقديم المراجع كافة المعلومات المطلوبة , وعلى الموظف مطابقة البيانات والتأكد من صلاحيتها وقت التقديم</w:t>
      </w:r>
    </w:p>
    <w:p w:rsidR="002362DB" w:rsidRPr="00274906" w:rsidRDefault="002362DB" w:rsidP="002362DB">
      <w:pPr>
        <w:numPr>
          <w:ilvl w:val="0"/>
          <w:numId w:val="8"/>
        </w:numPr>
        <w:rPr>
          <w:sz w:val="28"/>
          <w:szCs w:val="28"/>
        </w:rPr>
      </w:pPr>
      <w:r w:rsidRPr="00274906">
        <w:rPr>
          <w:sz w:val="28"/>
          <w:szCs w:val="28"/>
          <w:rtl/>
        </w:rPr>
        <w:t>في حالة عدم وضوح الإجراءات للمستفيد فعلى الموظف إحالته لمسئول البحث الاجتماعي للإجابة على تساؤلاته وإيضاح الجوانب التنظيمية</w:t>
      </w:r>
    </w:p>
    <w:p w:rsidR="002362DB" w:rsidRPr="00274906" w:rsidRDefault="002362DB" w:rsidP="002362DB">
      <w:pPr>
        <w:numPr>
          <w:ilvl w:val="0"/>
          <w:numId w:val="8"/>
        </w:numPr>
        <w:rPr>
          <w:sz w:val="28"/>
          <w:szCs w:val="28"/>
        </w:rPr>
      </w:pPr>
      <w:r w:rsidRPr="00274906">
        <w:rPr>
          <w:sz w:val="28"/>
          <w:szCs w:val="28"/>
          <w:rtl/>
        </w:rPr>
        <w:t>التأكد على صحة البيانات المقدمة من طالب الدعم والتوقيع عليها وأنه مسؤول مسئولية مباشرة عن صحة المعلومات</w:t>
      </w:r>
    </w:p>
    <w:p w:rsidR="002362DB" w:rsidRPr="00274906" w:rsidRDefault="002362DB" w:rsidP="002362DB">
      <w:pPr>
        <w:numPr>
          <w:ilvl w:val="0"/>
          <w:numId w:val="8"/>
        </w:numPr>
        <w:rPr>
          <w:sz w:val="28"/>
          <w:szCs w:val="28"/>
        </w:rPr>
      </w:pPr>
      <w:r w:rsidRPr="00274906">
        <w:rPr>
          <w:sz w:val="28"/>
          <w:szCs w:val="28"/>
          <w:rtl/>
        </w:rPr>
        <w:t>التوضيح للمستفيد بأن طلبه سيرفع للجنة البحث لدراسة طلبه والرد عليه بشأن قبوله أو رفضه خلال مدة لا تقل عن أسبوعين</w:t>
      </w:r>
    </w:p>
    <w:p w:rsidR="002362DB" w:rsidRPr="00274906" w:rsidRDefault="002362DB" w:rsidP="002362DB">
      <w:pPr>
        <w:numPr>
          <w:ilvl w:val="0"/>
          <w:numId w:val="8"/>
        </w:numPr>
        <w:rPr>
          <w:sz w:val="28"/>
          <w:szCs w:val="28"/>
        </w:rPr>
      </w:pPr>
      <w:r w:rsidRPr="00274906">
        <w:rPr>
          <w:sz w:val="28"/>
          <w:szCs w:val="28"/>
          <w:rtl/>
        </w:rPr>
        <w:t>استكمال اجراءات التسجيل مع اكتمال الطلبات</w:t>
      </w:r>
      <w:r w:rsidRPr="00274906">
        <w:rPr>
          <w:sz w:val="28"/>
          <w:szCs w:val="28"/>
        </w:rPr>
        <w:t xml:space="preserve"> .</w:t>
      </w:r>
    </w:p>
    <w:p w:rsidR="002362DB" w:rsidRPr="00274906" w:rsidRDefault="002362DB" w:rsidP="002362DB">
      <w:pPr>
        <w:numPr>
          <w:ilvl w:val="0"/>
          <w:numId w:val="8"/>
        </w:numPr>
        <w:rPr>
          <w:sz w:val="28"/>
          <w:szCs w:val="28"/>
        </w:rPr>
      </w:pPr>
      <w:r w:rsidRPr="00274906">
        <w:rPr>
          <w:sz w:val="28"/>
          <w:szCs w:val="28"/>
          <w:rtl/>
        </w:rPr>
        <w:t>تقديم الخدمة اللازمة</w:t>
      </w:r>
      <w:r w:rsidRPr="00274906">
        <w:rPr>
          <w:sz w:val="28"/>
          <w:szCs w:val="28"/>
        </w:rPr>
        <w:t xml:space="preserve"> .</w:t>
      </w:r>
      <w:r w:rsidR="00274906">
        <w:rPr>
          <w:rFonts w:hint="cs"/>
          <w:sz w:val="28"/>
          <w:szCs w:val="28"/>
          <w:rtl/>
        </w:rPr>
        <w:t xml:space="preserve"> </w:t>
      </w:r>
    </w:p>
    <w:p w:rsidR="00162763" w:rsidRDefault="00274906">
      <w:pPr>
        <w:rPr>
          <w:b/>
          <w:bCs/>
          <w:sz w:val="32"/>
          <w:szCs w:val="32"/>
          <w:rtl/>
        </w:rPr>
      </w:pPr>
      <w:r w:rsidRPr="00274906">
        <w:rPr>
          <w:rFonts w:hint="cs"/>
          <w:b/>
          <w:bCs/>
          <w:sz w:val="32"/>
          <w:szCs w:val="32"/>
          <w:rtl/>
        </w:rPr>
        <w:t xml:space="preserve">المراجع </w:t>
      </w:r>
      <w:r>
        <w:rPr>
          <w:rFonts w:hint="cs"/>
          <w:b/>
          <w:bCs/>
          <w:sz w:val="32"/>
          <w:szCs w:val="32"/>
          <w:rtl/>
        </w:rPr>
        <w:t xml:space="preserve"> </w:t>
      </w:r>
    </w:p>
    <w:p w:rsidR="00274906" w:rsidRPr="009D3A14" w:rsidRDefault="00274906" w:rsidP="006C7E5A">
      <w:pPr>
        <w:spacing w:line="360" w:lineRule="auto"/>
        <w:rPr>
          <w:sz w:val="28"/>
          <w:szCs w:val="28"/>
        </w:rPr>
      </w:pPr>
      <w:r w:rsidRPr="009D3A14">
        <w:rPr>
          <w:rFonts w:cs="Arial"/>
          <w:sz w:val="28"/>
          <w:szCs w:val="28"/>
          <w:rtl/>
        </w:rPr>
        <w:t xml:space="preserve">مجلس إدارة الجمعية  يعتمد هذا الميثاق في الاجتماع ( </w:t>
      </w:r>
      <w:r>
        <w:rPr>
          <w:rFonts w:cs="Arial" w:hint="cs"/>
          <w:sz w:val="28"/>
          <w:szCs w:val="28"/>
          <w:rtl/>
        </w:rPr>
        <w:t>ا</w:t>
      </w:r>
      <w:r w:rsidR="006C7E5A">
        <w:rPr>
          <w:rFonts w:cs="Arial" w:hint="cs"/>
          <w:sz w:val="28"/>
          <w:szCs w:val="28"/>
          <w:rtl/>
        </w:rPr>
        <w:t>لسابع</w:t>
      </w:r>
      <w:r>
        <w:rPr>
          <w:rFonts w:cs="Arial" w:hint="cs"/>
          <w:sz w:val="28"/>
          <w:szCs w:val="28"/>
          <w:rtl/>
        </w:rPr>
        <w:t xml:space="preserve"> </w:t>
      </w:r>
      <w:r w:rsidRPr="009D3A14">
        <w:rPr>
          <w:rFonts w:cs="Arial"/>
          <w:sz w:val="28"/>
          <w:szCs w:val="28"/>
          <w:rtl/>
        </w:rPr>
        <w:t xml:space="preserve"> ) الموافق 14/03/1441هـ - 12/11/2019م في الدورة الثالثة  ويساند تماما كل ما يشير إليه </w:t>
      </w:r>
      <w:r>
        <w:rPr>
          <w:rFonts w:cs="Arial" w:hint="cs"/>
          <w:sz w:val="28"/>
          <w:szCs w:val="28"/>
          <w:rtl/>
        </w:rPr>
        <w:t>تنظيم العلاقة مع المستفيد .</w:t>
      </w:r>
      <w:bookmarkStart w:id="0" w:name="_GoBack"/>
      <w:bookmarkEnd w:id="0"/>
    </w:p>
    <w:p w:rsidR="00274906" w:rsidRPr="00274906" w:rsidRDefault="00274906">
      <w:pPr>
        <w:rPr>
          <w:b/>
          <w:bCs/>
          <w:sz w:val="32"/>
          <w:szCs w:val="32"/>
        </w:rPr>
      </w:pPr>
    </w:p>
    <w:sectPr w:rsidR="00274906" w:rsidRPr="00274906" w:rsidSect="00274906">
      <w:pgSz w:w="11906" w:h="16838"/>
      <w:pgMar w:top="964" w:right="851" w:bottom="964" w:left="851"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27C7"/>
    <w:multiLevelType w:val="multilevel"/>
    <w:tmpl w:val="5CFE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781629"/>
    <w:multiLevelType w:val="multilevel"/>
    <w:tmpl w:val="C67A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D6805"/>
    <w:multiLevelType w:val="multilevel"/>
    <w:tmpl w:val="89E82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676C7"/>
    <w:multiLevelType w:val="multilevel"/>
    <w:tmpl w:val="23FAB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FD73E7"/>
    <w:multiLevelType w:val="multilevel"/>
    <w:tmpl w:val="86DC2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C518C"/>
    <w:multiLevelType w:val="multilevel"/>
    <w:tmpl w:val="4B48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4C1F78"/>
    <w:multiLevelType w:val="multilevel"/>
    <w:tmpl w:val="FE825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82C6B"/>
    <w:multiLevelType w:val="multilevel"/>
    <w:tmpl w:val="8A8A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7"/>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ECA"/>
    <w:rsid w:val="000B30E9"/>
    <w:rsid w:val="00162763"/>
    <w:rsid w:val="002362DB"/>
    <w:rsid w:val="00274906"/>
    <w:rsid w:val="00411F9B"/>
    <w:rsid w:val="006C7E5A"/>
    <w:rsid w:val="00C31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30E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0B3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30E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0B3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497</Words>
  <Characters>2838</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5</cp:revision>
  <cp:lastPrinted>2019-11-21T16:02:00Z</cp:lastPrinted>
  <dcterms:created xsi:type="dcterms:W3CDTF">2019-11-21T14:10:00Z</dcterms:created>
  <dcterms:modified xsi:type="dcterms:W3CDTF">2019-11-21T16:03:00Z</dcterms:modified>
</cp:coreProperties>
</file>