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D4" w:rsidRPr="00CB1D7D" w:rsidRDefault="00B86737" w:rsidP="00151253">
      <w:pPr>
        <w:bidi w:val="0"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color w:val="333333"/>
          <w:sz w:val="36"/>
          <w:szCs w:val="36"/>
          <w:rtl/>
        </w:rPr>
      </w:pPr>
      <w:r w:rsidRPr="00CB1D7D">
        <w:rPr>
          <w:rFonts w:asciiTheme="minorBidi" w:eastAsia="Times New Roman" w:hAnsiTheme="minorBidi"/>
          <w:b/>
          <w:bCs/>
          <w:color w:val="333333"/>
          <w:sz w:val="36"/>
          <w:szCs w:val="36"/>
          <w:rtl/>
        </w:rPr>
        <w:t>لائحة صلاحيات المجلس</w:t>
      </w:r>
    </w:p>
    <w:p w:rsidR="00EB746D" w:rsidRPr="00CB1D7D" w:rsidRDefault="00B86737" w:rsidP="005148D4">
      <w:pPr>
        <w:pStyle w:val="a3"/>
        <w:bidi w:val="0"/>
        <w:spacing w:before="100" w:beforeAutospacing="1" w:after="100" w:afterAutospacing="1" w:line="36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CB1D7D">
        <w:rPr>
          <w:rFonts w:asciiTheme="minorBidi" w:eastAsia="Times New Roman" w:hAnsiTheme="minorBidi"/>
          <w:b/>
          <w:bCs/>
          <w:color w:val="333333"/>
          <w:sz w:val="32"/>
          <w:szCs w:val="32"/>
          <w:rtl/>
        </w:rPr>
        <w:t>1</w:t>
      </w: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>- يتمتع بالصلاحية القانونية لممارسة حقوقه وأداء التزامات</w:t>
      </w:r>
      <w:r w:rsidR="005148D4"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 .</w:t>
      </w:r>
    </w:p>
    <w:p w:rsidR="00B86737" w:rsidRPr="00CB1D7D" w:rsidRDefault="00EB746D" w:rsidP="005148D4">
      <w:pPr>
        <w:pStyle w:val="a3"/>
        <w:bidi w:val="0"/>
        <w:spacing w:before="100" w:beforeAutospacing="1" w:after="100" w:afterAutospacing="1" w:line="36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2- أن يكون حسن سيرة والسلوك وأن لا يكون مدانا بأية </w:t>
      </w:r>
      <w:r w:rsidR="00467CED"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جريمة مخلة بالشرف </w:t>
      </w:r>
      <w:r w:rsidR="005148D4"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>أو الامانة إلا إذا تم إلغاء تلك الادانة .</w:t>
      </w:r>
      <w:r w:rsidR="00B86737"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 </w:t>
      </w:r>
    </w:p>
    <w:p w:rsidR="00B86737" w:rsidRPr="00CB1D7D" w:rsidRDefault="005148D4" w:rsidP="00151253">
      <w:pPr>
        <w:pStyle w:val="a3"/>
        <w:bidi w:val="0"/>
        <w:spacing w:before="100" w:beforeAutospacing="1" w:after="100" w:afterAutospacing="1" w:line="360" w:lineRule="auto"/>
        <w:jc w:val="right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3- أن يكون لديه إسهامات قيمة بالجمعية تساعد في تحقيق أهدافها , على النحو الذي يحدده مجلس الادارة </w:t>
      </w:r>
      <w:r w:rsidRPr="00CB1D7D">
        <w:rPr>
          <w:rFonts w:asciiTheme="minorBidi" w:eastAsia="Times New Roman" w:hAnsiTheme="minorBidi"/>
          <w:b/>
          <w:bCs/>
          <w:color w:val="333333"/>
          <w:sz w:val="32"/>
          <w:szCs w:val="32"/>
          <w:rtl/>
        </w:rPr>
        <w:t>.</w:t>
      </w:r>
    </w:p>
    <w:p w:rsidR="004418C8" w:rsidRPr="00CB1D7D" w:rsidRDefault="005148D4" w:rsidP="00EB746D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b/>
          <w:bCs/>
          <w:color w:val="333333"/>
          <w:sz w:val="36"/>
          <w:szCs w:val="36"/>
          <w:rtl/>
        </w:rPr>
      </w:pPr>
      <w:r w:rsidRPr="00CB1D7D">
        <w:rPr>
          <w:rFonts w:asciiTheme="minorBidi" w:eastAsia="Times New Roman" w:hAnsiTheme="minorBidi"/>
          <w:b/>
          <w:bCs/>
          <w:color w:val="333333"/>
          <w:sz w:val="36"/>
          <w:szCs w:val="36"/>
          <w:rtl/>
        </w:rPr>
        <w:t xml:space="preserve">المسؤوليات العامة لمجلس الادارة </w:t>
      </w:r>
      <w:r w:rsidR="00B86737" w:rsidRPr="00CB1D7D">
        <w:rPr>
          <w:rFonts w:asciiTheme="minorBidi" w:eastAsia="Times New Roman" w:hAnsiTheme="minorBidi"/>
          <w:b/>
          <w:bCs/>
          <w:color w:val="333333"/>
          <w:sz w:val="36"/>
          <w:szCs w:val="36"/>
          <w:rtl/>
        </w:rPr>
        <w:t xml:space="preserve"> </w:t>
      </w:r>
    </w:p>
    <w:p w:rsidR="005148D4" w:rsidRPr="00CB1D7D" w:rsidRDefault="005148D4" w:rsidP="005148D4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الصلاحيات والمساءلة </w:t>
      </w:r>
    </w:p>
    <w:p w:rsidR="00164521" w:rsidRPr="00CB1D7D" w:rsidRDefault="00164521" w:rsidP="00164521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1- </w:t>
      </w:r>
      <w:r w:rsidR="005148D4"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يتمحور الدور الرئيسي لمجلس الادارة في الاشراف على إدارة الجمعية وضمان تيسير شؤون الجمعية </w:t>
      </w: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>إلى تحقيق أهدافها.</w:t>
      </w:r>
    </w:p>
    <w:p w:rsidR="00164521" w:rsidRPr="00CB1D7D" w:rsidRDefault="00164521" w:rsidP="00164521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>2- يعتبر مجلس الادارة مسؤولاً أمام الجهات الحكومية والافراد والشركات المانحة التي تمنح الجمعية تمويلات لتنفيذ أعمالها .</w:t>
      </w:r>
    </w:p>
    <w:p w:rsidR="00CB1D7D" w:rsidRPr="00CB1D7D" w:rsidRDefault="00164521" w:rsidP="00164521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3- يتم انتخاب أو تعين الاعضاء بموجب الصلاحيات الواردة في اللوائح الداخلية </w:t>
      </w:r>
      <w:r w:rsidR="00CB1D7D"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>في هذا الشأن .</w:t>
      </w:r>
    </w:p>
    <w:p w:rsidR="005148D4" w:rsidRDefault="00CB1D7D" w:rsidP="00CB1D7D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>4- الاعضاء المنتخبين أو المعينين لا يتمتعون بصلاحية التصرف أو إعطاء التوجيهات بشكل فردي إلا بموجب قرار صادر عن مجلس الادارة في ذلك .</w:t>
      </w:r>
      <w:r w:rsidR="00164521" w:rsidRPr="00CB1D7D">
        <w:rPr>
          <w:rFonts w:asciiTheme="minorBidi" w:eastAsia="Times New Roman" w:hAnsiTheme="minorBidi"/>
          <w:color w:val="333333"/>
          <w:sz w:val="32"/>
          <w:szCs w:val="32"/>
          <w:rtl/>
        </w:rPr>
        <w:t xml:space="preserve"> </w:t>
      </w:r>
    </w:p>
    <w:p w:rsidR="00CB1D7D" w:rsidRDefault="00CB1D7D" w:rsidP="00CB1D7D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>5- يدعم أهداف الجمعية .</w:t>
      </w:r>
    </w:p>
    <w:p w:rsidR="00CB1D7D" w:rsidRDefault="00CB1D7D" w:rsidP="00CB1D7D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>6- يتقيد باللوائح الداخلية للجمعية وسياساتها التي يصادق عليها المجلس .</w:t>
      </w:r>
    </w:p>
    <w:p w:rsidR="00CB1D7D" w:rsidRDefault="00CB1D7D" w:rsidP="00CB1D7D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>7- يحترم وجهات النظر الاخرى ومراعاتها دون تحيز .</w:t>
      </w:r>
    </w:p>
    <w:p w:rsidR="00CB1D7D" w:rsidRDefault="00CB1D7D" w:rsidP="00CB1D7D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 xml:space="preserve">8- </w:t>
      </w:r>
      <w:r w:rsidR="00151253">
        <w:rPr>
          <w:rFonts w:asciiTheme="minorBidi" w:eastAsia="Times New Roman" w:hAnsiTheme="minorBidi" w:hint="cs"/>
          <w:color w:val="333333"/>
          <w:sz w:val="32"/>
          <w:szCs w:val="32"/>
          <w:rtl/>
        </w:rPr>
        <w:t>الجاهزية والالتزام في الحضور للاجتماعات والفعاليات الخاصة والمواظبة على حضورها والمشاركة في جميع نشاطات الجمعية .</w:t>
      </w:r>
    </w:p>
    <w:p w:rsidR="00151253" w:rsidRDefault="00151253" w:rsidP="00151253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</w:rPr>
      </w:pP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>9- يحترم وجهات النظر الاخرى ومراعاتها دون تحيز .</w:t>
      </w:r>
    </w:p>
    <w:p w:rsidR="00151253" w:rsidRDefault="00151253" w:rsidP="00151253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</w:p>
    <w:p w:rsidR="00151253" w:rsidRDefault="00151253" w:rsidP="00151253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 w:rsidRPr="00151253">
        <w:rPr>
          <w:rFonts w:asciiTheme="minorBidi" w:eastAsia="Times New Roman" w:hAnsiTheme="minorBidi" w:hint="cs"/>
          <w:b/>
          <w:bCs/>
          <w:color w:val="333333"/>
          <w:sz w:val="36"/>
          <w:szCs w:val="36"/>
          <w:rtl/>
        </w:rPr>
        <w:t>المراجع :</w:t>
      </w:r>
    </w:p>
    <w:p w:rsidR="00151253" w:rsidRDefault="00151253" w:rsidP="00151253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333333"/>
          <w:sz w:val="32"/>
          <w:szCs w:val="32"/>
          <w:rtl/>
        </w:rPr>
      </w:pP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 xml:space="preserve"> اعتمد مج</w:t>
      </w:r>
      <w:r w:rsidR="00626361">
        <w:rPr>
          <w:rFonts w:asciiTheme="minorBidi" w:eastAsia="Times New Roman" w:hAnsiTheme="minorBidi" w:hint="cs"/>
          <w:color w:val="333333"/>
          <w:sz w:val="32"/>
          <w:szCs w:val="32"/>
          <w:rtl/>
        </w:rPr>
        <w:t>لس ادارة الجمعية في الاجتماع ( 7</w:t>
      </w: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 xml:space="preserve"> ) في دورته الثالثة هذه السياسة الموافق</w:t>
      </w:r>
      <w:r w:rsidR="00626361">
        <w:rPr>
          <w:rFonts w:asciiTheme="minorBidi" w:eastAsia="Times New Roman" w:hAnsiTheme="minorBidi" w:hint="cs"/>
          <w:color w:val="333333"/>
          <w:sz w:val="32"/>
          <w:szCs w:val="32"/>
          <w:rtl/>
        </w:rPr>
        <w:t xml:space="preserve"> </w:t>
      </w:r>
      <w:r>
        <w:rPr>
          <w:rFonts w:asciiTheme="minorBidi" w:eastAsia="Times New Roman" w:hAnsiTheme="minorBidi" w:hint="cs"/>
          <w:color w:val="333333"/>
          <w:sz w:val="32"/>
          <w:szCs w:val="32"/>
          <w:rtl/>
        </w:rPr>
        <w:t xml:space="preserve"> </w:t>
      </w:r>
      <w:r w:rsidR="00626361">
        <w:rPr>
          <w:rFonts w:asciiTheme="minorBidi" w:eastAsia="Times New Roman" w:hAnsiTheme="minorBidi" w:hint="cs"/>
          <w:color w:val="333333"/>
          <w:sz w:val="32"/>
          <w:szCs w:val="32"/>
          <w:rtl/>
        </w:rPr>
        <w:t xml:space="preserve">14/03/1441هـ -12/11/2019م </w:t>
      </w:r>
      <w:bookmarkStart w:id="0" w:name="_GoBack"/>
      <w:bookmarkEnd w:id="0"/>
    </w:p>
    <w:p w:rsidR="004418C8" w:rsidRPr="00151253" w:rsidRDefault="004418C8" w:rsidP="00151253">
      <w:pPr>
        <w:tabs>
          <w:tab w:val="left" w:pos="4099"/>
        </w:tabs>
        <w:rPr>
          <w:rFonts w:asciiTheme="majorBidi" w:hAnsiTheme="majorBidi" w:cstheme="majorBidi"/>
        </w:rPr>
      </w:pPr>
    </w:p>
    <w:sectPr w:rsidR="004418C8" w:rsidRPr="00151253" w:rsidSect="005148D4">
      <w:pgSz w:w="11906" w:h="16838"/>
      <w:pgMar w:top="964" w:right="851" w:bottom="964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31F"/>
    <w:multiLevelType w:val="hybridMultilevel"/>
    <w:tmpl w:val="CCF20A72"/>
    <w:lvl w:ilvl="0" w:tplc="5E2051A6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4C1E"/>
    <w:multiLevelType w:val="hybridMultilevel"/>
    <w:tmpl w:val="9154A678"/>
    <w:lvl w:ilvl="0" w:tplc="AB32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A0FAE"/>
    <w:multiLevelType w:val="hybridMultilevel"/>
    <w:tmpl w:val="42FC0F56"/>
    <w:lvl w:ilvl="0" w:tplc="F7E80F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775CEE"/>
    <w:multiLevelType w:val="multilevel"/>
    <w:tmpl w:val="B96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56410"/>
    <w:multiLevelType w:val="multilevel"/>
    <w:tmpl w:val="F9F8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CF0554"/>
    <w:multiLevelType w:val="hybridMultilevel"/>
    <w:tmpl w:val="F6501878"/>
    <w:lvl w:ilvl="0" w:tplc="F5569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22A10"/>
    <w:multiLevelType w:val="hybridMultilevel"/>
    <w:tmpl w:val="F510042E"/>
    <w:lvl w:ilvl="0" w:tplc="7ACA3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269EF"/>
    <w:multiLevelType w:val="hybridMultilevel"/>
    <w:tmpl w:val="2982B790"/>
    <w:lvl w:ilvl="0" w:tplc="86CCC996">
      <w:start w:val="1"/>
      <w:numFmt w:val="decimal"/>
      <w:lvlText w:val="%1-"/>
      <w:lvlJc w:val="left"/>
      <w:pPr>
        <w:ind w:left="7650" w:hanging="31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35" w:hanging="360"/>
      </w:pPr>
    </w:lvl>
    <w:lvl w:ilvl="2" w:tplc="0409001B" w:tentative="1">
      <w:start w:val="1"/>
      <w:numFmt w:val="lowerRoman"/>
      <w:lvlText w:val="%3."/>
      <w:lvlJc w:val="right"/>
      <w:pPr>
        <w:ind w:left="6255" w:hanging="180"/>
      </w:pPr>
    </w:lvl>
    <w:lvl w:ilvl="3" w:tplc="0409000F" w:tentative="1">
      <w:start w:val="1"/>
      <w:numFmt w:val="decimal"/>
      <w:lvlText w:val="%4."/>
      <w:lvlJc w:val="left"/>
      <w:pPr>
        <w:ind w:left="6975" w:hanging="360"/>
      </w:pPr>
    </w:lvl>
    <w:lvl w:ilvl="4" w:tplc="04090019" w:tentative="1">
      <w:start w:val="1"/>
      <w:numFmt w:val="lowerLetter"/>
      <w:lvlText w:val="%5."/>
      <w:lvlJc w:val="left"/>
      <w:pPr>
        <w:ind w:left="7695" w:hanging="360"/>
      </w:pPr>
    </w:lvl>
    <w:lvl w:ilvl="5" w:tplc="0409001B" w:tentative="1">
      <w:start w:val="1"/>
      <w:numFmt w:val="lowerRoman"/>
      <w:lvlText w:val="%6."/>
      <w:lvlJc w:val="right"/>
      <w:pPr>
        <w:ind w:left="8415" w:hanging="180"/>
      </w:pPr>
    </w:lvl>
    <w:lvl w:ilvl="6" w:tplc="0409000F" w:tentative="1">
      <w:start w:val="1"/>
      <w:numFmt w:val="decimal"/>
      <w:lvlText w:val="%7."/>
      <w:lvlJc w:val="left"/>
      <w:pPr>
        <w:ind w:left="9135" w:hanging="360"/>
      </w:pPr>
    </w:lvl>
    <w:lvl w:ilvl="7" w:tplc="04090019" w:tentative="1">
      <w:start w:val="1"/>
      <w:numFmt w:val="lowerLetter"/>
      <w:lvlText w:val="%8."/>
      <w:lvlJc w:val="left"/>
      <w:pPr>
        <w:ind w:left="9855" w:hanging="360"/>
      </w:pPr>
    </w:lvl>
    <w:lvl w:ilvl="8" w:tplc="0409001B" w:tentative="1">
      <w:start w:val="1"/>
      <w:numFmt w:val="lowerRoman"/>
      <w:lvlText w:val="%9."/>
      <w:lvlJc w:val="right"/>
      <w:pPr>
        <w:ind w:left="10575" w:hanging="180"/>
      </w:pPr>
    </w:lvl>
  </w:abstractNum>
  <w:abstractNum w:abstractNumId="8">
    <w:nsid w:val="38624E73"/>
    <w:multiLevelType w:val="hybridMultilevel"/>
    <w:tmpl w:val="37B218AA"/>
    <w:lvl w:ilvl="0" w:tplc="B3C063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477565"/>
    <w:multiLevelType w:val="hybridMultilevel"/>
    <w:tmpl w:val="EE76AA50"/>
    <w:lvl w:ilvl="0" w:tplc="08A02C4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9A71B9"/>
    <w:multiLevelType w:val="hybridMultilevel"/>
    <w:tmpl w:val="BE40132A"/>
    <w:lvl w:ilvl="0" w:tplc="F49C91E0">
      <w:start w:val="1"/>
      <w:numFmt w:val="decimal"/>
      <w:lvlText w:val="%1-"/>
      <w:lvlJc w:val="left"/>
      <w:pPr>
        <w:ind w:left="4455" w:hanging="3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C84CBE"/>
    <w:multiLevelType w:val="multilevel"/>
    <w:tmpl w:val="AEB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DD"/>
    <w:rsid w:val="00151253"/>
    <w:rsid w:val="00164521"/>
    <w:rsid w:val="00285BDD"/>
    <w:rsid w:val="002A0E9D"/>
    <w:rsid w:val="00411F9B"/>
    <w:rsid w:val="004418C8"/>
    <w:rsid w:val="00467CED"/>
    <w:rsid w:val="005148D4"/>
    <w:rsid w:val="00626361"/>
    <w:rsid w:val="006E0665"/>
    <w:rsid w:val="008D1F3D"/>
    <w:rsid w:val="00B86737"/>
    <w:rsid w:val="00CB1D7D"/>
    <w:rsid w:val="00E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A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A0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A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A0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4</cp:revision>
  <cp:lastPrinted>2019-11-18T16:56:00Z</cp:lastPrinted>
  <dcterms:created xsi:type="dcterms:W3CDTF">2019-11-17T14:34:00Z</dcterms:created>
  <dcterms:modified xsi:type="dcterms:W3CDTF">2019-11-18T16:57:00Z</dcterms:modified>
</cp:coreProperties>
</file>