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E97" w:rsidRDefault="00671E97" w:rsidP="00671E97">
      <w:r>
        <w:fldChar w:fldCharType="begin"/>
      </w:r>
      <w:r>
        <w:instrText xml:space="preserve"> HYPERLINK "https://remix.ethereum.org/" \l "optimize=false&amp;evmVersion=null&amp;version=soljson-v0.5.17+commit.d19bba13.js" </w:instrText>
      </w:r>
      <w:r>
        <w:fldChar w:fldCharType="separate"/>
      </w:r>
      <w:r>
        <w:rPr>
          <w:rStyle w:val="Hyperlink"/>
        </w:rPr>
        <w:t>https://remix.ethereum.org/#optimize=false&amp;evmVersion=null&amp;version=soljson-v0.5.17+commit.d19bba13.js</w:t>
      </w:r>
      <w:r>
        <w:fldChar w:fldCharType="end"/>
      </w:r>
    </w:p>
    <w:p w:rsidR="00671E97" w:rsidRDefault="00671E97"/>
    <w:p w:rsidR="00671E97" w:rsidRDefault="00671E97"/>
    <w:p w:rsidR="00671E97" w:rsidRDefault="00671E97"/>
    <w:p w:rsidR="004E74F8" w:rsidRDefault="003A1E05">
      <w:r w:rsidRPr="003A1E05">
        <w:drawing>
          <wp:inline distT="0" distB="0" distL="0" distR="0" wp14:anchorId="17677503" wp14:editId="2AC2116F">
            <wp:extent cx="5943600" cy="3644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05" w:rsidRDefault="003A1E05"/>
    <w:p w:rsidR="003A1E05" w:rsidRPr="003A1E05" w:rsidRDefault="003A1E05" w:rsidP="003A1E05">
      <w:r>
        <w:t xml:space="preserve">HR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0x40De7759EF972F8DB32D0cf55b589d37ec817Db8</w:t>
      </w:r>
    </w:p>
    <w:p w:rsidR="003A1E05" w:rsidRDefault="003A1E05"/>
    <w:p w:rsidR="003A1E05" w:rsidRPr="003A1E05" w:rsidRDefault="003A1E05" w:rsidP="003A1E05">
      <w:r>
        <w:t xml:space="preserve">Employee1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0x5C08294107138BAA222E84CF69FCBbC599081A56</w:t>
      </w:r>
    </w:p>
    <w:p w:rsidR="003A1E05" w:rsidRDefault="003A1E05"/>
    <w:p w:rsidR="003A1E05" w:rsidRPr="003A1E05" w:rsidRDefault="003A1E05" w:rsidP="003A1E05">
      <w:r>
        <w:t xml:space="preserve">Employee2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0x750F788B29ED558D1bBE401f7E67bC699fbe79E7</w:t>
      </w:r>
    </w:p>
    <w:p w:rsidR="003A1E05" w:rsidRDefault="003A1E05"/>
    <w:p w:rsidR="003A1E05" w:rsidRDefault="003A1E05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>
        <w:t>Employee</w:t>
      </w:r>
      <w:r>
        <w:t>3</w:t>
      </w:r>
      <w:r>
        <w:t xml:space="preserve"> Address:</w:t>
      </w:r>
      <w:r>
        <w:t xml:space="preserve"> </w:t>
      </w:r>
      <w: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0xbF2B8891a8D758dcaf50829Dc2356C199E0f3051</w:t>
      </w:r>
    </w:p>
    <w:p w:rsidR="00CA1508" w:rsidRDefault="00CA1508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CA1508" w:rsidRDefault="00CA1508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CA1508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4666F0CF" wp14:editId="2D1E2441">
            <wp:extent cx="328104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08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376E3C6D" wp14:editId="7174786E">
            <wp:extent cx="4445000" cy="459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444354F4" wp14:editId="4B147D57">
            <wp:extent cx="4445000" cy="459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2C2EB3AC" wp14:editId="67DBD90D">
            <wp:extent cx="4445000" cy="459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71AD2E95" wp14:editId="4E7D1551">
            <wp:extent cx="5943600" cy="451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Pr="003A1E05" w:rsidRDefault="00A74C49" w:rsidP="00A74C49">
      <w:r>
        <w:t xml:space="preserve">HR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0x40De7759EF972F8DB32D0cf55b589d37ec817Db8</w:t>
      </w:r>
    </w:p>
    <w:p w:rsidR="00A74C49" w:rsidRDefault="00A74C49" w:rsidP="00A74C49"/>
    <w:p w:rsidR="00A74C49" w:rsidRPr="003A1E05" w:rsidRDefault="00A74C49" w:rsidP="00A74C49">
      <w:r>
        <w:t>CEO</w:t>
      </w:r>
      <w:r>
        <w:t xml:space="preserve">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0x5C08294107138BAA222E84CF69FCBbC599081A56</w:t>
      </w:r>
    </w:p>
    <w:p w:rsidR="00A74C49" w:rsidRDefault="00A74C49" w:rsidP="00A74C49"/>
    <w:p w:rsidR="00A74C49" w:rsidRPr="003A1E05" w:rsidRDefault="00A74C49" w:rsidP="00A74C49">
      <w:r>
        <w:t>CTO</w:t>
      </w:r>
      <w:r>
        <w:t xml:space="preserve">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0x750F788B29ED558D1bBE401f7E67bC699fbe79E7</w:t>
      </w:r>
    </w:p>
    <w:p w:rsidR="00A74C49" w:rsidRDefault="00A74C49" w:rsidP="00A74C49"/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>
        <w:t>Bob</w:t>
      </w:r>
      <w:r>
        <w:t xml:space="preserve"> Address: </w:t>
      </w:r>
      <w: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0xbF2B8891a8D758dcaf50829Dc2356C199E0f3051</w:t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6F88D8DD" wp14:editId="10DFDD8B">
            <wp:extent cx="4533900" cy="504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347526CE" wp14:editId="7D47B931">
            <wp:extent cx="4533900" cy="504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567C7C39" wp14:editId="7464215F">
            <wp:extent cx="4533900" cy="504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268"/>
      </w:tblGrid>
      <w:tr w:rsidR="00A74C49" w:rsidTr="00A74C4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CD6D70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lastRenderedPageBreak/>
              <w:t>P</w:t>
            </w:r>
            <w:r w:rsidR="00A74C49">
              <w:rPr>
                <w:rFonts w:ascii="Consolas" w:hAnsi="Consolas" w:cs="Consolas"/>
                <w:color w:val="24292E"/>
                <w:sz w:val="18"/>
                <w:szCs w:val="18"/>
              </w:rPr>
              <w:t>ragma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="00A74C49">
              <w:rPr>
                <w:rFonts w:ascii="Consolas" w:hAnsi="Consolas" w:cs="Consolas"/>
                <w:color w:val="24292E"/>
                <w:sz w:val="18"/>
                <w:szCs w:val="18"/>
              </w:rPr>
              <w:t>solidity</w:t>
            </w: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="00A74C49">
              <w:rPr>
                <w:rFonts w:ascii="Consolas" w:hAnsi="Consolas" w:cs="Consolas"/>
                <w:color w:val="24292E"/>
                <w:sz w:val="18"/>
                <w:szCs w:val="18"/>
              </w:rPr>
              <w:t>^0.5.0;</w:t>
            </w:r>
          </w:p>
        </w:tc>
        <w:bookmarkStart w:id="0" w:name="_GoBack"/>
        <w:bookmarkEnd w:id="0"/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lvl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3: equity plan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contract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DeferredEquityPlan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address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human_resources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address payable employee; // bob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bool active = true;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uint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total_shares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1000;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uint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annual_distribution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250; // 1000 shares over 4 years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uint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now; // contract start time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uint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unlock_time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now + 365 days; // will increment every year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uint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public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distributed_shares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; // starts at 0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constructor(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address payable _employee) public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human_resources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msg.sender</w:t>
            </w:r>
            <w:proofErr w:type="spellEnd"/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employee = _employee;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function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) public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require(</w:t>
            </w:r>
            <w:proofErr w:type="spellStart"/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msg.sender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human_resources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||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msg.sender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employee, "You are not authorized to execute this contract.");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require(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active == true, "Contract not active.");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require(</w:t>
            </w:r>
            <w:proofErr w:type="spellStart"/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unlock_time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&lt;= now, "Shares have not vested yet!");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require(</w:t>
            </w:r>
            <w:proofErr w:type="spellStart"/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distributed_shares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total_shares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, "All shares have been distributed.");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unlock_time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+= 365 days; // lock for another year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distributed_shares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(now -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start_time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) / 365 days *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annual_distribution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; // calculate total shares from how many years have passed *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annual_distribution</w:t>
            </w:r>
            <w:proofErr w:type="spellEnd"/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// double check in case the employee does not cash out until after 5+ years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if (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distributed_shares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&gt; 1000)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distributed_shares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1000;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//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human_resources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and the employee can deactivate this contract at-will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function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deactivate(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) public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require(</w:t>
            </w:r>
            <w:proofErr w:type="spellStart"/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msg.sender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human_resources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||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msg.sender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employee, "You are not authorized to deactivate this contract.");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active = false;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:rsidR="00A74C49" w:rsidRDefault="00A74C49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function(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) external payable {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revert(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"Do not send Ether to this contract!");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A74C49" w:rsidTr="00A74C4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74C49" w:rsidRDefault="00A74C4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A74C49" w:rsidRPr="003A1E05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 xml:space="preserve">    </w:t>
      </w:r>
    </w:p>
    <w:p w:rsidR="00A74C49" w:rsidRPr="003A1E05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sectPr w:rsidR="00A74C49" w:rsidRPr="003A1E05" w:rsidSect="0086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 Regular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05"/>
    <w:rsid w:val="003A1E05"/>
    <w:rsid w:val="003C6EBE"/>
    <w:rsid w:val="004E74F8"/>
    <w:rsid w:val="00671E97"/>
    <w:rsid w:val="007348DE"/>
    <w:rsid w:val="00862EA3"/>
    <w:rsid w:val="00A74C49"/>
    <w:rsid w:val="00CA1508"/>
    <w:rsid w:val="00CD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3A62A"/>
  <w15:chartTrackingRefBased/>
  <w15:docId w15:val="{8FFAA993-FB01-674C-9656-3FEDF4B4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1E9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1E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7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mejia lievano</dc:creator>
  <cp:keywords/>
  <dc:description/>
  <cp:lastModifiedBy>andres mejia lievano</cp:lastModifiedBy>
  <cp:revision>2</cp:revision>
  <dcterms:created xsi:type="dcterms:W3CDTF">2020-05-06T19:58:00Z</dcterms:created>
  <dcterms:modified xsi:type="dcterms:W3CDTF">2020-05-07T02:47:00Z</dcterms:modified>
</cp:coreProperties>
</file>