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ahoma" w:hAnsi="Tahoma" w:eastAsia="Tahoma" w:cs="Tahoma"/>
          <w:b/>
          <w:b/>
          <w:sz w:val="36"/>
          <w:szCs w:val="36"/>
        </w:rPr>
      </w:pPr>
      <w:r>
        <w:rPr>
          <w:rFonts w:eastAsia="Tahoma" w:cs="Tahoma" w:ascii="Tahoma" w:hAnsi="Tahoma"/>
          <w:b/>
          <w:sz w:val="36"/>
          <w:szCs w:val="36"/>
        </w:rPr>
        <w:t>DRŽAVNI UNIVERZITET U NOVOM PAZARU</w:t>
      </w:r>
    </w:p>
    <w:p>
      <w:pPr>
        <w:pStyle w:val="Normal1"/>
        <w:ind w:left="1440" w:firstLine="720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  <w:t>Departman za tehničke nauke</w:t>
      </w:r>
    </w:p>
    <w:p>
      <w:pPr>
        <w:pStyle w:val="Normal1"/>
        <w:jc w:val="center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  <w:t>Softversko inženjerstvo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59" w:before="24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</w:t>
      </w:r>
      <w:r>
        <w:rPr/>
        <w:drawing>
          <wp:inline distT="0" distB="0" distL="0" distR="0">
            <wp:extent cx="2996565" cy="228155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16" w:firstLine="707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  <w:t>Predmet: Softversko inženjerstvo</w:t>
      </w:r>
    </w:p>
    <w:p>
      <w:pPr>
        <w:pStyle w:val="Normal1"/>
        <w:ind w:firstLine="708"/>
        <w:jc w:val="center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  <w:t>Tema: Aplikacija za rezervacije hotelskih soba i informisanje o hotelu</w:t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</w:r>
    </w:p>
    <w:p>
      <w:pPr>
        <w:pStyle w:val="Normal1"/>
        <w:jc w:val="center"/>
        <w:rPr>
          <w:rFonts w:ascii="Tahoma" w:hAnsi="Tahoma" w:eastAsia="Tahoma" w:cs="Tahoma"/>
          <w:b/>
          <w:b/>
          <w:sz w:val="32"/>
          <w:szCs w:val="32"/>
        </w:rPr>
      </w:pPr>
      <w:r>
        <w:rPr>
          <w:rFonts w:eastAsia="Tahoma" w:cs="Tahoma" w:ascii="Tahoma" w:hAnsi="Tahoma"/>
          <w:b/>
          <w:sz w:val="32"/>
          <w:szCs w:val="32"/>
        </w:rPr>
        <w:t>Kandidat: Amel Tutić</w:t>
      </w:r>
    </w:p>
    <w:p>
      <w:pPr>
        <w:pStyle w:val="Normal1"/>
        <w:jc w:val="center"/>
        <w:rPr>
          <w:rFonts w:ascii="Tahoma" w:hAnsi="Tahoma" w:eastAsia="Tahoma" w:cs="Tahoma"/>
          <w:b/>
          <w:b/>
          <w:sz w:val="32"/>
          <w:szCs w:val="32"/>
        </w:rPr>
      </w:pPr>
      <w:bookmarkStart w:id="0" w:name="_heading=h.gjdgxs"/>
      <w:bookmarkEnd w:id="0"/>
      <w:r>
        <w:rPr>
          <w:rFonts w:eastAsia="Tahoma" w:cs="Tahoma" w:ascii="Tahoma" w:hAnsi="Tahoma"/>
          <w:b/>
          <w:sz w:val="32"/>
          <w:szCs w:val="32"/>
        </w:rPr>
        <w:t>Mentor: Prof. Dr Edin Dolićanin, Dr Aldina Avdić</w:t>
      </w:r>
    </w:p>
    <w:p>
      <w:pPr>
        <w:pStyle w:val="Normal1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59" w:before="240" w:after="0"/>
        <w:ind w:left="0" w:right="0" w:hanging="0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8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32"/>
              <w:sz w:val="32"/>
              <w:i w:val="false"/>
              <w:u w:val="none"/>
              <w:b w:val="false"/>
              <w:shd w:fill="auto" w:val="clear"/>
              <w:szCs w:val="32"/>
              <w:rFonts w:eastAsia="Tahoma" w:cs="Tahoma" w:ascii="Tahoma" w:hAnsi="Tahoma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32"/>
              <w:sz w:val="32"/>
              <w:i w:val="false"/>
              <w:u w:val="none"/>
              <w:b w:val="false"/>
              <w:shd w:fill="auto" w:val="clear"/>
              <w:szCs w:val="32"/>
              <w:rFonts w:eastAsia="Tahoma" w:cs="Tahoma" w:ascii="Tahoma" w:hAnsi="Tahoma"/>
              <w:color w:val="000000"/>
            </w:rPr>
            <w:fldChar w:fldCharType="separate"/>
          </w:r>
          <w:hyperlink w:anchor="_heading=h.30j0zll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Predlog projekta: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Opis projektnog zadatka: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Doseg problema koji će biti rešavan: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Korisnici sistema: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3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Objašnjenje korisnika sistema: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Tim i sastav tima: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Obrazloženje za izbor vođe tima: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Osnovni cilj tima: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Tehnologije: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Rad tima: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Način komunikacije među članovima tima: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16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Načini komunikacije korišćeni za donošenje odlka u toku razvoja i rešavanja konkretnih problema: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5</w:t>
          </w:r>
        </w:p>
        <w:p>
          <w:pPr>
            <w:pStyle w:val="Normal1"/>
            <w:tabs>
              <w:tab w:val="clear" w:pos="720"/>
              <w:tab w:val="right" w:pos="9071" w:leader="none"/>
            </w:tabs>
            <w:spacing w:lineRule="auto" w:line="240" w:before="200" w:after="80"/>
            <w:ind w:left="0" w:hanging="0"/>
            <w:rPr>
              <w:rFonts w:ascii="Tahoma" w:hAnsi="Tahoma" w:eastAsia="Tahoma" w:cs="Tahom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evr33rk65dkv">
            <w:r>
              <w:rPr>
                <w:webHidden/>
                <w:rStyle w:val="IndexLink"/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o Konceptualni prikaz</w:t>
            </w:r>
          </w:hyperlink>
          <w:r>
            <w:rPr>
              <w:rFonts w:eastAsia="Tahoma" w:cs="Tahoma" w:ascii="Tahoma" w:hAnsi="Tahom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ab/>
          </w:r>
          <w:r>
            <w:rPr>
              <w:rFonts w:eastAsia="Tahoma" w:cs="Tahoma" w:ascii="Tahoma" w:hAnsi="Tahom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</w:rPr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32"/>
              <w:sz w:val="32"/>
              <w:i w:val="false"/>
              <w:u w:val="none"/>
              <w:b/>
              <w:shd w:fill="auto" w:val="clear"/>
              <w:szCs w:val="32"/>
              <w:rFonts w:eastAsia="Tahoma" w:cs="Tahoma" w:ascii="Tahoma" w:hAnsi="Tahoma"/>
              <w:color w:val="000000"/>
            </w:rPr>
            <w:fldChar w:fldCharType="end"/>
          </w:r>
        </w:p>
      </w:sdtContent>
    </w:sdt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Heading1"/>
        <w:numPr>
          <w:ilvl w:val="0"/>
          <w:numId w:val="15"/>
        </w:numPr>
        <w:ind w:left="720" w:hanging="360"/>
        <w:rPr>
          <w:rFonts w:ascii="Tahoma" w:hAnsi="Tahoma" w:eastAsia="Tahoma" w:cs="Tahoma"/>
          <w:b/>
          <w:b/>
          <w:color w:val="000000"/>
          <w:sz w:val="44"/>
          <w:szCs w:val="44"/>
        </w:rPr>
      </w:pPr>
      <w:bookmarkStart w:id="1" w:name="_heading=h.30j0zll"/>
      <w:bookmarkEnd w:id="1"/>
      <w:r>
        <w:rPr>
          <w:rFonts w:eastAsia="Tahoma" w:cs="Tahoma" w:ascii="Tahoma" w:hAnsi="Tahoma"/>
          <w:b/>
          <w:color w:val="000000"/>
          <w:sz w:val="44"/>
          <w:szCs w:val="44"/>
        </w:rPr>
        <w:t xml:space="preserve">Predlog projekta: 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Predlog projekta je aplikacija za rezervisanje hotelskih soba i informisanje o hotelu, pod nazivom “Onyx”.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</w:r>
    </w:p>
    <w:p>
      <w:pPr>
        <w:pStyle w:val="Heading1"/>
        <w:numPr>
          <w:ilvl w:val="0"/>
          <w:numId w:val="14"/>
        </w:numPr>
        <w:ind w:left="720" w:hanging="360"/>
        <w:rPr>
          <w:rFonts w:ascii="Tahoma" w:hAnsi="Tahoma" w:eastAsia="Tahoma" w:cs="Tahoma"/>
          <w:b/>
          <w:b/>
          <w:color w:val="000000"/>
          <w:sz w:val="36"/>
          <w:szCs w:val="36"/>
        </w:rPr>
      </w:pPr>
      <w:bookmarkStart w:id="2" w:name="_heading=h.1fob9te"/>
      <w:bookmarkEnd w:id="2"/>
      <w:r>
        <w:rPr>
          <w:rFonts w:eastAsia="Tahoma" w:cs="Tahoma" w:ascii="Tahoma" w:hAnsi="Tahoma"/>
          <w:b/>
          <w:color w:val="000000"/>
          <w:sz w:val="44"/>
          <w:szCs w:val="44"/>
        </w:rPr>
        <w:t>Opis projektnog zadatka: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Ovom aplikacijom nameravamo da potencijalnim klijentima obezbedimo sve neophodne informacije o hotelu Onyx, uključujući pregled dostupnih soba i uvid u razne pogodnosti koje te sobe sa sobom nose.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Korisnici će moći da se informišu o hotelu, dostupnosti soba, postojećim pogodnostima, kao i da rezervišu slobodnu sobu.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Izbor soba će moći da se filtrira prema raznim parametrima, uključujući cenu, broj kreveta, klasu sobe.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Prilikom izbora sobe, korisnik će moći da odabere neke od ponuđenih pogodnosti.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Svaki korisnik nakon registracije može da rezerviše slobodnu sobu, odabranu prema svojim željama.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Admin će moći da upravlja rezervacijama, kao i da dodaje i briše sobe i druge korisnike.</w:t>
      </w:r>
    </w:p>
    <w:p>
      <w:pPr>
        <w:pStyle w:val="Normal1"/>
        <w:ind w:left="0" w:hanging="0"/>
        <w:rPr>
          <w:rFonts w:ascii="Tahoma" w:hAnsi="Tahoma" w:eastAsia="Tahoma" w:cs="Tahoma"/>
          <w:b/>
          <w:b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</w:r>
    </w:p>
    <w:p>
      <w:pPr>
        <w:pStyle w:val="Heading1"/>
        <w:numPr>
          <w:ilvl w:val="0"/>
          <w:numId w:val="11"/>
        </w:numPr>
        <w:ind w:left="720" w:hanging="360"/>
        <w:rPr>
          <w:rFonts w:ascii="Tahoma" w:hAnsi="Tahoma" w:eastAsia="Tahoma" w:cs="Tahoma"/>
          <w:b/>
          <w:b/>
          <w:color w:val="000000"/>
          <w:sz w:val="36"/>
          <w:szCs w:val="36"/>
        </w:rPr>
      </w:pPr>
      <w:bookmarkStart w:id="3" w:name="_heading=h.3znysh7"/>
      <w:bookmarkEnd w:id="3"/>
      <w:r>
        <w:rPr>
          <w:rFonts w:eastAsia="Tahoma" w:cs="Tahoma" w:ascii="Tahoma" w:hAnsi="Tahoma"/>
          <w:b/>
          <w:color w:val="000000"/>
          <w:sz w:val="44"/>
          <w:szCs w:val="44"/>
        </w:rPr>
        <w:t>Doseg problema koji će biti rešavan: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Korisnici koji nisu registrovani neće moći da rezervišu usluge hotela.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Korisnik neće moći da rezerviše sobu dok ne potvrdi svoj nalog.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Korisnik neće moći da upravlja drugim rezervacijama.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</w:r>
    </w:p>
    <w:p>
      <w:pPr>
        <w:pStyle w:val="Heading1"/>
        <w:numPr>
          <w:ilvl w:val="0"/>
          <w:numId w:val="10"/>
        </w:numPr>
        <w:ind w:left="720" w:hanging="360"/>
        <w:rPr>
          <w:rFonts w:ascii="Tahoma" w:hAnsi="Tahoma" w:eastAsia="Tahoma" w:cs="Tahoma"/>
          <w:b/>
          <w:b/>
          <w:color w:val="000000"/>
          <w:sz w:val="36"/>
          <w:szCs w:val="36"/>
        </w:rPr>
      </w:pPr>
      <w:bookmarkStart w:id="4" w:name="_heading=h.2et92p0"/>
      <w:bookmarkEnd w:id="4"/>
      <w:r>
        <w:rPr>
          <w:rFonts w:eastAsia="Tahoma" w:cs="Tahoma" w:ascii="Tahoma" w:hAnsi="Tahoma"/>
          <w:b/>
          <w:color w:val="000000"/>
          <w:sz w:val="44"/>
          <w:szCs w:val="44"/>
        </w:rPr>
        <w:t>Korisnici sistema: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59" w:before="0" w:after="0"/>
        <w:ind w:left="1068" w:right="0" w:hanging="360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Admin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59" w:before="0" w:after="0"/>
        <w:ind w:left="1068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Registrovani korisnik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auto"/>
        <w:spacing w:lineRule="auto" w:line="259" w:before="0" w:after="160"/>
        <w:ind w:left="1068" w:right="0" w:hanging="360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Neregistrovani korisnik</w:t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Heading1"/>
        <w:numPr>
          <w:ilvl w:val="0"/>
          <w:numId w:val="8"/>
        </w:numPr>
        <w:ind w:left="720" w:hanging="360"/>
        <w:rPr>
          <w:rFonts w:ascii="Tahoma" w:hAnsi="Tahoma" w:eastAsia="Tahoma" w:cs="Tahoma"/>
          <w:b/>
          <w:b/>
          <w:color w:val="000000"/>
          <w:sz w:val="44"/>
          <w:szCs w:val="44"/>
        </w:rPr>
      </w:pPr>
      <w:bookmarkStart w:id="5" w:name="_heading=h.tyjcwt"/>
      <w:bookmarkEnd w:id="5"/>
      <w:r>
        <w:rPr>
          <w:rFonts w:eastAsia="Tahoma" w:cs="Tahoma" w:ascii="Tahoma" w:hAnsi="Tahoma"/>
          <w:b/>
          <w:color w:val="000000"/>
          <w:sz w:val="44"/>
          <w:szCs w:val="44"/>
        </w:rPr>
        <w:t>Objašnjenje korisnika sistema: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 xml:space="preserve">Admin – </w:t>
      </w:r>
      <w:r>
        <w:rPr>
          <w:rFonts w:eastAsia="Tahoma" w:cs="Tahoma" w:ascii="Tahoma" w:hAnsi="Tahoma"/>
          <w:sz w:val="28"/>
          <w:szCs w:val="28"/>
        </w:rPr>
        <w:t xml:space="preserve">ima mogućnost upravljanja rezervacijama, kao i dodavanja i brisanja soba i </w:t>
      </w:r>
      <w:r>
        <w:rPr>
          <w:rFonts w:eastAsia="Tahoma" w:cs="Tahoma" w:ascii="Tahoma" w:hAnsi="Tahoma"/>
          <w:sz w:val="28"/>
          <w:szCs w:val="28"/>
        </w:rPr>
        <w:t>drugih korisnika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 xml:space="preserve">Registrovani korisnik - </w:t>
      </w:r>
      <w:r>
        <w:rPr>
          <w:rFonts w:eastAsia="Tahoma" w:cs="Tahoma" w:ascii="Tahoma" w:hAnsi="Tahoma"/>
          <w:sz w:val="28"/>
          <w:szCs w:val="28"/>
        </w:rPr>
        <w:t>biće mu omogućeno, pored istraživanja sajta, i rezervisanje soba, uz izbor pogodnosti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 xml:space="preserve">Neregistrovani korisnik – </w:t>
      </w:r>
      <w:r>
        <w:rPr>
          <w:rFonts w:eastAsia="Tahoma" w:cs="Tahoma" w:ascii="Tahoma" w:hAnsi="Tahoma"/>
          <w:b w:val="false"/>
          <w:sz w:val="28"/>
          <w:szCs w:val="28"/>
        </w:rPr>
        <w:t>može samo da istražuje sajt</w:t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Heading1"/>
        <w:numPr>
          <w:ilvl w:val="0"/>
          <w:numId w:val="6"/>
        </w:numPr>
        <w:ind w:left="720" w:hanging="360"/>
        <w:rPr>
          <w:rFonts w:ascii="Tahoma" w:hAnsi="Tahoma" w:eastAsia="Tahoma" w:cs="Tahoma"/>
          <w:b/>
          <w:b/>
          <w:color w:val="000000"/>
          <w:sz w:val="44"/>
          <w:szCs w:val="44"/>
        </w:rPr>
      </w:pPr>
      <w:bookmarkStart w:id="6" w:name="_heading=h.3dy6vkm"/>
      <w:bookmarkEnd w:id="6"/>
      <w:r>
        <w:rPr>
          <w:rFonts w:eastAsia="Tahoma" w:cs="Tahoma" w:ascii="Tahoma" w:hAnsi="Tahoma"/>
          <w:b/>
          <w:color w:val="000000"/>
          <w:sz w:val="44"/>
          <w:szCs w:val="44"/>
        </w:rPr>
        <w:t>Tim i sastav tima: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>Naziv tima: Avatar</w:t>
      </w:r>
    </w:p>
    <w:p>
      <w:pPr>
        <w:pStyle w:val="Normal1"/>
        <w:ind w:left="708" w:hanging="0"/>
        <w:rPr>
          <w:rFonts w:ascii="Tahoma" w:hAnsi="Tahoma" w:eastAsia="Tahoma" w:cs="Tahoma"/>
          <w:b/>
          <w:b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>Članovi tima: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1776" w:right="0" w:hanging="360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Dr Aldina Avdić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1776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sz w:val="28"/>
          <w:szCs w:val="28"/>
        </w:rPr>
        <w:t>Amel Tutić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b/>
          <w:sz w:val="28"/>
          <w:szCs w:val="28"/>
        </w:rPr>
        <w:t xml:space="preserve">Vođa tima: </w:t>
      </w:r>
      <w:r>
        <w:rPr>
          <w:rFonts w:eastAsia="Tahoma" w:cs="Tahoma" w:ascii="Tahoma" w:hAnsi="Tahoma"/>
          <w:sz w:val="28"/>
          <w:szCs w:val="28"/>
        </w:rPr>
        <w:t>Amel Tutić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</w:r>
    </w:p>
    <w:p>
      <w:pPr>
        <w:pStyle w:val="Heading1"/>
        <w:numPr>
          <w:ilvl w:val="0"/>
          <w:numId w:val="4"/>
        </w:numPr>
        <w:ind w:left="720" w:hanging="360"/>
        <w:rPr>
          <w:rFonts w:ascii="Tahoma" w:hAnsi="Tahoma" w:eastAsia="Tahoma" w:cs="Tahoma"/>
          <w:b/>
          <w:b/>
          <w:color w:val="000000"/>
          <w:sz w:val="44"/>
          <w:szCs w:val="44"/>
        </w:rPr>
      </w:pPr>
      <w:bookmarkStart w:id="7" w:name="_heading=h.1t3h5sf"/>
      <w:bookmarkEnd w:id="7"/>
      <w:r>
        <w:rPr>
          <w:rFonts w:eastAsia="Tahoma" w:cs="Tahoma" w:ascii="Tahoma" w:hAnsi="Tahoma"/>
          <w:b/>
          <w:color w:val="000000"/>
          <w:sz w:val="44"/>
          <w:szCs w:val="44"/>
        </w:rPr>
        <w:t>Obrazloženje za izbor vođe tima:</w:t>
      </w:r>
    </w:p>
    <w:p>
      <w:pPr>
        <w:pStyle w:val="Normal1"/>
        <w:ind w:left="708" w:hanging="0"/>
        <w:jc w:val="both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  <w:t>Amel Tutić je izabran za vođu tima zbog disciplinovanog odnosa prema poslu, pokazanih veština i znanja o tehnologijama koje se koriste u izradi ovog projekta, kao i zbog sposobnosti racionalnog rasuđivanja i donošenja pravih odluka u pravo vreme.</w:t>
      </w:r>
    </w:p>
    <w:p>
      <w:pPr>
        <w:pStyle w:val="Normal1"/>
        <w:ind w:left="708" w:hanging="0"/>
        <w:rPr>
          <w:rFonts w:ascii="Tahoma" w:hAnsi="Tahoma" w:eastAsia="Tahoma" w:cs="Tahoma"/>
          <w:sz w:val="28"/>
          <w:szCs w:val="28"/>
        </w:rPr>
      </w:pPr>
      <w:r>
        <w:rPr>
          <w:rFonts w:eastAsia="Tahoma" w:cs="Tahoma" w:ascii="Tahoma" w:hAnsi="Tahoma"/>
          <w:sz w:val="28"/>
          <w:szCs w:val="28"/>
        </w:rPr>
      </w:r>
    </w:p>
    <w:p>
      <w:pPr>
        <w:pStyle w:val="Heading1"/>
        <w:numPr>
          <w:ilvl w:val="0"/>
          <w:numId w:val="9"/>
        </w:numPr>
        <w:ind w:left="720" w:hanging="360"/>
        <w:rPr>
          <w:rFonts w:ascii="Tahoma" w:hAnsi="Tahoma" w:eastAsia="Tahoma" w:cs="Tahoma"/>
          <w:b/>
          <w:b/>
          <w:color w:val="000000"/>
          <w:sz w:val="36"/>
          <w:szCs w:val="36"/>
        </w:rPr>
      </w:pPr>
      <w:bookmarkStart w:id="8" w:name="_heading=h.4d34og8"/>
      <w:bookmarkEnd w:id="8"/>
      <w:r>
        <w:rPr>
          <w:rFonts w:eastAsia="Tahoma" w:cs="Tahoma" w:ascii="Tahoma" w:hAnsi="Tahoma"/>
          <w:b/>
          <w:color w:val="000000"/>
          <w:sz w:val="44"/>
          <w:szCs w:val="44"/>
        </w:rPr>
        <w:t>Osnovni cilj tima: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sz w:val="28"/>
          <w:szCs w:val="28"/>
        </w:rPr>
        <w:t xml:space="preserve">         </w:t>
      </w:r>
      <w:r>
        <w:rPr>
          <w:rFonts w:eastAsia="Tahoma" w:cs="Tahoma" w:ascii="Tahoma" w:hAnsi="Tahoma"/>
          <w:sz w:val="28"/>
          <w:szCs w:val="28"/>
        </w:rPr>
        <w:t>Uspešno realizovanje aplikacije, njeno održavanje i optimizacija.</w:t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Heading1"/>
        <w:numPr>
          <w:ilvl w:val="0"/>
          <w:numId w:val="9"/>
        </w:numPr>
        <w:ind w:left="720" w:hanging="360"/>
        <w:rPr>
          <w:rFonts w:ascii="Tahoma" w:hAnsi="Tahoma" w:eastAsia="Tahoma" w:cs="Tahoma"/>
          <w:b/>
          <w:b/>
          <w:color w:val="000000"/>
          <w:sz w:val="36"/>
          <w:szCs w:val="36"/>
        </w:rPr>
      </w:pPr>
      <w:bookmarkStart w:id="9" w:name="_heading=h.2s8eyo1"/>
      <w:bookmarkEnd w:id="9"/>
      <w:r>
        <w:rPr>
          <w:rFonts w:eastAsia="Tahoma" w:cs="Tahoma" w:ascii="Tahoma" w:hAnsi="Tahoma"/>
          <w:b/>
          <w:color w:val="000000"/>
          <w:sz w:val="44"/>
          <w:szCs w:val="44"/>
        </w:rPr>
        <w:t>Tehnologije:</w:t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 xml:space="preserve">    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0"/>
        <w:ind w:left="1122" w:right="0" w:hanging="35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Fronted: React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160"/>
        <w:ind w:left="1122" w:right="0" w:hanging="357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Backend: Node.js</w:t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Heading1"/>
        <w:numPr>
          <w:ilvl w:val="0"/>
          <w:numId w:val="7"/>
        </w:numPr>
        <w:ind w:left="720" w:hanging="360"/>
        <w:rPr>
          <w:rFonts w:ascii="Tahoma" w:hAnsi="Tahoma" w:eastAsia="Tahoma" w:cs="Tahoma"/>
          <w:b/>
          <w:b/>
          <w:color w:val="000000"/>
          <w:sz w:val="36"/>
          <w:szCs w:val="36"/>
        </w:rPr>
      </w:pPr>
      <w:bookmarkStart w:id="10" w:name="_heading=h.17dp8vu"/>
      <w:bookmarkEnd w:id="10"/>
      <w:r>
        <w:rPr>
          <w:rFonts w:eastAsia="Tahoma" w:cs="Tahoma" w:ascii="Tahoma" w:hAnsi="Tahoma"/>
          <w:b/>
          <w:color w:val="000000"/>
          <w:sz w:val="44"/>
          <w:szCs w:val="44"/>
        </w:rPr>
        <w:t>Rad tima:</w:t>
      </w:r>
    </w:p>
    <w:tbl>
      <w:tblPr>
        <w:tblStyle w:val="Table1"/>
        <w:tblW w:w="9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28"/>
        <w:gridCol w:w="4526"/>
      </w:tblGrid>
      <w:tr>
        <w:trPr/>
        <w:tc>
          <w:tcPr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Dani</w:t>
            </w:r>
          </w:p>
        </w:tc>
        <w:tc>
          <w:tcPr>
            <w:tcW w:w="4526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Prosečno vreme</w:t>
            </w:r>
          </w:p>
        </w:tc>
      </w:tr>
      <w:tr>
        <w:trPr/>
        <w:tc>
          <w:tcPr>
            <w:tcW w:w="4528" w:type="dxa"/>
            <w:tcBorders>
              <w:top w:val="single" w:sz="6" w:space="0" w:color="171717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Ponedeljak</w:t>
            </w:r>
          </w:p>
        </w:tc>
        <w:tc>
          <w:tcPr>
            <w:tcW w:w="4526" w:type="dxa"/>
            <w:tcBorders>
              <w:top w:val="single" w:sz="6" w:space="0" w:color="171717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eastAsia="Tahoma" w:cs="Tahoma" w:ascii="Tahoma" w:hAnsi="Tahoma"/>
                <w:sz w:val="24"/>
                <w:szCs w:val="24"/>
              </w:rPr>
              <w:t>6h</w:t>
            </w:r>
          </w:p>
        </w:tc>
      </w:tr>
      <w:tr>
        <w:trPr/>
        <w:tc>
          <w:tcPr>
            <w:tcW w:w="4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Utorak</w:t>
            </w:r>
          </w:p>
        </w:tc>
        <w:tc>
          <w:tcPr>
            <w:tcW w:w="4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eastAsia="Tahoma" w:cs="Tahoma" w:ascii="Tahoma" w:hAnsi="Tahoma"/>
                <w:sz w:val="24"/>
                <w:szCs w:val="24"/>
              </w:rPr>
              <w:t>5h</w:t>
            </w:r>
          </w:p>
        </w:tc>
      </w:tr>
      <w:tr>
        <w:trPr/>
        <w:tc>
          <w:tcPr>
            <w:tcW w:w="4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Sreda</w:t>
            </w:r>
          </w:p>
        </w:tc>
        <w:tc>
          <w:tcPr>
            <w:tcW w:w="4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eastAsia="Tahoma" w:cs="Tahoma" w:ascii="Tahoma" w:hAnsi="Tahoma"/>
                <w:sz w:val="24"/>
                <w:szCs w:val="24"/>
              </w:rPr>
              <w:t>4h</w:t>
            </w:r>
          </w:p>
        </w:tc>
      </w:tr>
      <w:tr>
        <w:trPr/>
        <w:tc>
          <w:tcPr>
            <w:tcW w:w="4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Četvrtak</w:t>
            </w:r>
          </w:p>
        </w:tc>
        <w:tc>
          <w:tcPr>
            <w:tcW w:w="4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eastAsia="Tahoma" w:cs="Tahoma" w:ascii="Tahoma" w:hAnsi="Tahoma"/>
                <w:sz w:val="24"/>
                <w:szCs w:val="24"/>
              </w:rPr>
              <w:t>6h</w:t>
            </w:r>
          </w:p>
        </w:tc>
      </w:tr>
      <w:tr>
        <w:trPr/>
        <w:tc>
          <w:tcPr>
            <w:tcW w:w="4528" w:type="dxa"/>
            <w:tcBorders>
              <w:top w:val="single" w:sz="4" w:space="0" w:color="FFFFFF"/>
              <w:left w:val="single" w:sz="4" w:space="0" w:color="FFFFFF"/>
              <w:bottom w:val="single" w:sz="6" w:space="0" w:color="171717"/>
              <w:right w:val="single" w:sz="4" w:space="0" w:color="FFFFFF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Petak</w:t>
            </w:r>
          </w:p>
        </w:tc>
        <w:tc>
          <w:tcPr>
            <w:tcW w:w="4526" w:type="dxa"/>
            <w:tcBorders>
              <w:top w:val="single" w:sz="4" w:space="0" w:color="FFFFFF"/>
              <w:left w:val="single" w:sz="4" w:space="0" w:color="FFFFFF"/>
              <w:bottom w:val="single" w:sz="6" w:space="0" w:color="171717"/>
              <w:right w:val="single" w:sz="4" w:space="0" w:color="FFFFFF"/>
            </w:tcBorders>
            <w:shd w:fill="F2F2F2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eastAsia="Tahoma" w:cs="Tahoma" w:ascii="Tahoma" w:hAnsi="Tahoma"/>
                <w:sz w:val="24"/>
                <w:szCs w:val="24"/>
              </w:rPr>
              <w:t>4h</w:t>
            </w:r>
          </w:p>
        </w:tc>
      </w:tr>
      <w:tr>
        <w:trPr/>
        <w:tc>
          <w:tcPr>
            <w:tcW w:w="4528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 w:val="false"/>
                <w:b w:val="false"/>
                <w:sz w:val="24"/>
                <w:szCs w:val="24"/>
              </w:rPr>
            </w:pPr>
            <w:r>
              <w:rPr>
                <w:rFonts w:eastAsia="Tahoma" w:cs="Tahoma" w:ascii="Tahoma" w:hAnsi="Tahoma"/>
                <w:b w:val="false"/>
                <w:sz w:val="24"/>
                <w:szCs w:val="24"/>
              </w:rPr>
              <w:t>Ukupan broj sati:</w:t>
            </w:r>
          </w:p>
        </w:tc>
        <w:tc>
          <w:tcPr>
            <w:tcW w:w="4526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ahoma" w:hAnsi="Tahoma" w:eastAsia="Tahoma" w:cs="Tahoma"/>
                <w:b/>
                <w:b/>
                <w:sz w:val="24"/>
                <w:szCs w:val="24"/>
              </w:rPr>
            </w:pPr>
            <w:r>
              <w:rPr>
                <w:rFonts w:eastAsia="Tahoma" w:cs="Tahoma" w:ascii="Tahoma" w:hAnsi="Tahoma"/>
                <w:b/>
                <w:sz w:val="24"/>
                <w:szCs w:val="24"/>
              </w:rPr>
              <w:t>25h</w:t>
            </w:r>
          </w:p>
        </w:tc>
      </w:tr>
    </w:tbl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1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Heading1"/>
        <w:numPr>
          <w:ilvl w:val="0"/>
          <w:numId w:val="5"/>
        </w:numPr>
        <w:ind w:left="720" w:hanging="360"/>
        <w:rPr>
          <w:rFonts w:ascii="Tahoma" w:hAnsi="Tahoma" w:eastAsia="Tahoma" w:cs="Tahoma"/>
          <w:b/>
          <w:b/>
          <w:color w:val="000000"/>
          <w:sz w:val="36"/>
          <w:szCs w:val="36"/>
        </w:rPr>
      </w:pPr>
      <w:bookmarkStart w:id="11" w:name="_heading=h.3rdcrjn"/>
      <w:bookmarkEnd w:id="11"/>
      <w:r>
        <w:rPr>
          <w:rFonts w:eastAsia="Tahoma" w:cs="Tahoma" w:ascii="Tahoma" w:hAnsi="Tahoma"/>
          <w:b/>
          <w:color w:val="000000"/>
          <w:sz w:val="44"/>
          <w:szCs w:val="44"/>
        </w:rPr>
        <w:t>Način komunikacije među članovima tima: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0"/>
        <w:ind w:left="1122" w:right="0" w:hanging="357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Sastanci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0"/>
        <w:ind w:left="1122" w:right="0" w:hanging="357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Email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0"/>
        <w:ind w:left="1122" w:right="0" w:hanging="357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Github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2"/>
        </w:numPr>
        <w:pBdr/>
        <w:shd w:val="clear" w:fill="auto"/>
        <w:spacing w:lineRule="auto" w:line="259" w:before="0" w:after="160"/>
        <w:ind w:left="1122" w:right="0" w:hanging="357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sz w:val="28"/>
          <w:szCs w:val="28"/>
        </w:rPr>
        <w:t>WhatsApp</w:t>
      </w:r>
    </w:p>
    <w:p>
      <w:pPr>
        <w:pStyle w:val="Normal1"/>
        <w:ind w:left="1080" w:hanging="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ahoma" w:hAnsi="Tahoma" w:eastAsia="Tahoma" w:cs="Tahoma"/>
          <w:b/>
          <w:b/>
          <w:color w:val="000000"/>
          <w:sz w:val="44"/>
          <w:szCs w:val="44"/>
        </w:rPr>
      </w:pPr>
      <w:bookmarkStart w:id="12" w:name="_heading=h.26in1rg"/>
      <w:bookmarkEnd w:id="12"/>
      <w:r>
        <w:rPr>
          <w:rFonts w:eastAsia="Tahoma" w:cs="Tahoma" w:ascii="Tahoma" w:hAnsi="Tahoma"/>
          <w:b/>
          <w:color w:val="000000"/>
          <w:sz w:val="44"/>
          <w:szCs w:val="44"/>
        </w:rPr>
        <w:t>Načini komunikacije korišćeni za donošenje odlka u toku razvoja i rešavanja konkretnih problema: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1068" w:right="0" w:hanging="360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Sastanci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9" w:before="0" w:after="160"/>
        <w:ind w:left="1068" w:right="0" w:hanging="360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ahoma" w:cs="Tahoma" w:ascii="Tahoma" w:hAnsi="Tahoma"/>
          <w:sz w:val="28"/>
          <w:szCs w:val="28"/>
        </w:rPr>
        <w:t>Email</w:t>
      </w:r>
    </w:p>
    <w:p>
      <w:pPr>
        <w:pStyle w:val="Heading1"/>
        <w:numPr>
          <w:ilvl w:val="0"/>
          <w:numId w:val="3"/>
        </w:numPr>
        <w:ind w:left="720" w:hanging="360"/>
        <w:rPr>
          <w:rFonts w:ascii="Tahoma" w:hAnsi="Tahoma" w:eastAsia="Tahoma" w:cs="Tahoma"/>
          <w:b/>
          <w:b/>
          <w:color w:val="000000"/>
          <w:sz w:val="44"/>
          <w:szCs w:val="44"/>
        </w:rPr>
      </w:pPr>
      <w:bookmarkStart w:id="13" w:name="_heading=h.evr33rk65dkv"/>
      <w:bookmarkEnd w:id="13"/>
      <w:r>
        <w:rPr>
          <w:rFonts w:eastAsia="Tahoma" w:cs="Tahoma" w:ascii="Tahoma" w:hAnsi="Tahoma"/>
          <w:b/>
          <w:color w:val="000000"/>
          <w:sz w:val="44"/>
          <w:szCs w:val="44"/>
        </w:rPr>
        <w:t>Konceptualni prikaz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62625" cy="280860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right="0" w:hanging="0"/>
        <w:jc w:val="left"/>
        <w:rPr>
          <w:rFonts w:ascii="Tahoma" w:hAnsi="Tahoma" w:eastAsia="Tahoma" w:cs="Tahoma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177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7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09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36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l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numFmt w:val="bullet"/>
      <w:lvlText w:val="l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8" w:hanging="360"/>
      </w:pPr>
      <w:rPr>
        <w:rFonts w:ascii="Noto Sans Symbols" w:hAnsi="Noto Sans Symbols" w:cs="Noto Sans Symbol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c483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9c48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483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sr-Latn-R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1"/>
    <w:uiPriority w:val="39"/>
    <w:unhideWhenUsed/>
    <w:qFormat/>
    <w:rsid w:val="009c483e"/>
    <w:pPr>
      <w:outlineLvl w:val="9"/>
    </w:pPr>
    <w:rPr/>
  </w:style>
  <w:style w:type="paragraph" w:styleId="ListParagraph">
    <w:name w:val="List Paragraph"/>
    <w:basedOn w:val="Normal1"/>
    <w:uiPriority w:val="34"/>
    <w:qFormat/>
    <w:rsid w:val="006670bd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1"/>
    <w:next w:val="Normal1"/>
    <w:autoRedefine/>
    <w:uiPriority w:val="39"/>
    <w:unhideWhenUsed/>
    <w:rsid w:val="006e6fc0"/>
    <w:pPr>
      <w:tabs>
        <w:tab w:val="clear" w:pos="720"/>
        <w:tab w:val="left" w:pos="440" w:leader="none"/>
        <w:tab w:val="right" w:pos="9062" w:leader="dot"/>
      </w:tabs>
      <w:spacing w:before="0" w:after="10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1iFap2f006+SViatlfCBfDtP6Qg==">AMUW2mXDBjZ0HIq+Qq+m6q+MaxraqvLPQEXQxQ2UR+xLURkCgGrNDtrz3ykH2/T3vKDk0bkm5oYTea0nYBDXDLatPnGZS93eH/52l9EpUq1o45iVq200rMjAPJBRpF98cmmtmhSYTf13Hgtx8TaJhA3zMX+Su2YyHjhJX2EjACfca6/S7gAVqqQJIglrCYV1/TxELFWZxXQ49pKqdVSeXeXOMqzYKOyO9lqyTCovgNGggofHSjJhVwIDEj6bYGu56G8Be7gFFYYtUbvwtlNQbCBpwhUJMg1yFdtSda9RmdbWbz3biYrYcJuR6ox2myjsjUAReWcUKP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LibreOffice/7.2.3.2$Windows_X86_64 LibreOffice_project/d166454616c1632304285822f9c83ce2e660fd92</Application>
  <AppVersion>15.0000</AppVersion>
  <Pages>6</Pages>
  <Words>463</Words>
  <Characters>2539</Characters>
  <CharactersWithSpaces>2958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2022-10-13T15:39:00Z</dcterms:created>
  <dc:creator>Omer</dc:creator>
  <dc:description/>
  <dc:language>en-GB</dc:language>
  <cp:lastModifiedBy/>
  <dcterms:modified xsi:type="dcterms:W3CDTF">2022-10-21T12:15:56Z</dcterms:modified>
  <cp:revision>1</cp:revision>
  <dc:subject/>
  <dc:title/>
</cp:coreProperties>
</file>