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0E852" w14:textId="5C38E341" w:rsidR="001D3905" w:rsidRDefault="00C66D43">
      <w:r w:rsidRPr="00F31902">
        <w:rPr>
          <w:noProof/>
          <w:lang w:eastAsia="fr-FR"/>
        </w:rPr>
        <w:drawing>
          <wp:inline distT="0" distB="0" distL="0" distR="0" wp14:anchorId="1478842D" wp14:editId="6E737E3F">
            <wp:extent cx="5734050" cy="1057275"/>
            <wp:effectExtent l="0" t="0" r="0" b="952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057275"/>
                    </a:xfrm>
                    <a:prstGeom prst="rect">
                      <a:avLst/>
                    </a:prstGeom>
                    <a:noFill/>
                    <a:ln>
                      <a:noFill/>
                    </a:ln>
                  </pic:spPr>
                </pic:pic>
              </a:graphicData>
            </a:graphic>
          </wp:inline>
        </w:drawing>
      </w:r>
    </w:p>
    <w:p w14:paraId="0A6523A6" w14:textId="77777777" w:rsidR="00C66D43" w:rsidRPr="00170A17" w:rsidRDefault="00C66D43" w:rsidP="00C66D43">
      <w:pPr>
        <w:autoSpaceDE w:val="0"/>
        <w:autoSpaceDN w:val="0"/>
        <w:adjustRightInd w:val="0"/>
        <w:spacing w:after="0" w:line="240" w:lineRule="auto"/>
        <w:jc w:val="center"/>
        <w:rPr>
          <w:rFonts w:asciiTheme="majorBidi" w:hAnsiTheme="majorBidi" w:cstheme="majorBidi"/>
          <w:color w:val="000000"/>
          <w:sz w:val="23"/>
          <w:szCs w:val="23"/>
        </w:rPr>
      </w:pPr>
      <w:r>
        <w:t xml:space="preserve">  </w:t>
      </w:r>
      <w:r w:rsidRPr="00170A17">
        <w:rPr>
          <w:rFonts w:asciiTheme="majorBidi" w:hAnsiTheme="majorBidi" w:cstheme="majorBidi"/>
          <w:b/>
          <w:bCs/>
          <w:color w:val="000000"/>
          <w:sz w:val="23"/>
          <w:szCs w:val="23"/>
        </w:rPr>
        <w:t>République Algérienne Démocratique et Populaire</w:t>
      </w:r>
    </w:p>
    <w:p w14:paraId="651540BD" w14:textId="77777777" w:rsidR="00C66D43" w:rsidRPr="00170A17" w:rsidRDefault="00C66D43" w:rsidP="00C66D43">
      <w:pPr>
        <w:autoSpaceDE w:val="0"/>
        <w:autoSpaceDN w:val="0"/>
        <w:adjustRightInd w:val="0"/>
        <w:spacing w:after="0" w:line="240" w:lineRule="auto"/>
        <w:jc w:val="center"/>
        <w:rPr>
          <w:rFonts w:asciiTheme="majorBidi" w:hAnsiTheme="majorBidi" w:cstheme="majorBidi"/>
          <w:color w:val="000000"/>
          <w:sz w:val="23"/>
          <w:szCs w:val="23"/>
        </w:rPr>
      </w:pPr>
      <w:r w:rsidRPr="00170A17">
        <w:rPr>
          <w:rFonts w:asciiTheme="majorBidi" w:hAnsiTheme="majorBidi" w:cstheme="majorBidi"/>
          <w:b/>
          <w:bCs/>
          <w:color w:val="000000"/>
          <w:sz w:val="23"/>
          <w:szCs w:val="23"/>
        </w:rPr>
        <w:t xml:space="preserve">Université Abou Bakr </w:t>
      </w:r>
      <w:proofErr w:type="spellStart"/>
      <w:r w:rsidRPr="00170A17">
        <w:rPr>
          <w:rFonts w:asciiTheme="majorBidi" w:hAnsiTheme="majorBidi" w:cstheme="majorBidi"/>
          <w:b/>
          <w:bCs/>
          <w:color w:val="000000"/>
          <w:sz w:val="23"/>
          <w:szCs w:val="23"/>
        </w:rPr>
        <w:t>Belkaid</w:t>
      </w:r>
      <w:proofErr w:type="spellEnd"/>
      <w:r w:rsidRPr="00170A17">
        <w:rPr>
          <w:rFonts w:asciiTheme="majorBidi" w:hAnsiTheme="majorBidi" w:cstheme="majorBidi"/>
          <w:b/>
          <w:bCs/>
          <w:color w:val="000000"/>
          <w:sz w:val="23"/>
          <w:szCs w:val="23"/>
        </w:rPr>
        <w:t>– Tlemcen</w:t>
      </w:r>
    </w:p>
    <w:p w14:paraId="7B618C08" w14:textId="77777777" w:rsidR="00C66D43" w:rsidRPr="00170A17" w:rsidRDefault="00C66D43" w:rsidP="00C66D43">
      <w:pPr>
        <w:autoSpaceDE w:val="0"/>
        <w:autoSpaceDN w:val="0"/>
        <w:adjustRightInd w:val="0"/>
        <w:spacing w:after="0" w:line="240" w:lineRule="auto"/>
        <w:jc w:val="center"/>
        <w:rPr>
          <w:rFonts w:asciiTheme="majorBidi" w:hAnsiTheme="majorBidi" w:cstheme="majorBidi"/>
          <w:color w:val="000000"/>
          <w:sz w:val="23"/>
          <w:szCs w:val="23"/>
        </w:rPr>
      </w:pPr>
      <w:r w:rsidRPr="00170A17">
        <w:rPr>
          <w:rFonts w:asciiTheme="majorBidi" w:hAnsiTheme="majorBidi" w:cstheme="majorBidi"/>
          <w:b/>
          <w:bCs/>
          <w:color w:val="000000"/>
          <w:sz w:val="23"/>
          <w:szCs w:val="23"/>
        </w:rPr>
        <w:t>Faculté des Sciences</w:t>
      </w:r>
    </w:p>
    <w:p w14:paraId="684609B6" w14:textId="64368808" w:rsidR="00C66D43" w:rsidRPr="00170A17" w:rsidRDefault="00C66D43" w:rsidP="00C66D43">
      <w:pPr>
        <w:autoSpaceDE w:val="0"/>
        <w:autoSpaceDN w:val="0"/>
        <w:adjustRightInd w:val="0"/>
        <w:spacing w:after="0" w:line="240" w:lineRule="auto"/>
        <w:jc w:val="center"/>
        <w:rPr>
          <w:rFonts w:asciiTheme="majorBidi" w:hAnsiTheme="majorBidi" w:cstheme="majorBidi"/>
          <w:b/>
          <w:bCs/>
          <w:color w:val="000000"/>
          <w:sz w:val="23"/>
          <w:szCs w:val="23"/>
        </w:rPr>
      </w:pPr>
      <w:r w:rsidRPr="00170A17">
        <w:rPr>
          <w:rFonts w:asciiTheme="majorBidi" w:hAnsiTheme="majorBidi" w:cstheme="majorBidi"/>
          <w:b/>
          <w:bCs/>
          <w:color w:val="000000"/>
          <w:sz w:val="23"/>
          <w:szCs w:val="23"/>
        </w:rPr>
        <w:t>Département d’Informatique</w:t>
      </w:r>
    </w:p>
    <w:p w14:paraId="1B0D79C5" w14:textId="6969A8C3" w:rsidR="00C66D43" w:rsidRDefault="00C66D43" w:rsidP="00C66D43">
      <w:pPr>
        <w:autoSpaceDE w:val="0"/>
        <w:autoSpaceDN w:val="0"/>
        <w:adjustRightInd w:val="0"/>
        <w:spacing w:after="0" w:line="240" w:lineRule="auto"/>
        <w:jc w:val="center"/>
        <w:rPr>
          <w:rFonts w:ascii="Palatino Linotype" w:hAnsi="Palatino Linotype" w:cs="Palatino Linotype"/>
          <w:b/>
          <w:bCs/>
          <w:color w:val="000000"/>
          <w:sz w:val="23"/>
          <w:szCs w:val="23"/>
        </w:rPr>
      </w:pPr>
      <w:r>
        <w:rPr>
          <w:rFonts w:ascii="Palatino Linotype" w:hAnsi="Palatino Linotype" w:cs="Palatino Linotype"/>
          <w:noProof/>
          <w:color w:val="000000"/>
          <w:sz w:val="23"/>
          <w:szCs w:val="23"/>
          <w:lang w:eastAsia="fr-FR"/>
        </w:rPr>
        <w:drawing>
          <wp:anchor distT="0" distB="0" distL="114300" distR="114300" simplePos="0" relativeHeight="251659264" behindDoc="0" locked="0" layoutInCell="1" allowOverlap="1" wp14:anchorId="3BC1D55B" wp14:editId="293A97B2">
            <wp:simplePos x="0" y="0"/>
            <wp:positionH relativeFrom="margin">
              <wp:posOffset>2609850</wp:posOffset>
            </wp:positionH>
            <wp:positionV relativeFrom="paragraph">
              <wp:posOffset>215900</wp:posOffset>
            </wp:positionV>
            <wp:extent cx="820420" cy="1148080"/>
            <wp:effectExtent l="19050" t="0" r="0" b="0"/>
            <wp:wrapTopAndBottom/>
            <wp:docPr id="6" name="Image 4" descr="fond-noir-57d0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fond-noir-57d0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0420" cy="1148080"/>
                    </a:xfrm>
                    <a:prstGeom prst="rect">
                      <a:avLst/>
                    </a:prstGeom>
                    <a:noFill/>
                  </pic:spPr>
                </pic:pic>
              </a:graphicData>
            </a:graphic>
          </wp:anchor>
        </w:drawing>
      </w:r>
    </w:p>
    <w:p w14:paraId="3484F084" w14:textId="6C22E420" w:rsidR="00C66D43" w:rsidRDefault="00C66D43" w:rsidP="00C66D43">
      <w:pPr>
        <w:autoSpaceDE w:val="0"/>
        <w:autoSpaceDN w:val="0"/>
        <w:adjustRightInd w:val="0"/>
        <w:spacing w:after="0" w:line="240" w:lineRule="auto"/>
        <w:jc w:val="center"/>
        <w:rPr>
          <w:rFonts w:ascii="Palatino Linotype" w:hAnsi="Palatino Linotype" w:cs="Palatino Linotype"/>
          <w:color w:val="000000"/>
          <w:sz w:val="23"/>
          <w:szCs w:val="23"/>
        </w:rPr>
      </w:pPr>
      <w:r>
        <w:rPr>
          <w:rFonts w:ascii="Palatino Linotype" w:hAnsi="Palatino Linotype" w:cs="Palatino Linotype"/>
          <w:color w:val="000000"/>
          <w:sz w:val="23"/>
          <w:szCs w:val="23"/>
        </w:rPr>
        <w:tab/>
      </w:r>
      <w:r>
        <w:rPr>
          <w:rFonts w:ascii="Palatino Linotype" w:hAnsi="Palatino Linotype" w:cs="Palatino Linotype"/>
          <w:color w:val="000000"/>
          <w:sz w:val="23"/>
          <w:szCs w:val="23"/>
        </w:rPr>
        <w:tab/>
      </w:r>
    </w:p>
    <w:p w14:paraId="11968382" w14:textId="1D329C8E" w:rsidR="00937A32" w:rsidRPr="00170A17" w:rsidRDefault="00937A32" w:rsidP="00C66D43">
      <w:pPr>
        <w:autoSpaceDE w:val="0"/>
        <w:autoSpaceDN w:val="0"/>
        <w:adjustRightInd w:val="0"/>
        <w:spacing w:after="0" w:line="240" w:lineRule="auto"/>
        <w:jc w:val="center"/>
        <w:rPr>
          <w:rFonts w:asciiTheme="majorBidi" w:hAnsiTheme="majorBidi" w:cstheme="majorBidi"/>
          <w:b/>
          <w:bCs/>
          <w:color w:val="000000"/>
          <w:sz w:val="23"/>
          <w:szCs w:val="23"/>
        </w:rPr>
      </w:pPr>
      <w:r w:rsidRPr="00170A17">
        <w:rPr>
          <w:rFonts w:asciiTheme="majorBidi" w:hAnsiTheme="majorBidi" w:cstheme="majorBidi"/>
          <w:b/>
          <w:bCs/>
          <w:color w:val="000000"/>
          <w:sz w:val="23"/>
          <w:szCs w:val="23"/>
        </w:rPr>
        <w:t>Mémoire de Master Professionnel</w:t>
      </w:r>
    </w:p>
    <w:p w14:paraId="39ACB393" w14:textId="31BEFFE1" w:rsidR="00937A32" w:rsidRPr="00170A17" w:rsidRDefault="00937A32" w:rsidP="00C66D43">
      <w:pPr>
        <w:autoSpaceDE w:val="0"/>
        <w:autoSpaceDN w:val="0"/>
        <w:adjustRightInd w:val="0"/>
        <w:spacing w:after="0" w:line="240" w:lineRule="auto"/>
        <w:jc w:val="center"/>
        <w:rPr>
          <w:rFonts w:asciiTheme="majorBidi" w:hAnsiTheme="majorBidi" w:cstheme="majorBidi"/>
          <w:color w:val="000000"/>
          <w:sz w:val="23"/>
          <w:szCs w:val="23"/>
        </w:rPr>
      </w:pPr>
      <w:r w:rsidRPr="00170A17">
        <w:rPr>
          <w:rFonts w:asciiTheme="majorBidi" w:hAnsiTheme="majorBidi" w:cstheme="majorBidi"/>
          <w:color w:val="000000"/>
          <w:sz w:val="23"/>
          <w:szCs w:val="23"/>
        </w:rPr>
        <w:t>En Informatique</w:t>
      </w:r>
    </w:p>
    <w:p w14:paraId="076B243F" w14:textId="73480FF7" w:rsidR="00937A32" w:rsidRPr="00170A17" w:rsidRDefault="00937A32" w:rsidP="00C66D43">
      <w:pPr>
        <w:autoSpaceDE w:val="0"/>
        <w:autoSpaceDN w:val="0"/>
        <w:adjustRightInd w:val="0"/>
        <w:spacing w:after="0" w:line="240" w:lineRule="auto"/>
        <w:jc w:val="center"/>
        <w:rPr>
          <w:rFonts w:asciiTheme="majorBidi" w:hAnsiTheme="majorBidi" w:cstheme="majorBidi"/>
          <w:b/>
          <w:bCs/>
          <w:color w:val="000000"/>
          <w:sz w:val="23"/>
          <w:szCs w:val="23"/>
        </w:rPr>
      </w:pPr>
      <w:r w:rsidRPr="00170A17">
        <w:rPr>
          <w:rFonts w:asciiTheme="majorBidi" w:hAnsiTheme="majorBidi" w:cstheme="majorBidi"/>
          <w:b/>
          <w:bCs/>
          <w:color w:val="000000"/>
          <w:sz w:val="23"/>
          <w:szCs w:val="23"/>
        </w:rPr>
        <w:t>Option</w:t>
      </w:r>
    </w:p>
    <w:p w14:paraId="4D35C605" w14:textId="01693918" w:rsidR="00937A32" w:rsidRPr="00170A17" w:rsidRDefault="00937A32" w:rsidP="00C66D43">
      <w:pPr>
        <w:autoSpaceDE w:val="0"/>
        <w:autoSpaceDN w:val="0"/>
        <w:adjustRightInd w:val="0"/>
        <w:spacing w:after="0" w:line="240" w:lineRule="auto"/>
        <w:jc w:val="center"/>
        <w:rPr>
          <w:rFonts w:asciiTheme="majorBidi" w:hAnsiTheme="majorBidi" w:cstheme="majorBidi"/>
          <w:color w:val="000000"/>
          <w:sz w:val="23"/>
          <w:szCs w:val="23"/>
        </w:rPr>
      </w:pPr>
      <w:r w:rsidRPr="00170A17">
        <w:rPr>
          <w:rFonts w:asciiTheme="majorBidi" w:hAnsiTheme="majorBidi" w:cstheme="majorBidi"/>
          <w:color w:val="000000"/>
          <w:sz w:val="23"/>
          <w:szCs w:val="23"/>
        </w:rPr>
        <w:t>Système d’Information et de Connaissances.</w:t>
      </w:r>
    </w:p>
    <w:p w14:paraId="3CBFF834" w14:textId="6FAC0303" w:rsidR="00392913" w:rsidRPr="00170A17" w:rsidRDefault="00392913" w:rsidP="00C66D43">
      <w:pPr>
        <w:autoSpaceDE w:val="0"/>
        <w:autoSpaceDN w:val="0"/>
        <w:adjustRightInd w:val="0"/>
        <w:spacing w:after="0" w:line="240" w:lineRule="auto"/>
        <w:jc w:val="center"/>
        <w:rPr>
          <w:rFonts w:asciiTheme="majorBidi" w:hAnsiTheme="majorBidi" w:cstheme="majorBidi"/>
          <w:b/>
          <w:bCs/>
          <w:color w:val="000000"/>
          <w:sz w:val="23"/>
          <w:szCs w:val="23"/>
        </w:rPr>
      </w:pPr>
      <w:r w:rsidRPr="00170A17">
        <w:rPr>
          <w:rFonts w:asciiTheme="majorBidi" w:hAnsiTheme="majorBidi" w:cstheme="majorBidi"/>
          <w:b/>
          <w:bCs/>
          <w:color w:val="000000"/>
          <w:sz w:val="23"/>
          <w:szCs w:val="23"/>
        </w:rPr>
        <w:t>Thème</w:t>
      </w:r>
    </w:p>
    <w:p w14:paraId="7993592A" w14:textId="34FC807A" w:rsidR="00392913" w:rsidRDefault="00392913" w:rsidP="00C66D43">
      <w:pPr>
        <w:autoSpaceDE w:val="0"/>
        <w:autoSpaceDN w:val="0"/>
        <w:adjustRightInd w:val="0"/>
        <w:spacing w:after="0" w:line="240" w:lineRule="auto"/>
        <w:jc w:val="center"/>
        <w:rPr>
          <w:rFonts w:ascii="Palatino Linotype" w:hAnsi="Palatino Linotype" w:cs="Palatino Linotype"/>
          <w:color w:val="000000"/>
          <w:sz w:val="23"/>
          <w:szCs w:val="23"/>
        </w:rPr>
      </w:pPr>
    </w:p>
    <w:p w14:paraId="55D9A1DC" w14:textId="3CA8506F" w:rsidR="00392913" w:rsidRPr="00170A17" w:rsidRDefault="00392913" w:rsidP="00170A17">
      <w:pPr>
        <w:pBdr>
          <w:top w:val="single" w:sz="4" w:space="1" w:color="auto"/>
          <w:bottom w:val="single" w:sz="4" w:space="1" w:color="auto"/>
        </w:pBdr>
        <w:autoSpaceDE w:val="0"/>
        <w:autoSpaceDN w:val="0"/>
        <w:adjustRightInd w:val="0"/>
        <w:spacing w:after="0" w:line="240" w:lineRule="auto"/>
        <w:jc w:val="center"/>
        <w:rPr>
          <w:rFonts w:asciiTheme="majorBidi" w:hAnsiTheme="majorBidi" w:cstheme="majorBidi"/>
          <w:b/>
          <w:bCs/>
          <w:color w:val="000000"/>
          <w:sz w:val="32"/>
          <w:szCs w:val="32"/>
        </w:rPr>
      </w:pPr>
      <w:r w:rsidRPr="00170A17">
        <w:rPr>
          <w:rFonts w:asciiTheme="majorBidi" w:hAnsiTheme="majorBidi" w:cstheme="majorBidi"/>
          <w:b/>
          <w:bCs/>
          <w:color w:val="000000"/>
          <w:sz w:val="32"/>
          <w:szCs w:val="32"/>
        </w:rPr>
        <w:t>Conception et Développement d’une Application Web pour la Gestion des Documents Numériques.</w:t>
      </w:r>
    </w:p>
    <w:p w14:paraId="20227876" w14:textId="77777777" w:rsidR="00392913" w:rsidRDefault="00392913" w:rsidP="00170A17">
      <w:pPr>
        <w:autoSpaceDE w:val="0"/>
        <w:autoSpaceDN w:val="0"/>
        <w:adjustRightInd w:val="0"/>
        <w:spacing w:after="0" w:line="240" w:lineRule="auto"/>
        <w:jc w:val="center"/>
        <w:rPr>
          <w:rFonts w:ascii="Palatino Linotype" w:hAnsi="Palatino Linotype" w:cs="Palatino Linotype"/>
          <w:color w:val="000000"/>
          <w:sz w:val="23"/>
          <w:szCs w:val="23"/>
        </w:rPr>
      </w:pPr>
    </w:p>
    <w:p w14:paraId="5FF307F4" w14:textId="77777777" w:rsidR="00CE3E73" w:rsidRDefault="00CE3E73"/>
    <w:p w14:paraId="07A07DDA" w14:textId="77777777" w:rsidR="00757D2C" w:rsidRPr="00B545E8" w:rsidRDefault="006F6AD6" w:rsidP="00757D2C">
      <w:pPr>
        <w:rPr>
          <w:b/>
          <w:bCs/>
          <w:sz w:val="24"/>
          <w:szCs w:val="24"/>
        </w:rPr>
      </w:pPr>
      <w:r w:rsidRPr="00B545E8">
        <w:rPr>
          <w:b/>
          <w:bCs/>
          <w:sz w:val="24"/>
          <w:szCs w:val="24"/>
        </w:rPr>
        <w:t>Présenté par :</w:t>
      </w:r>
    </w:p>
    <w:p w14:paraId="0E6BDA27" w14:textId="5D22BF00" w:rsidR="001371BE" w:rsidRPr="00B545E8" w:rsidRDefault="00B545E8" w:rsidP="00757D2C">
      <w:pPr>
        <w:pStyle w:val="Paragraphedeliste"/>
        <w:numPr>
          <w:ilvl w:val="0"/>
          <w:numId w:val="1"/>
        </w:numPr>
        <w:rPr>
          <w:sz w:val="24"/>
          <w:szCs w:val="24"/>
        </w:rPr>
      </w:pPr>
      <w:r w:rsidRPr="00B545E8">
        <w:rPr>
          <w:i/>
          <w:iCs/>
          <w:sz w:val="24"/>
          <w:szCs w:val="24"/>
        </w:rPr>
        <w:t>M</w:t>
      </w:r>
      <w:r w:rsidRPr="00B545E8">
        <w:rPr>
          <w:i/>
          <w:iCs/>
          <w:sz w:val="24"/>
          <w:szCs w:val="24"/>
          <w:vertAlign w:val="superscript"/>
        </w:rPr>
        <w:t>elle</w:t>
      </w:r>
      <w:r>
        <w:rPr>
          <w:sz w:val="24"/>
          <w:szCs w:val="24"/>
        </w:rPr>
        <w:t xml:space="preserve"> </w:t>
      </w:r>
      <w:r w:rsidR="00757D2C" w:rsidRPr="00B545E8">
        <w:rPr>
          <w:sz w:val="24"/>
          <w:szCs w:val="24"/>
        </w:rPr>
        <w:t xml:space="preserve">NEDJAR </w:t>
      </w:r>
      <w:r>
        <w:rPr>
          <w:sz w:val="24"/>
          <w:szCs w:val="24"/>
        </w:rPr>
        <w:t>Amel</w:t>
      </w:r>
    </w:p>
    <w:p w14:paraId="4883675E" w14:textId="74214A47" w:rsidR="001371BE" w:rsidRDefault="001371BE"/>
    <w:p w14:paraId="3C2B6A6C" w14:textId="689E88F9" w:rsidR="001371BE" w:rsidRDefault="001371BE"/>
    <w:p w14:paraId="24F9AD33" w14:textId="39AB2FAE" w:rsidR="001371BE" w:rsidRDefault="001371BE">
      <w:pPr>
        <w:rPr>
          <w:b/>
          <w:bCs/>
          <w:sz w:val="24"/>
          <w:szCs w:val="24"/>
        </w:rPr>
      </w:pPr>
      <w:r w:rsidRPr="00B545E8">
        <w:rPr>
          <w:b/>
          <w:bCs/>
          <w:sz w:val="24"/>
          <w:szCs w:val="24"/>
        </w:rPr>
        <w:t>Soutenu</w:t>
      </w:r>
      <w:r w:rsidR="00D70904" w:rsidRPr="00B545E8">
        <w:rPr>
          <w:b/>
          <w:bCs/>
          <w:sz w:val="24"/>
          <w:szCs w:val="24"/>
        </w:rPr>
        <w:t xml:space="preserve"> </w:t>
      </w:r>
      <w:r w:rsidRPr="00B545E8">
        <w:rPr>
          <w:b/>
          <w:bCs/>
          <w:sz w:val="24"/>
          <w:szCs w:val="24"/>
        </w:rPr>
        <w:t>devant le jur</w:t>
      </w:r>
      <w:r w:rsidR="00D70904" w:rsidRPr="00B545E8">
        <w:rPr>
          <w:b/>
          <w:bCs/>
          <w:sz w:val="24"/>
          <w:szCs w:val="24"/>
        </w:rPr>
        <w:t xml:space="preserve">y </w:t>
      </w:r>
      <w:r w:rsidRPr="00B545E8">
        <w:rPr>
          <w:b/>
          <w:bCs/>
          <w:sz w:val="24"/>
          <w:szCs w:val="24"/>
        </w:rPr>
        <w:t>composé de :</w:t>
      </w:r>
    </w:p>
    <w:p w14:paraId="7750FC60" w14:textId="78EEEABA" w:rsidR="00AC626D" w:rsidRDefault="00AC626D">
      <w:pPr>
        <w:rPr>
          <w:b/>
          <w:bCs/>
          <w:sz w:val="24"/>
          <w:szCs w:val="24"/>
        </w:rPr>
      </w:pPr>
    </w:p>
    <w:p w14:paraId="00AFEB84" w14:textId="77EAE9DC" w:rsidR="00AC626D" w:rsidRDefault="00AC626D">
      <w:pPr>
        <w:rPr>
          <w:b/>
          <w:bCs/>
          <w:sz w:val="24"/>
          <w:szCs w:val="24"/>
        </w:rPr>
      </w:pPr>
    </w:p>
    <w:p w14:paraId="0A1AA4FF" w14:textId="3B388442" w:rsidR="00AC626D" w:rsidRDefault="00AC626D">
      <w:pPr>
        <w:rPr>
          <w:b/>
          <w:bCs/>
          <w:sz w:val="24"/>
          <w:szCs w:val="24"/>
        </w:rPr>
      </w:pPr>
    </w:p>
    <w:p w14:paraId="0236A59B" w14:textId="057BE5AE" w:rsidR="00AC626D" w:rsidRDefault="00AC626D">
      <w:pPr>
        <w:rPr>
          <w:b/>
          <w:bCs/>
          <w:sz w:val="24"/>
          <w:szCs w:val="24"/>
        </w:rPr>
      </w:pPr>
    </w:p>
    <w:p w14:paraId="13F497FC" w14:textId="29774F1A" w:rsidR="00AC626D" w:rsidRDefault="00AC626D">
      <w:pPr>
        <w:rPr>
          <w:b/>
          <w:bCs/>
          <w:sz w:val="24"/>
          <w:szCs w:val="24"/>
        </w:rPr>
      </w:pPr>
    </w:p>
    <w:p w14:paraId="612266E5" w14:textId="5D05FC99" w:rsidR="00AC626D" w:rsidRDefault="00FD1F91" w:rsidP="00FD1F91">
      <w:pPr>
        <w:pBdr>
          <w:top w:val="single" w:sz="4" w:space="1" w:color="auto"/>
          <w:bottom w:val="single" w:sz="4" w:space="1" w:color="auto"/>
        </w:pBdr>
        <w:jc w:val="center"/>
        <w:rPr>
          <w:rFonts w:asciiTheme="minorBidi" w:hAnsiTheme="minorBidi"/>
          <w:i/>
          <w:iCs/>
          <w:sz w:val="56"/>
          <w:szCs w:val="56"/>
        </w:rPr>
      </w:pPr>
      <w:r w:rsidRPr="00FD1F91">
        <w:rPr>
          <w:rFonts w:asciiTheme="minorBidi" w:hAnsiTheme="minorBidi"/>
          <w:i/>
          <w:iCs/>
          <w:sz w:val="56"/>
          <w:szCs w:val="56"/>
        </w:rPr>
        <w:lastRenderedPageBreak/>
        <w:t>Remerciements</w:t>
      </w:r>
    </w:p>
    <w:p w14:paraId="49B8640E" w14:textId="41E34B32" w:rsidR="00FD1F91" w:rsidRDefault="00FD1F91" w:rsidP="00FD1F91">
      <w:pPr>
        <w:rPr>
          <w:rFonts w:asciiTheme="minorBidi" w:hAnsiTheme="minorBidi"/>
          <w:i/>
          <w:iCs/>
          <w:sz w:val="56"/>
          <w:szCs w:val="56"/>
        </w:rPr>
      </w:pPr>
    </w:p>
    <w:p w14:paraId="47C89C66" w14:textId="7624C9B8" w:rsidR="00FD1F91" w:rsidRDefault="00FD1F91" w:rsidP="00FD1F91">
      <w:pPr>
        <w:rPr>
          <w:rFonts w:asciiTheme="minorBidi" w:hAnsiTheme="minorBidi"/>
          <w:sz w:val="56"/>
          <w:szCs w:val="56"/>
        </w:rPr>
      </w:pPr>
    </w:p>
    <w:p w14:paraId="7C5BA1C9" w14:textId="625A854B" w:rsidR="00FD1F91" w:rsidRDefault="00FD1F91" w:rsidP="00FD1F91">
      <w:pPr>
        <w:rPr>
          <w:rFonts w:asciiTheme="minorBidi" w:hAnsiTheme="minorBidi"/>
          <w:sz w:val="56"/>
          <w:szCs w:val="56"/>
        </w:rPr>
      </w:pPr>
    </w:p>
    <w:p w14:paraId="45B87007" w14:textId="4FAE97F4" w:rsidR="00FD1F91" w:rsidRDefault="00FD1F91" w:rsidP="00FD1F91">
      <w:pPr>
        <w:rPr>
          <w:rFonts w:asciiTheme="minorBidi" w:hAnsiTheme="minorBidi"/>
          <w:sz w:val="56"/>
          <w:szCs w:val="56"/>
        </w:rPr>
      </w:pPr>
    </w:p>
    <w:p w14:paraId="78085C8E" w14:textId="73D3A985" w:rsidR="00FD1F91" w:rsidRDefault="00FD1F91" w:rsidP="00FD1F91">
      <w:pPr>
        <w:rPr>
          <w:rFonts w:asciiTheme="minorBidi" w:hAnsiTheme="minorBidi"/>
          <w:sz w:val="56"/>
          <w:szCs w:val="56"/>
        </w:rPr>
      </w:pPr>
    </w:p>
    <w:p w14:paraId="1A1B4FED" w14:textId="24D5ED46" w:rsidR="00FD1F91" w:rsidRDefault="00FD1F91" w:rsidP="00FD1F91">
      <w:pPr>
        <w:rPr>
          <w:rFonts w:asciiTheme="minorBidi" w:hAnsiTheme="minorBidi"/>
          <w:sz w:val="56"/>
          <w:szCs w:val="56"/>
        </w:rPr>
      </w:pPr>
    </w:p>
    <w:p w14:paraId="3DFC566B" w14:textId="148C255C" w:rsidR="00FD1F91" w:rsidRDefault="00FD1F91" w:rsidP="00FD1F91">
      <w:pPr>
        <w:rPr>
          <w:rFonts w:asciiTheme="minorBidi" w:hAnsiTheme="minorBidi"/>
          <w:sz w:val="56"/>
          <w:szCs w:val="56"/>
        </w:rPr>
      </w:pPr>
    </w:p>
    <w:p w14:paraId="5F81EFC5" w14:textId="16D83EFF" w:rsidR="00FD1F91" w:rsidRDefault="00FD1F91" w:rsidP="00FD1F91">
      <w:pPr>
        <w:rPr>
          <w:rFonts w:asciiTheme="minorBidi" w:hAnsiTheme="minorBidi"/>
          <w:sz w:val="56"/>
          <w:szCs w:val="56"/>
        </w:rPr>
      </w:pPr>
    </w:p>
    <w:p w14:paraId="00F57BBB" w14:textId="64986629" w:rsidR="00FD1F91" w:rsidRDefault="00FD1F91" w:rsidP="00FD1F91">
      <w:pPr>
        <w:rPr>
          <w:rFonts w:asciiTheme="minorBidi" w:hAnsiTheme="minorBidi"/>
          <w:sz w:val="56"/>
          <w:szCs w:val="56"/>
        </w:rPr>
      </w:pPr>
    </w:p>
    <w:p w14:paraId="459419B3" w14:textId="5DAAAF0F" w:rsidR="00FD1F91" w:rsidRDefault="00FD1F91" w:rsidP="00FD1F91">
      <w:pPr>
        <w:rPr>
          <w:rFonts w:asciiTheme="minorBidi" w:hAnsiTheme="minorBidi"/>
          <w:sz w:val="56"/>
          <w:szCs w:val="56"/>
        </w:rPr>
      </w:pPr>
    </w:p>
    <w:p w14:paraId="780AB3C7" w14:textId="4D9FD79F" w:rsidR="00FD1F91" w:rsidRDefault="00FD1F91" w:rsidP="00FD1F91">
      <w:pPr>
        <w:rPr>
          <w:rFonts w:asciiTheme="minorBidi" w:hAnsiTheme="minorBidi"/>
          <w:sz w:val="56"/>
          <w:szCs w:val="56"/>
        </w:rPr>
      </w:pPr>
    </w:p>
    <w:p w14:paraId="081FD232" w14:textId="47CF7D10" w:rsidR="00FD1F91" w:rsidRDefault="00FD1F91" w:rsidP="00FD1F91">
      <w:pPr>
        <w:rPr>
          <w:rFonts w:asciiTheme="minorBidi" w:hAnsiTheme="minorBidi"/>
          <w:sz w:val="56"/>
          <w:szCs w:val="56"/>
        </w:rPr>
      </w:pPr>
    </w:p>
    <w:p w14:paraId="7DFDB1CA" w14:textId="089A9091" w:rsidR="00FD1F91" w:rsidRDefault="00FD1F91" w:rsidP="00FD1F91">
      <w:pPr>
        <w:rPr>
          <w:rFonts w:asciiTheme="minorBidi" w:hAnsiTheme="minorBidi"/>
          <w:sz w:val="56"/>
          <w:szCs w:val="56"/>
        </w:rPr>
      </w:pPr>
    </w:p>
    <w:p w14:paraId="2CA8B9A8" w14:textId="5FE73799" w:rsidR="00FD1F91" w:rsidRDefault="00FD1F91" w:rsidP="00FD1F91">
      <w:pPr>
        <w:rPr>
          <w:rFonts w:asciiTheme="minorBidi" w:hAnsiTheme="minorBidi"/>
          <w:sz w:val="56"/>
          <w:szCs w:val="56"/>
        </w:rPr>
      </w:pPr>
    </w:p>
    <w:p w14:paraId="6D46C365" w14:textId="5C431326" w:rsidR="00FD1F91" w:rsidRDefault="00FD1F91" w:rsidP="00FD1F91">
      <w:pPr>
        <w:pBdr>
          <w:top w:val="single" w:sz="4" w:space="1" w:color="auto"/>
          <w:bottom w:val="single" w:sz="4" w:space="1" w:color="auto"/>
        </w:pBdr>
        <w:jc w:val="center"/>
        <w:rPr>
          <w:rFonts w:asciiTheme="minorBidi" w:hAnsiTheme="minorBidi"/>
          <w:sz w:val="56"/>
          <w:szCs w:val="56"/>
        </w:rPr>
      </w:pPr>
      <w:r>
        <w:rPr>
          <w:rFonts w:asciiTheme="minorBidi" w:hAnsiTheme="minorBidi"/>
          <w:sz w:val="56"/>
          <w:szCs w:val="56"/>
        </w:rPr>
        <w:lastRenderedPageBreak/>
        <w:t>Dédicaces</w:t>
      </w:r>
    </w:p>
    <w:p w14:paraId="14428E25" w14:textId="5853E626" w:rsidR="002015C8" w:rsidRDefault="002015C8" w:rsidP="002015C8">
      <w:pPr>
        <w:rPr>
          <w:rFonts w:asciiTheme="minorBidi" w:hAnsiTheme="minorBidi"/>
          <w:sz w:val="56"/>
          <w:szCs w:val="56"/>
        </w:rPr>
      </w:pPr>
    </w:p>
    <w:p w14:paraId="25B12F4D" w14:textId="19705B3E" w:rsidR="002015C8" w:rsidRDefault="002015C8" w:rsidP="002015C8">
      <w:pPr>
        <w:rPr>
          <w:rFonts w:asciiTheme="minorBidi" w:hAnsiTheme="minorBidi"/>
          <w:sz w:val="56"/>
          <w:szCs w:val="56"/>
        </w:rPr>
      </w:pPr>
    </w:p>
    <w:p w14:paraId="06690AD5" w14:textId="06D12E6D" w:rsidR="002015C8" w:rsidRDefault="002015C8" w:rsidP="002015C8">
      <w:pPr>
        <w:rPr>
          <w:rFonts w:asciiTheme="minorBidi" w:hAnsiTheme="minorBidi"/>
          <w:sz w:val="56"/>
          <w:szCs w:val="56"/>
        </w:rPr>
      </w:pPr>
    </w:p>
    <w:p w14:paraId="21EEC30C" w14:textId="5FBD66B8" w:rsidR="002015C8" w:rsidRDefault="002015C8" w:rsidP="002015C8">
      <w:pPr>
        <w:rPr>
          <w:rFonts w:asciiTheme="minorBidi" w:hAnsiTheme="minorBidi"/>
          <w:sz w:val="56"/>
          <w:szCs w:val="56"/>
        </w:rPr>
      </w:pPr>
    </w:p>
    <w:p w14:paraId="001A8600" w14:textId="149369B9" w:rsidR="002015C8" w:rsidRDefault="002015C8" w:rsidP="002015C8">
      <w:pPr>
        <w:rPr>
          <w:rFonts w:asciiTheme="minorBidi" w:hAnsiTheme="minorBidi"/>
          <w:sz w:val="56"/>
          <w:szCs w:val="56"/>
        </w:rPr>
      </w:pPr>
    </w:p>
    <w:p w14:paraId="764B88C4" w14:textId="4ACAB601" w:rsidR="002015C8" w:rsidRDefault="002015C8" w:rsidP="002015C8">
      <w:pPr>
        <w:rPr>
          <w:rFonts w:asciiTheme="minorBidi" w:hAnsiTheme="minorBidi"/>
          <w:sz w:val="56"/>
          <w:szCs w:val="56"/>
        </w:rPr>
      </w:pPr>
    </w:p>
    <w:p w14:paraId="5DB51882" w14:textId="077A0C65" w:rsidR="002015C8" w:rsidRDefault="002015C8" w:rsidP="002015C8">
      <w:pPr>
        <w:rPr>
          <w:rFonts w:asciiTheme="minorBidi" w:hAnsiTheme="minorBidi"/>
          <w:sz w:val="56"/>
          <w:szCs w:val="56"/>
        </w:rPr>
      </w:pPr>
    </w:p>
    <w:p w14:paraId="703A3802" w14:textId="0483A336" w:rsidR="002015C8" w:rsidRDefault="002015C8" w:rsidP="002015C8">
      <w:pPr>
        <w:rPr>
          <w:rFonts w:asciiTheme="minorBidi" w:hAnsiTheme="minorBidi"/>
          <w:sz w:val="56"/>
          <w:szCs w:val="56"/>
        </w:rPr>
      </w:pPr>
    </w:p>
    <w:p w14:paraId="4918F31B" w14:textId="5D333E41" w:rsidR="002015C8" w:rsidRDefault="002015C8" w:rsidP="002015C8">
      <w:pPr>
        <w:rPr>
          <w:rFonts w:asciiTheme="minorBidi" w:hAnsiTheme="minorBidi"/>
          <w:sz w:val="56"/>
          <w:szCs w:val="56"/>
        </w:rPr>
      </w:pPr>
    </w:p>
    <w:p w14:paraId="11E82F97" w14:textId="13765D85" w:rsidR="002015C8" w:rsidRDefault="002015C8" w:rsidP="002015C8">
      <w:pPr>
        <w:rPr>
          <w:rFonts w:asciiTheme="minorBidi" w:hAnsiTheme="minorBidi"/>
          <w:sz w:val="56"/>
          <w:szCs w:val="56"/>
        </w:rPr>
      </w:pPr>
    </w:p>
    <w:p w14:paraId="3EEE6A7E" w14:textId="5B783FEF" w:rsidR="002015C8" w:rsidRDefault="002015C8" w:rsidP="002015C8">
      <w:pPr>
        <w:rPr>
          <w:rFonts w:asciiTheme="minorBidi" w:hAnsiTheme="minorBidi"/>
          <w:sz w:val="56"/>
          <w:szCs w:val="56"/>
        </w:rPr>
      </w:pPr>
    </w:p>
    <w:p w14:paraId="2F399DB3" w14:textId="5063A8C1" w:rsidR="002015C8" w:rsidRDefault="002015C8" w:rsidP="002015C8">
      <w:pPr>
        <w:rPr>
          <w:rFonts w:asciiTheme="minorBidi" w:hAnsiTheme="minorBidi"/>
          <w:sz w:val="56"/>
          <w:szCs w:val="56"/>
        </w:rPr>
      </w:pPr>
    </w:p>
    <w:p w14:paraId="1A4DCDF4" w14:textId="35E2DB50" w:rsidR="002015C8" w:rsidRDefault="002015C8" w:rsidP="002015C8">
      <w:pPr>
        <w:rPr>
          <w:rFonts w:asciiTheme="minorBidi" w:hAnsiTheme="minorBidi"/>
          <w:sz w:val="56"/>
          <w:szCs w:val="56"/>
        </w:rPr>
      </w:pPr>
    </w:p>
    <w:p w14:paraId="5B046573" w14:textId="52B4E15D" w:rsidR="002015C8" w:rsidRDefault="002015C8" w:rsidP="002015C8">
      <w:pPr>
        <w:rPr>
          <w:rFonts w:asciiTheme="minorBidi" w:hAnsiTheme="minorBidi"/>
          <w:sz w:val="56"/>
          <w:szCs w:val="56"/>
        </w:rPr>
      </w:pPr>
    </w:p>
    <w:p w14:paraId="00369EE8" w14:textId="2F2786D9" w:rsidR="002015C8" w:rsidRDefault="002015C8" w:rsidP="002015C8">
      <w:pPr>
        <w:rPr>
          <w:rFonts w:ascii="SFBX1728" w:hAnsi="SFBX1728" w:cs="SFBX1728"/>
          <w:sz w:val="34"/>
          <w:szCs w:val="34"/>
        </w:rPr>
      </w:pPr>
      <w:r w:rsidRPr="002015C8">
        <w:rPr>
          <w:rFonts w:asciiTheme="minorBidi" w:hAnsiTheme="minorBidi"/>
          <w:sz w:val="34"/>
          <w:szCs w:val="34"/>
        </w:rPr>
        <w:lastRenderedPageBreak/>
        <w:t>TABLE DES MATIÈRES</w:t>
      </w:r>
      <w:r>
        <w:rPr>
          <w:rFonts w:ascii="SFBX1728" w:hAnsi="SFBX1728" w:cs="SFBX1728"/>
          <w:sz w:val="34"/>
          <w:szCs w:val="34"/>
        </w:rPr>
        <w:t> :</w:t>
      </w:r>
    </w:p>
    <w:p w14:paraId="1A6CFA77" w14:textId="2728C9BA" w:rsidR="002015C8" w:rsidRDefault="002015C8" w:rsidP="002015C8">
      <w:pPr>
        <w:rPr>
          <w:rFonts w:asciiTheme="minorBidi" w:hAnsiTheme="minorBidi"/>
          <w:sz w:val="56"/>
          <w:szCs w:val="56"/>
        </w:rPr>
      </w:pPr>
    </w:p>
    <w:p w14:paraId="62CFB305" w14:textId="5513A779" w:rsidR="005A1CCC" w:rsidRDefault="005A1CCC" w:rsidP="002015C8">
      <w:pPr>
        <w:rPr>
          <w:rFonts w:asciiTheme="minorBidi" w:hAnsiTheme="minorBidi"/>
          <w:sz w:val="56"/>
          <w:szCs w:val="56"/>
        </w:rPr>
      </w:pPr>
    </w:p>
    <w:p w14:paraId="6E0CB2EF" w14:textId="78395CD4" w:rsidR="005A1CCC" w:rsidRDefault="005A1CCC" w:rsidP="002015C8">
      <w:pPr>
        <w:rPr>
          <w:rFonts w:asciiTheme="minorBidi" w:hAnsiTheme="minorBidi"/>
          <w:sz w:val="56"/>
          <w:szCs w:val="56"/>
        </w:rPr>
      </w:pPr>
    </w:p>
    <w:p w14:paraId="4BAB2155" w14:textId="7F2A9E81" w:rsidR="005A1CCC" w:rsidRDefault="005A1CCC" w:rsidP="002015C8">
      <w:pPr>
        <w:rPr>
          <w:rFonts w:asciiTheme="minorBidi" w:hAnsiTheme="minorBidi"/>
          <w:sz w:val="56"/>
          <w:szCs w:val="56"/>
        </w:rPr>
      </w:pPr>
    </w:p>
    <w:p w14:paraId="210FB8E5" w14:textId="7334F0BF" w:rsidR="005A1CCC" w:rsidRDefault="005A1CCC" w:rsidP="002015C8">
      <w:pPr>
        <w:rPr>
          <w:rFonts w:asciiTheme="minorBidi" w:hAnsiTheme="minorBidi"/>
          <w:sz w:val="56"/>
          <w:szCs w:val="56"/>
        </w:rPr>
      </w:pPr>
    </w:p>
    <w:p w14:paraId="5104BB22" w14:textId="3D8BE8FC" w:rsidR="005A1CCC" w:rsidRDefault="005A1CCC" w:rsidP="002015C8">
      <w:pPr>
        <w:rPr>
          <w:rFonts w:asciiTheme="minorBidi" w:hAnsiTheme="minorBidi"/>
          <w:sz w:val="56"/>
          <w:szCs w:val="56"/>
        </w:rPr>
      </w:pPr>
    </w:p>
    <w:p w14:paraId="3B75D906" w14:textId="33138DFA" w:rsidR="005A1CCC" w:rsidRDefault="005A1CCC" w:rsidP="002015C8">
      <w:pPr>
        <w:rPr>
          <w:rFonts w:asciiTheme="minorBidi" w:hAnsiTheme="minorBidi"/>
          <w:sz w:val="56"/>
          <w:szCs w:val="56"/>
        </w:rPr>
      </w:pPr>
    </w:p>
    <w:p w14:paraId="103A7EA6" w14:textId="2F195D14" w:rsidR="005A1CCC" w:rsidRDefault="005A1CCC" w:rsidP="002015C8">
      <w:pPr>
        <w:rPr>
          <w:rFonts w:asciiTheme="minorBidi" w:hAnsiTheme="minorBidi"/>
          <w:sz w:val="56"/>
          <w:szCs w:val="56"/>
        </w:rPr>
      </w:pPr>
    </w:p>
    <w:p w14:paraId="7B1499A2" w14:textId="6056E618" w:rsidR="005A1CCC" w:rsidRDefault="005A1CCC" w:rsidP="002015C8">
      <w:pPr>
        <w:rPr>
          <w:rFonts w:asciiTheme="minorBidi" w:hAnsiTheme="minorBidi"/>
          <w:sz w:val="56"/>
          <w:szCs w:val="56"/>
        </w:rPr>
      </w:pPr>
    </w:p>
    <w:p w14:paraId="00C60582" w14:textId="47CDF716" w:rsidR="005A1CCC" w:rsidRDefault="005A1CCC" w:rsidP="002015C8">
      <w:pPr>
        <w:rPr>
          <w:rFonts w:asciiTheme="minorBidi" w:hAnsiTheme="minorBidi"/>
          <w:sz w:val="56"/>
          <w:szCs w:val="56"/>
        </w:rPr>
      </w:pPr>
    </w:p>
    <w:p w14:paraId="438CDCF0" w14:textId="0E04AF3E" w:rsidR="005A1CCC" w:rsidRDefault="005A1CCC" w:rsidP="002015C8">
      <w:pPr>
        <w:rPr>
          <w:rFonts w:asciiTheme="minorBidi" w:hAnsiTheme="minorBidi"/>
          <w:sz w:val="56"/>
          <w:szCs w:val="56"/>
        </w:rPr>
      </w:pPr>
    </w:p>
    <w:p w14:paraId="64C39F02" w14:textId="3FB8067D" w:rsidR="005A1CCC" w:rsidRDefault="005A1CCC" w:rsidP="002015C8">
      <w:pPr>
        <w:rPr>
          <w:rFonts w:asciiTheme="minorBidi" w:hAnsiTheme="minorBidi"/>
          <w:sz w:val="56"/>
          <w:szCs w:val="56"/>
        </w:rPr>
      </w:pPr>
    </w:p>
    <w:p w14:paraId="11DDBF6E" w14:textId="0305A686" w:rsidR="005A1CCC" w:rsidRDefault="005A1CCC" w:rsidP="002015C8">
      <w:pPr>
        <w:rPr>
          <w:rFonts w:asciiTheme="minorBidi" w:hAnsiTheme="minorBidi"/>
          <w:sz w:val="56"/>
          <w:szCs w:val="56"/>
        </w:rPr>
      </w:pPr>
    </w:p>
    <w:p w14:paraId="2ED05545" w14:textId="096411D6" w:rsidR="005A1CCC" w:rsidRDefault="005A1CCC" w:rsidP="002015C8">
      <w:pPr>
        <w:rPr>
          <w:rFonts w:asciiTheme="minorBidi" w:hAnsiTheme="minorBidi"/>
          <w:sz w:val="56"/>
          <w:szCs w:val="56"/>
        </w:rPr>
      </w:pPr>
    </w:p>
    <w:p w14:paraId="5F0CE315" w14:textId="7332FDC0" w:rsidR="005A1CCC" w:rsidRDefault="005A1CCC" w:rsidP="002015C8">
      <w:pPr>
        <w:rPr>
          <w:rFonts w:asciiTheme="minorBidi" w:hAnsiTheme="minorBidi"/>
          <w:b/>
          <w:bCs/>
          <w:u w:val="single"/>
        </w:rPr>
      </w:pPr>
      <w:r w:rsidRPr="00FB29F4">
        <w:rPr>
          <w:rFonts w:asciiTheme="minorBidi" w:hAnsiTheme="minorBidi"/>
          <w:b/>
          <w:bCs/>
          <w:u w:val="single"/>
        </w:rPr>
        <w:lastRenderedPageBreak/>
        <w:t>Introductio</w:t>
      </w:r>
      <w:r w:rsidRPr="005A1CCC">
        <w:rPr>
          <w:rFonts w:asciiTheme="minorBidi" w:hAnsiTheme="minorBidi"/>
          <w:b/>
          <w:bCs/>
          <w:u w:val="single"/>
        </w:rPr>
        <w:t>n :</w:t>
      </w:r>
    </w:p>
    <w:p w14:paraId="063DA464" w14:textId="05D84AB3" w:rsidR="002431CC" w:rsidRDefault="002431CC" w:rsidP="002015C8">
      <w:pPr>
        <w:rPr>
          <w:rFonts w:asciiTheme="minorBidi" w:hAnsiTheme="minorBidi"/>
          <w:b/>
          <w:bCs/>
          <w:u w:val="single"/>
        </w:rPr>
      </w:pPr>
    </w:p>
    <w:p w14:paraId="55B67B9C" w14:textId="77777777" w:rsidR="002431CC" w:rsidRDefault="002431CC" w:rsidP="002015C8">
      <w:pPr>
        <w:rPr>
          <w:rFonts w:asciiTheme="minorBidi" w:hAnsiTheme="minorBidi"/>
          <w:b/>
          <w:bCs/>
          <w:u w:val="single"/>
        </w:rPr>
      </w:pPr>
    </w:p>
    <w:p w14:paraId="20D553E3" w14:textId="77777777" w:rsidR="002431CC" w:rsidRPr="002431CC" w:rsidRDefault="002431CC" w:rsidP="002431CC">
      <w:pPr>
        <w:pStyle w:val="Titre2"/>
        <w:shd w:val="clear" w:color="auto" w:fill="FFFFFF"/>
        <w:spacing w:before="0" w:beforeAutospacing="0" w:after="72" w:afterAutospacing="0" w:line="213" w:lineRule="atLeast"/>
        <w:rPr>
          <w:rFonts w:asciiTheme="minorBidi" w:eastAsiaTheme="minorHAnsi" w:hAnsiTheme="minorBidi" w:cstheme="minorBidi"/>
          <w:sz w:val="22"/>
          <w:szCs w:val="22"/>
          <w:u w:val="single"/>
          <w:lang w:eastAsia="en-US"/>
        </w:rPr>
      </w:pPr>
      <w:r w:rsidRPr="002431CC">
        <w:rPr>
          <w:rFonts w:asciiTheme="minorBidi" w:eastAsiaTheme="minorHAnsi" w:hAnsiTheme="minorBidi" w:cstheme="minorBidi"/>
          <w:sz w:val="22"/>
          <w:szCs w:val="22"/>
          <w:u w:val="single"/>
          <w:lang w:eastAsia="en-US"/>
        </w:rPr>
        <w:t>Histoire des GED</w:t>
      </w:r>
    </w:p>
    <w:p w14:paraId="32FFEBFB" w14:textId="77777777" w:rsidR="002431CC" w:rsidRPr="002431CC" w:rsidRDefault="002431CC" w:rsidP="002431CC">
      <w:pPr>
        <w:pStyle w:val="spip"/>
        <w:shd w:val="clear" w:color="auto" w:fill="FFFFFF"/>
        <w:spacing w:before="0" w:beforeAutospacing="0" w:after="320" w:afterAutospacing="0"/>
        <w:rPr>
          <w:rFonts w:ascii="Arial" w:eastAsiaTheme="minorHAnsi" w:hAnsi="Arial" w:cs="Arial"/>
          <w:color w:val="202122"/>
          <w:sz w:val="21"/>
          <w:szCs w:val="21"/>
          <w:shd w:val="clear" w:color="auto" w:fill="FFFFFF"/>
          <w:lang w:eastAsia="en-US"/>
        </w:rPr>
      </w:pPr>
      <w:r w:rsidRPr="002431CC">
        <w:rPr>
          <w:rFonts w:ascii="Arial" w:eastAsiaTheme="minorHAnsi" w:hAnsi="Arial" w:cs="Arial"/>
          <w:color w:val="202122"/>
          <w:sz w:val="21"/>
          <w:szCs w:val="21"/>
          <w:shd w:val="clear" w:color="auto" w:fill="FFFFFF"/>
          <w:lang w:eastAsia="en-US"/>
        </w:rPr>
        <w:t>À partir des années 1980, un certain nombre de fournisseurs de logiciels informatiques ont commencé à développer des systèmes logiciels pour gérer les documents papiers. Ces systèmes portaient sur des documents papier, qui comprenaient non seulement des documents imprimés et publiés, mais aussi des photographies, des estampes, etc.</w:t>
      </w:r>
    </w:p>
    <w:p w14:paraId="1F0CBEB9" w14:textId="77777777" w:rsidR="002431CC" w:rsidRPr="002431CC" w:rsidRDefault="002431CC" w:rsidP="002431CC">
      <w:pPr>
        <w:pStyle w:val="spip"/>
        <w:shd w:val="clear" w:color="auto" w:fill="FFFFFF"/>
        <w:spacing w:before="0" w:beforeAutospacing="0" w:after="320" w:afterAutospacing="0"/>
        <w:rPr>
          <w:rFonts w:ascii="Arial" w:eastAsiaTheme="minorHAnsi" w:hAnsi="Arial" w:cs="Arial"/>
          <w:color w:val="202122"/>
          <w:sz w:val="21"/>
          <w:szCs w:val="21"/>
          <w:shd w:val="clear" w:color="auto" w:fill="FFFFFF"/>
          <w:lang w:eastAsia="en-US"/>
        </w:rPr>
      </w:pPr>
      <w:r w:rsidRPr="002431CC">
        <w:rPr>
          <w:rFonts w:ascii="Arial" w:eastAsiaTheme="minorHAnsi" w:hAnsi="Arial" w:cs="Arial"/>
          <w:color w:val="202122"/>
          <w:sz w:val="21"/>
          <w:szCs w:val="21"/>
          <w:shd w:val="clear" w:color="auto" w:fill="FFFFFF"/>
          <w:lang w:eastAsia="en-US"/>
        </w:rPr>
        <w:t>Aujourd’hui, les logiciels GED actuels ont beaucoup évolué, ils intègrent plusieurs fonctionnalités telles que la reconnaissance oculaire (OCR), le suivi de l’historique et la traçabilité avec une grande précision.</w:t>
      </w:r>
    </w:p>
    <w:p w14:paraId="362ACAFB" w14:textId="77777777" w:rsidR="00FB29F4" w:rsidRPr="00FB29F4" w:rsidRDefault="00FB29F4" w:rsidP="00FB29F4">
      <w:pPr>
        <w:rPr>
          <w:rFonts w:asciiTheme="minorBidi" w:hAnsiTheme="minorBidi"/>
          <w:b/>
          <w:bCs/>
          <w:u w:val="single"/>
        </w:rPr>
      </w:pPr>
      <w:r w:rsidRPr="00FB29F4">
        <w:rPr>
          <w:rFonts w:asciiTheme="minorBidi" w:hAnsiTheme="minorBidi"/>
          <w:b/>
          <w:bCs/>
          <w:u w:val="single"/>
        </w:rPr>
        <w:t>La GED, qu'est-ce que c'est ?</w:t>
      </w:r>
    </w:p>
    <w:p w14:paraId="44F65DC3" w14:textId="29A552E5" w:rsidR="005A1CCC" w:rsidRDefault="00D331D1" w:rsidP="002015C8">
      <w:pPr>
        <w:rPr>
          <w:rFonts w:ascii="Arial" w:hAnsi="Arial" w:cs="Arial"/>
          <w:color w:val="202122"/>
          <w:sz w:val="21"/>
          <w:szCs w:val="21"/>
          <w:shd w:val="clear" w:color="auto" w:fill="FFFFFF"/>
        </w:rPr>
      </w:pPr>
      <w:r>
        <w:rPr>
          <w:rFonts w:ascii="Arial" w:hAnsi="Arial" w:cs="Arial"/>
          <w:color w:val="202122"/>
          <w:sz w:val="21"/>
          <w:szCs w:val="21"/>
          <w:shd w:val="clear" w:color="auto" w:fill="FFFFFF"/>
        </w:rPr>
        <w:t>La </w:t>
      </w:r>
      <w:r>
        <w:rPr>
          <w:rFonts w:ascii="Arial" w:hAnsi="Arial" w:cs="Arial"/>
          <w:b/>
          <w:bCs/>
          <w:color w:val="202122"/>
          <w:sz w:val="21"/>
          <w:szCs w:val="21"/>
          <w:shd w:val="clear" w:color="auto" w:fill="FFFFFF"/>
        </w:rPr>
        <w:t>gestion électronique des documents</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GED</w:t>
      </w:r>
      <w:r>
        <w:rPr>
          <w:rFonts w:ascii="Arial" w:hAnsi="Arial" w:cs="Arial"/>
          <w:color w:val="202122"/>
          <w:sz w:val="21"/>
          <w:szCs w:val="21"/>
          <w:shd w:val="clear" w:color="auto" w:fill="FFFFFF"/>
        </w:rPr>
        <w:t> ou en anglais </w:t>
      </w:r>
      <w:r>
        <w:rPr>
          <w:rFonts w:ascii="Arial" w:hAnsi="Arial" w:cs="Arial"/>
          <w:b/>
          <w:bCs/>
          <w:color w:val="202122"/>
          <w:sz w:val="21"/>
          <w:szCs w:val="21"/>
          <w:shd w:val="clear" w:color="auto" w:fill="FFFFFF"/>
        </w:rPr>
        <w:t>DMS</w:t>
      </w:r>
      <w:r>
        <w:rPr>
          <w:rFonts w:ascii="Arial" w:hAnsi="Arial" w:cs="Arial"/>
          <w:color w:val="202122"/>
          <w:sz w:val="21"/>
          <w:szCs w:val="21"/>
          <w:shd w:val="clear" w:color="auto" w:fill="FFFFFF"/>
        </w:rPr>
        <w:t> pour </w:t>
      </w:r>
      <w:r>
        <w:rPr>
          <w:rStyle w:val="lang-en"/>
          <w:rFonts w:ascii="Arial" w:hAnsi="Arial" w:cs="Arial"/>
          <w:b/>
          <w:bCs/>
          <w:i/>
          <w:iCs/>
          <w:color w:val="202122"/>
          <w:sz w:val="21"/>
          <w:szCs w:val="21"/>
          <w:shd w:val="clear" w:color="auto" w:fill="FFFFFF"/>
          <w:lang w:val="en"/>
        </w:rPr>
        <w:t>Document Management System</w:t>
      </w:r>
      <w:r>
        <w:rPr>
          <w:rFonts w:ascii="Arial" w:hAnsi="Arial" w:cs="Arial"/>
          <w:color w:val="202122"/>
          <w:sz w:val="21"/>
          <w:szCs w:val="21"/>
          <w:shd w:val="clear" w:color="auto" w:fill="FFFFFF"/>
        </w:rPr>
        <w:t> ou </w:t>
      </w:r>
      <w:r>
        <w:rPr>
          <w:rFonts w:ascii="Arial" w:hAnsi="Arial" w:cs="Arial"/>
          <w:b/>
          <w:bCs/>
          <w:color w:val="202122"/>
          <w:sz w:val="21"/>
          <w:szCs w:val="21"/>
          <w:shd w:val="clear" w:color="auto" w:fill="FFFFFF"/>
        </w:rPr>
        <w:t>EDM</w:t>
      </w:r>
      <w:r w:rsidR="00553C95">
        <w:rPr>
          <w:rFonts w:ascii="Arial" w:hAnsi="Arial" w:cs="Arial"/>
          <w:color w:val="202122"/>
          <w:sz w:val="19"/>
          <w:szCs w:val="19"/>
          <w:shd w:val="clear" w:color="auto" w:fill="FFFFFF"/>
          <w:vertAlign w:val="superscript"/>
        </w:rPr>
        <w:t xml:space="preserve"> </w:t>
      </w:r>
      <w:r>
        <w:rPr>
          <w:rFonts w:ascii="Arial" w:hAnsi="Arial" w:cs="Arial"/>
          <w:color w:val="202122"/>
          <w:sz w:val="21"/>
          <w:szCs w:val="21"/>
          <w:shd w:val="clear" w:color="auto" w:fill="FFFFFF"/>
        </w:rPr>
        <w:t>pour </w:t>
      </w:r>
      <w:r>
        <w:rPr>
          <w:rStyle w:val="lang-en"/>
          <w:rFonts w:ascii="Arial" w:hAnsi="Arial" w:cs="Arial"/>
          <w:b/>
          <w:bCs/>
          <w:i/>
          <w:iCs/>
          <w:color w:val="202122"/>
          <w:sz w:val="21"/>
          <w:szCs w:val="21"/>
          <w:shd w:val="clear" w:color="auto" w:fill="FFFFFF"/>
          <w:lang w:val="en"/>
        </w:rPr>
        <w:t>Electronic Document Management</w:t>
      </w:r>
      <w:r>
        <w:rPr>
          <w:rFonts w:ascii="Arial" w:hAnsi="Arial" w:cs="Arial"/>
          <w:color w:val="202122"/>
          <w:sz w:val="21"/>
          <w:szCs w:val="21"/>
          <w:shd w:val="clear" w:color="auto" w:fill="FFFFFF"/>
        </w:rPr>
        <w:t>) désigne un procédé </w:t>
      </w:r>
      <w:r w:rsidR="004615C0">
        <w:rPr>
          <w:rFonts w:ascii="Arial" w:hAnsi="Arial" w:cs="Arial"/>
          <w:color w:val="202122"/>
          <w:sz w:val="21"/>
          <w:szCs w:val="21"/>
          <w:shd w:val="clear" w:color="auto" w:fill="FFFFFF"/>
        </w:rPr>
        <w:t xml:space="preserve">informatisé </w:t>
      </w:r>
      <w:hyperlink r:id="rId8" w:tooltip="Informatique" w:history="1"/>
      <w:r>
        <w:rPr>
          <w:rFonts w:ascii="Arial" w:hAnsi="Arial" w:cs="Arial"/>
          <w:color w:val="202122"/>
          <w:sz w:val="21"/>
          <w:szCs w:val="21"/>
          <w:shd w:val="clear" w:color="auto" w:fill="FFFFFF"/>
        </w:rPr>
        <w:t>visant à définir, concevoir, produire, organiser, diffuser et gérer de</w:t>
      </w:r>
      <w:r w:rsidR="004615C0">
        <w:rPr>
          <w:rFonts w:ascii="Arial" w:hAnsi="Arial" w:cs="Arial"/>
          <w:color w:val="202122"/>
          <w:sz w:val="21"/>
          <w:szCs w:val="21"/>
          <w:shd w:val="clear" w:color="auto" w:fill="FFFFFF"/>
        </w:rPr>
        <w:t xml:space="preserve">s informations </w:t>
      </w:r>
      <w:r>
        <w:rPr>
          <w:rFonts w:ascii="Arial" w:hAnsi="Arial" w:cs="Arial"/>
          <w:color w:val="202122"/>
          <w:sz w:val="21"/>
          <w:szCs w:val="21"/>
          <w:shd w:val="clear" w:color="auto" w:fill="FFFFFF"/>
        </w:rPr>
        <w:t>et des documents papier ou de</w:t>
      </w:r>
      <w:r w:rsidR="004615C0">
        <w:rPr>
          <w:rFonts w:ascii="Arial" w:hAnsi="Arial" w:cs="Arial"/>
          <w:color w:val="202122"/>
          <w:sz w:val="21"/>
          <w:szCs w:val="21"/>
          <w:shd w:val="clear" w:color="auto" w:fill="FFFFFF"/>
        </w:rPr>
        <w:t xml:space="preserve">s documents </w:t>
      </w:r>
      <w:r w:rsidR="00A213A4">
        <w:rPr>
          <w:rFonts w:ascii="Arial" w:hAnsi="Arial" w:cs="Arial"/>
          <w:color w:val="202122"/>
          <w:sz w:val="21"/>
          <w:szCs w:val="21"/>
          <w:shd w:val="clear" w:color="auto" w:fill="FFFFFF"/>
        </w:rPr>
        <w:t>électroniques</w:t>
      </w:r>
      <w:r w:rsidR="004615C0">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au sein d'un</w:t>
      </w:r>
      <w:r w:rsidR="00A213A4">
        <w:rPr>
          <w:rFonts w:ascii="Arial" w:hAnsi="Arial" w:cs="Arial"/>
          <w:color w:val="202122"/>
          <w:sz w:val="21"/>
          <w:szCs w:val="21"/>
          <w:shd w:val="clear" w:color="auto" w:fill="FFFFFF"/>
        </w:rPr>
        <w:t xml:space="preserve">e organisations </w:t>
      </w:r>
      <w:r>
        <w:rPr>
          <w:rFonts w:ascii="Arial" w:hAnsi="Arial" w:cs="Arial"/>
          <w:color w:val="202122"/>
          <w:sz w:val="21"/>
          <w:szCs w:val="21"/>
          <w:shd w:val="clear" w:color="auto" w:fill="FFFFFF"/>
        </w:rPr>
        <w:t>. Le terme GED désigne également les logiciels permettant la gestion de ces contenus documentaires.</w:t>
      </w:r>
    </w:p>
    <w:p w14:paraId="4669DCFA" w14:textId="51EC0A1A" w:rsidR="00D968FE" w:rsidRDefault="00D968FE" w:rsidP="002015C8">
      <w:pPr>
        <w:rPr>
          <w:rFonts w:ascii="Arial" w:hAnsi="Arial" w:cs="Arial"/>
          <w:color w:val="202122"/>
          <w:sz w:val="21"/>
          <w:szCs w:val="21"/>
          <w:shd w:val="clear" w:color="auto" w:fill="FFFFFF"/>
        </w:rPr>
      </w:pPr>
      <w:r>
        <w:rPr>
          <w:rFonts w:ascii="Arial" w:hAnsi="Arial" w:cs="Arial"/>
          <w:color w:val="202122"/>
          <w:sz w:val="21"/>
          <w:szCs w:val="21"/>
          <w:shd w:val="clear" w:color="auto" w:fill="FFFFFF"/>
        </w:rPr>
        <w:t>La GED met principalement en œuvre des systèmes d'acquisition (exemple d’utilisation </w:t>
      </w:r>
      <w:r w:rsidR="00F45BD3">
        <w:rPr>
          <w:rFonts w:ascii="Arial" w:hAnsi="Arial" w:cs="Arial"/>
          <w:color w:val="202122"/>
          <w:sz w:val="21"/>
          <w:szCs w:val="21"/>
          <w:shd w:val="clear" w:color="auto" w:fill="FFFFFF"/>
        </w:rPr>
        <w:t xml:space="preserve">numérisation </w:t>
      </w:r>
      <w:r>
        <w:rPr>
          <w:rFonts w:ascii="Arial" w:hAnsi="Arial" w:cs="Arial"/>
          <w:color w:val="202122"/>
          <w:sz w:val="21"/>
          <w:szCs w:val="21"/>
          <w:shd w:val="clear" w:color="auto" w:fill="FFFFFF"/>
        </w:rPr>
        <w:t>de masse de documents en papier), d'indexation, de</w:t>
      </w:r>
      <w:r w:rsidR="00F45BD3">
        <w:rPr>
          <w:rFonts w:ascii="Arial" w:hAnsi="Arial" w:cs="Arial"/>
          <w:color w:val="202122"/>
          <w:sz w:val="21"/>
          <w:szCs w:val="21"/>
          <w:shd w:val="clear" w:color="auto" w:fill="FFFFFF"/>
        </w:rPr>
        <w:t xml:space="preserve"> classement</w:t>
      </w:r>
      <w:r>
        <w:rPr>
          <w:rFonts w:ascii="Arial" w:hAnsi="Arial" w:cs="Arial"/>
          <w:color w:val="202122"/>
          <w:sz w:val="21"/>
          <w:szCs w:val="21"/>
          <w:shd w:val="clear" w:color="auto" w:fill="FFFFFF"/>
        </w:rPr>
        <w:t>, de</w:t>
      </w:r>
      <w:r w:rsidR="00F45BD3">
        <w:rPr>
          <w:rFonts w:ascii="Arial" w:hAnsi="Arial" w:cs="Arial"/>
          <w:color w:val="202122"/>
          <w:sz w:val="21"/>
          <w:szCs w:val="21"/>
          <w:shd w:val="clear" w:color="auto" w:fill="FFFFFF"/>
        </w:rPr>
        <w:t xml:space="preserve"> stockage d’information</w:t>
      </w:r>
      <w:r>
        <w:rPr>
          <w:rFonts w:ascii="Arial" w:hAnsi="Arial" w:cs="Arial"/>
          <w:color w:val="202122"/>
          <w:sz w:val="21"/>
          <w:szCs w:val="21"/>
          <w:shd w:val="clear" w:color="auto" w:fill="FFFFFF"/>
        </w:rPr>
        <w:t>, d'accès (navigation et recherche) et de diffusion des documents. La GED participe ainsi aux processus de collaboration, de capitalisation et d'échange d'informations. Elle prend en compte le besoin de gestion des documents selon leur</w:t>
      </w:r>
      <w:r w:rsidR="00644E48">
        <w:rPr>
          <w:rFonts w:ascii="Arial" w:hAnsi="Arial" w:cs="Arial"/>
          <w:color w:val="202122"/>
          <w:sz w:val="21"/>
          <w:szCs w:val="21"/>
          <w:shd w:val="clear" w:color="auto" w:fill="FFFFFF"/>
        </w:rPr>
        <w:t xml:space="preserve"> cycle de vie</w:t>
      </w:r>
      <w:r>
        <w:rPr>
          <w:rFonts w:ascii="Arial" w:hAnsi="Arial" w:cs="Arial"/>
          <w:color w:val="202122"/>
          <w:sz w:val="21"/>
          <w:szCs w:val="21"/>
          <w:shd w:val="clear" w:color="auto" w:fill="FFFFFF"/>
        </w:rPr>
        <w:t>, de la création à l'archivage en passant par la revue, l'approbation électronique et la gestion des différentes version</w:t>
      </w:r>
      <w:r w:rsidR="00B70122">
        <w:rPr>
          <w:rFonts w:ascii="Arial" w:hAnsi="Arial" w:cs="Arial"/>
          <w:color w:val="202122"/>
          <w:sz w:val="21"/>
          <w:szCs w:val="21"/>
          <w:shd w:val="clear" w:color="auto" w:fill="FFFFFF"/>
        </w:rPr>
        <w:t>s.</w:t>
      </w:r>
    </w:p>
    <w:p w14:paraId="12367CED" w14:textId="3384AE14" w:rsidR="00FC5DE8" w:rsidRDefault="00FC5DE8" w:rsidP="002015C8">
      <w:pPr>
        <w:rPr>
          <w:rFonts w:asciiTheme="minorBidi" w:hAnsiTheme="minorBidi"/>
          <w:b/>
          <w:bCs/>
          <w:u w:val="single"/>
        </w:rPr>
      </w:pPr>
      <w:r w:rsidRPr="00FC5DE8">
        <w:rPr>
          <w:rFonts w:asciiTheme="minorBidi" w:hAnsiTheme="minorBidi"/>
          <w:b/>
          <w:bCs/>
          <w:u w:val="single"/>
        </w:rPr>
        <w:t>Les différentes étapes de la GED :</w:t>
      </w:r>
    </w:p>
    <w:p w14:paraId="3FC5B9A3" w14:textId="77777777" w:rsidR="00FC5DE8" w:rsidRDefault="00FC5DE8" w:rsidP="00FC5D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GED, gestion électronique documentaire, est un système informatisé de gestion des documents.</w:t>
      </w:r>
    </w:p>
    <w:p w14:paraId="1F6F70E4" w14:textId="77777777" w:rsidR="00FC5DE8" w:rsidRDefault="00FC5DE8" w:rsidP="00FC5D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GED comporte plusieurs étapes :</w:t>
      </w:r>
    </w:p>
    <w:p w14:paraId="04170A8A" w14:textId="7BE0C99D" w:rsidR="00FC5DE8" w:rsidRDefault="00FC5DE8" w:rsidP="002015C8">
      <w:pPr>
        <w:rPr>
          <w:rFonts w:asciiTheme="minorBidi" w:hAnsiTheme="minorBidi"/>
          <w:u w:val="single"/>
        </w:rPr>
      </w:pPr>
      <w:r w:rsidRPr="00FC5DE8">
        <w:rPr>
          <w:rFonts w:asciiTheme="minorBidi" w:hAnsiTheme="minorBidi"/>
          <w:u w:val="single"/>
        </w:rPr>
        <w:t>Etape 1 : Acquisition des documents</w:t>
      </w:r>
    </w:p>
    <w:p w14:paraId="379C6903" w14:textId="77777777" w:rsidR="00FC5DE8" w:rsidRDefault="00FC5DE8" w:rsidP="00FC5D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première étape consiste à numériser tous les documents de l'entreprise. Pour cela, l'entreprise peut utiliser un logiciel informatique ou soit mettre en place un réseau informatique grâce un serveur d'entreprise afin de répertorier les documents numériques.</w:t>
      </w:r>
    </w:p>
    <w:p w14:paraId="06755BFB" w14:textId="57E654C2" w:rsidR="00FC5DE8" w:rsidRDefault="00FC5DE8" w:rsidP="00FC5D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Dans certaines entreprises, et notamment dans les grandes entreprises les documents disponibles sur le réseau informatique de l'entreprise ne sont pas accessibles par tous. En effet, les documents confidentiels ou sensibles nécessitent des droits d'accès. Pour pouvoir obtenir l'autorisation, beaucoup d'entreprises ont mis en place un workflow, c'est-à-dire, une chaîne de validation. L'utilisateur va émettre une demande d'accès via le workflow. Toutes les responsables du workflow doivent valider sa demande pour qu’il puisse avoir accès aux documents.</w:t>
      </w:r>
    </w:p>
    <w:p w14:paraId="3A4E6899" w14:textId="77777777" w:rsidR="00DF2BB4" w:rsidRDefault="00DF2BB4" w:rsidP="00FC5DE8">
      <w:pPr>
        <w:pStyle w:val="NormalWeb"/>
        <w:shd w:val="clear" w:color="auto" w:fill="FFFFFF"/>
        <w:spacing w:before="120" w:beforeAutospacing="0" w:after="120" w:afterAutospacing="0"/>
        <w:rPr>
          <w:rFonts w:ascii="Arial" w:hAnsi="Arial" w:cs="Arial"/>
          <w:color w:val="202122"/>
          <w:sz w:val="21"/>
          <w:szCs w:val="21"/>
        </w:rPr>
      </w:pPr>
    </w:p>
    <w:p w14:paraId="7755BEFA" w14:textId="3BD5A95C" w:rsidR="001A0DE6" w:rsidRDefault="001A0DE6" w:rsidP="001A0DE6">
      <w:pPr>
        <w:rPr>
          <w:rFonts w:asciiTheme="minorBidi" w:hAnsiTheme="minorBidi"/>
          <w:u w:val="single"/>
        </w:rPr>
      </w:pPr>
      <w:r w:rsidRPr="00FC5DE8">
        <w:rPr>
          <w:rFonts w:asciiTheme="minorBidi" w:hAnsiTheme="minorBidi"/>
          <w:u w:val="single"/>
        </w:rPr>
        <w:t xml:space="preserve">Etape </w:t>
      </w:r>
      <w:r>
        <w:rPr>
          <w:rFonts w:asciiTheme="minorBidi" w:hAnsiTheme="minorBidi"/>
          <w:u w:val="single"/>
        </w:rPr>
        <w:t>2</w:t>
      </w:r>
      <w:r w:rsidRPr="00FC5DE8">
        <w:rPr>
          <w:rFonts w:asciiTheme="minorBidi" w:hAnsiTheme="minorBidi"/>
          <w:u w:val="single"/>
        </w:rPr>
        <w:t xml:space="preserve"> : </w:t>
      </w:r>
      <w:r>
        <w:rPr>
          <w:rFonts w:asciiTheme="minorBidi" w:hAnsiTheme="minorBidi"/>
          <w:u w:val="single"/>
        </w:rPr>
        <w:t>Classement</w:t>
      </w:r>
      <w:r w:rsidRPr="00FC5DE8">
        <w:rPr>
          <w:rFonts w:asciiTheme="minorBidi" w:hAnsiTheme="minorBidi"/>
          <w:u w:val="single"/>
        </w:rPr>
        <w:t xml:space="preserve"> des documents</w:t>
      </w:r>
    </w:p>
    <w:p w14:paraId="145FACED" w14:textId="77777777" w:rsidR="001A0DE6" w:rsidRPr="001A0DE6" w:rsidRDefault="001A0DE6" w:rsidP="001A0DE6">
      <w:pPr>
        <w:shd w:val="clear" w:color="auto" w:fill="FFFFFF"/>
        <w:spacing w:before="120" w:after="120" w:line="240" w:lineRule="auto"/>
        <w:rPr>
          <w:rFonts w:ascii="Arial" w:eastAsia="Times New Roman" w:hAnsi="Arial" w:cs="Arial"/>
          <w:color w:val="202122"/>
          <w:sz w:val="21"/>
          <w:szCs w:val="21"/>
          <w:lang w:eastAsia="fr-FR"/>
        </w:rPr>
      </w:pPr>
      <w:r w:rsidRPr="001A0DE6">
        <w:rPr>
          <w:rFonts w:ascii="Arial" w:eastAsia="Times New Roman" w:hAnsi="Arial" w:cs="Arial"/>
          <w:color w:val="202122"/>
          <w:sz w:val="21"/>
          <w:szCs w:val="21"/>
          <w:lang w:eastAsia="fr-FR"/>
        </w:rPr>
        <w:lastRenderedPageBreak/>
        <w:t>La deuxième étape représente le classement de documents. L’entreprise va classer ses documents en fonction de leurs descriptions et de leurs contenus. Le classement peut se faire de différentes façons, par :</w:t>
      </w:r>
    </w:p>
    <w:p w14:paraId="3579C8C7" w14:textId="77777777" w:rsidR="001A0DE6" w:rsidRPr="001A0DE6" w:rsidRDefault="001A0DE6" w:rsidP="001A0DE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1A0DE6">
        <w:rPr>
          <w:rFonts w:ascii="Arial" w:eastAsia="Times New Roman" w:hAnsi="Arial" w:cs="Arial"/>
          <w:color w:val="202122"/>
          <w:sz w:val="21"/>
          <w:szCs w:val="21"/>
          <w:lang w:eastAsia="fr-FR"/>
        </w:rPr>
        <w:t>type de documents</w:t>
      </w:r>
    </w:p>
    <w:p w14:paraId="1C185B7A" w14:textId="77777777" w:rsidR="001A0DE6" w:rsidRPr="001A0DE6" w:rsidRDefault="001A0DE6" w:rsidP="001A0DE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1A0DE6">
        <w:rPr>
          <w:rFonts w:ascii="Arial" w:eastAsia="Times New Roman" w:hAnsi="Arial" w:cs="Arial"/>
          <w:color w:val="202122"/>
          <w:sz w:val="21"/>
          <w:szCs w:val="21"/>
          <w:lang w:eastAsia="fr-FR"/>
        </w:rPr>
        <w:t>auteur</w:t>
      </w:r>
    </w:p>
    <w:p w14:paraId="6D7A2159" w14:textId="77777777" w:rsidR="001A0DE6" w:rsidRPr="001A0DE6" w:rsidRDefault="001A0DE6" w:rsidP="001A0DE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1A0DE6">
        <w:rPr>
          <w:rFonts w:ascii="Arial" w:eastAsia="Times New Roman" w:hAnsi="Arial" w:cs="Arial"/>
          <w:color w:val="202122"/>
          <w:sz w:val="21"/>
          <w:szCs w:val="21"/>
          <w:lang w:eastAsia="fr-FR"/>
        </w:rPr>
        <w:t>intitulé</w:t>
      </w:r>
    </w:p>
    <w:p w14:paraId="015E3EDC" w14:textId="77777777" w:rsidR="001A0DE6" w:rsidRPr="001A0DE6" w:rsidRDefault="001A0DE6" w:rsidP="001A0DE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1A0DE6">
        <w:rPr>
          <w:rFonts w:ascii="Arial" w:eastAsia="Times New Roman" w:hAnsi="Arial" w:cs="Arial"/>
          <w:color w:val="202122"/>
          <w:sz w:val="21"/>
          <w:szCs w:val="21"/>
          <w:lang w:eastAsia="fr-FR"/>
        </w:rPr>
        <w:t>source</w:t>
      </w:r>
    </w:p>
    <w:p w14:paraId="179E2437" w14:textId="77777777" w:rsidR="001A0DE6" w:rsidRPr="001A0DE6" w:rsidRDefault="001A0DE6" w:rsidP="001A0DE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1A0DE6">
        <w:rPr>
          <w:rFonts w:ascii="Arial" w:eastAsia="Times New Roman" w:hAnsi="Arial" w:cs="Arial"/>
          <w:color w:val="202122"/>
          <w:sz w:val="21"/>
          <w:szCs w:val="21"/>
          <w:lang w:eastAsia="fr-FR"/>
        </w:rPr>
        <w:t>date</w:t>
      </w:r>
    </w:p>
    <w:p w14:paraId="28DFFE7E" w14:textId="77777777" w:rsidR="001A0DE6" w:rsidRPr="001A0DE6" w:rsidRDefault="001A0DE6" w:rsidP="001A0DE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1A0DE6">
        <w:rPr>
          <w:rFonts w:ascii="Arial" w:eastAsia="Times New Roman" w:hAnsi="Arial" w:cs="Arial"/>
          <w:color w:val="202122"/>
          <w:sz w:val="21"/>
          <w:szCs w:val="21"/>
          <w:lang w:eastAsia="fr-FR"/>
        </w:rPr>
        <w:t>mots-clés</w:t>
      </w:r>
    </w:p>
    <w:p w14:paraId="3432E2B5" w14:textId="77777777" w:rsidR="001A0DE6" w:rsidRPr="001A0DE6" w:rsidRDefault="001A0DE6" w:rsidP="001A0DE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1A0DE6">
        <w:rPr>
          <w:rFonts w:ascii="Arial" w:eastAsia="Times New Roman" w:hAnsi="Arial" w:cs="Arial"/>
          <w:color w:val="202122"/>
          <w:sz w:val="21"/>
          <w:szCs w:val="21"/>
          <w:lang w:eastAsia="fr-FR"/>
        </w:rPr>
        <w:t>etc.</w:t>
      </w:r>
    </w:p>
    <w:p w14:paraId="1F2FFB0E" w14:textId="77777777" w:rsidR="001A0DE6" w:rsidRPr="001A0DE6" w:rsidRDefault="001A0DE6" w:rsidP="001A0DE6">
      <w:pPr>
        <w:shd w:val="clear" w:color="auto" w:fill="FFFFFF"/>
        <w:spacing w:before="120" w:after="120" w:line="240" w:lineRule="auto"/>
        <w:rPr>
          <w:rFonts w:ascii="Arial" w:eastAsia="Times New Roman" w:hAnsi="Arial" w:cs="Arial"/>
          <w:color w:val="202122"/>
          <w:sz w:val="21"/>
          <w:szCs w:val="21"/>
          <w:lang w:eastAsia="fr-FR"/>
        </w:rPr>
      </w:pPr>
      <w:r w:rsidRPr="001A0DE6">
        <w:rPr>
          <w:rFonts w:ascii="Arial" w:eastAsia="Times New Roman" w:hAnsi="Arial" w:cs="Arial"/>
          <w:color w:val="202122"/>
          <w:sz w:val="21"/>
          <w:szCs w:val="21"/>
          <w:lang w:eastAsia="fr-FR"/>
        </w:rPr>
        <w:t>Les entreprises peuvent également classer leurs documents en fonction de leurs propres critères. Par exemple, le classement des documents dans une grande entreprise se fait en fonction de ses activités. Sur le réseau informatique de l'entreprise, on peut trouver différentes catégories, qui représentent les fonctions support de l'entreprise, comme :</w:t>
      </w:r>
    </w:p>
    <w:p w14:paraId="0EBF1A40" w14:textId="77777777" w:rsidR="001A0DE6" w:rsidRPr="001A0DE6" w:rsidRDefault="001A0DE6" w:rsidP="001A0DE6">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1A0DE6">
        <w:rPr>
          <w:rFonts w:ascii="Arial" w:eastAsia="Times New Roman" w:hAnsi="Arial" w:cs="Arial"/>
          <w:color w:val="202122"/>
          <w:sz w:val="21"/>
          <w:szCs w:val="21"/>
          <w:lang w:eastAsia="fr-FR"/>
        </w:rPr>
        <w:t>Pilotage Achat</w:t>
      </w:r>
    </w:p>
    <w:p w14:paraId="545EB006" w14:textId="77777777" w:rsidR="001A0DE6" w:rsidRPr="001A0DE6" w:rsidRDefault="001A0DE6" w:rsidP="001A0DE6">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1A0DE6">
        <w:rPr>
          <w:rFonts w:ascii="Arial" w:eastAsia="Times New Roman" w:hAnsi="Arial" w:cs="Arial"/>
          <w:color w:val="202122"/>
          <w:sz w:val="21"/>
          <w:szCs w:val="21"/>
          <w:lang w:eastAsia="fr-FR"/>
        </w:rPr>
        <w:t>Pilotage Financier</w:t>
      </w:r>
    </w:p>
    <w:p w14:paraId="4F93C32A" w14:textId="77777777" w:rsidR="001A0DE6" w:rsidRPr="001A0DE6" w:rsidRDefault="001A0DE6" w:rsidP="001A0DE6">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1A0DE6">
        <w:rPr>
          <w:rFonts w:ascii="Arial" w:eastAsia="Times New Roman" w:hAnsi="Arial" w:cs="Arial"/>
          <w:color w:val="202122"/>
          <w:sz w:val="21"/>
          <w:szCs w:val="21"/>
          <w:lang w:eastAsia="fr-FR"/>
        </w:rPr>
        <w:t>Pilotage industriel</w:t>
      </w:r>
    </w:p>
    <w:p w14:paraId="72B2F07B" w14:textId="77777777" w:rsidR="001A0DE6" w:rsidRPr="001A0DE6" w:rsidRDefault="001A0DE6" w:rsidP="001A0DE6">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1A0DE6">
        <w:rPr>
          <w:rFonts w:ascii="Arial" w:eastAsia="Times New Roman" w:hAnsi="Arial" w:cs="Arial"/>
          <w:color w:val="202122"/>
          <w:sz w:val="21"/>
          <w:szCs w:val="21"/>
          <w:lang w:eastAsia="fr-FR"/>
        </w:rPr>
        <w:t>Etc.</w:t>
      </w:r>
    </w:p>
    <w:p w14:paraId="0ECF0172" w14:textId="28AB08F3" w:rsidR="001A0DE6" w:rsidRDefault="001A0DE6" w:rsidP="001A0DE6">
      <w:pPr>
        <w:rPr>
          <w:rFonts w:asciiTheme="minorBidi" w:hAnsiTheme="minorBidi"/>
          <w:u w:val="single"/>
        </w:rPr>
      </w:pPr>
    </w:p>
    <w:p w14:paraId="73EA92FA" w14:textId="26E86639" w:rsidR="001A0DE6" w:rsidRDefault="001A0DE6" w:rsidP="001A0DE6">
      <w:pPr>
        <w:rPr>
          <w:rFonts w:asciiTheme="minorBidi" w:hAnsiTheme="minorBidi"/>
          <w:u w:val="single"/>
        </w:rPr>
      </w:pPr>
      <w:r w:rsidRPr="00FC5DE8">
        <w:rPr>
          <w:rFonts w:asciiTheme="minorBidi" w:hAnsiTheme="minorBidi"/>
          <w:u w:val="single"/>
        </w:rPr>
        <w:t xml:space="preserve">Etape </w:t>
      </w:r>
      <w:r>
        <w:rPr>
          <w:rFonts w:asciiTheme="minorBidi" w:hAnsiTheme="minorBidi"/>
          <w:u w:val="single"/>
        </w:rPr>
        <w:t>3</w:t>
      </w:r>
      <w:r w:rsidRPr="00FC5DE8">
        <w:rPr>
          <w:rFonts w:asciiTheme="minorBidi" w:hAnsiTheme="minorBidi"/>
          <w:u w:val="single"/>
        </w:rPr>
        <w:t xml:space="preserve">: </w:t>
      </w:r>
      <w:r w:rsidR="008526BC">
        <w:rPr>
          <w:rFonts w:asciiTheme="minorBidi" w:hAnsiTheme="minorBidi"/>
          <w:u w:val="single"/>
        </w:rPr>
        <w:t>S</w:t>
      </w:r>
      <w:r>
        <w:rPr>
          <w:rFonts w:asciiTheme="minorBidi" w:hAnsiTheme="minorBidi"/>
          <w:u w:val="single"/>
        </w:rPr>
        <w:t>tockage</w:t>
      </w:r>
      <w:r w:rsidRPr="00FC5DE8">
        <w:rPr>
          <w:rFonts w:asciiTheme="minorBidi" w:hAnsiTheme="minorBidi"/>
          <w:u w:val="single"/>
        </w:rPr>
        <w:t xml:space="preserve"> des docume</w:t>
      </w:r>
      <w:r>
        <w:rPr>
          <w:rFonts w:asciiTheme="minorBidi" w:hAnsiTheme="minorBidi"/>
          <w:u w:val="single"/>
        </w:rPr>
        <w:t>nts</w:t>
      </w:r>
    </w:p>
    <w:p w14:paraId="644D937F" w14:textId="77777777" w:rsidR="00AC548C" w:rsidRDefault="00AC548C" w:rsidP="00AC54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troisième étape consiste à stocker les documents. Le stockage des documents d'entreprise est très important. Beaucoup d'entreprises ont fait le choix d’avoir différents espaces de stockage afin de sauvegarder leurs documents. Par exemple, les grandes entreprises disposent de serveurs complémentaires pour sauvegarder les documents stockés sur le réseau informatique de l'entreprise.</w:t>
      </w:r>
    </w:p>
    <w:p w14:paraId="0F205199" w14:textId="77777777" w:rsidR="00AC548C" w:rsidRDefault="00AC548C" w:rsidP="00AC54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Beaucoup d'entreprises ont également des systèmes d'archivage. Elles vont décider d'un délai de conservation des documents sur le réseau informatique. Une fois que ce délai est passé, les documents seront archivés automatiquement sur un autre serveur informatique. Cela permet de sécuriser les données de l'entreprise, de faciliter les recherches et de gagner de la place sur le réseau informatique.</w:t>
      </w:r>
    </w:p>
    <w:p w14:paraId="65E7019E" w14:textId="77777777" w:rsidR="00AC548C" w:rsidRDefault="00AC548C" w:rsidP="00AC54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Le stockage et l'archivage est un élément important dans la GED, nous avons donc décidé d'approfondir ce sujet dans le chapitre 3.</w:t>
      </w:r>
    </w:p>
    <w:p w14:paraId="07C62782" w14:textId="77777777" w:rsidR="00DF2BB4" w:rsidRDefault="00DF2BB4" w:rsidP="00AC548C">
      <w:pPr>
        <w:rPr>
          <w:rFonts w:asciiTheme="minorBidi" w:hAnsiTheme="minorBidi"/>
          <w:u w:val="single"/>
        </w:rPr>
      </w:pPr>
    </w:p>
    <w:p w14:paraId="06B09DE9" w14:textId="6D0F926A" w:rsidR="00AC548C" w:rsidRDefault="00AC548C" w:rsidP="00AC548C">
      <w:pPr>
        <w:rPr>
          <w:rFonts w:asciiTheme="minorBidi" w:hAnsiTheme="minorBidi"/>
          <w:u w:val="single"/>
        </w:rPr>
      </w:pPr>
      <w:r w:rsidRPr="00FC5DE8">
        <w:rPr>
          <w:rFonts w:asciiTheme="minorBidi" w:hAnsiTheme="minorBidi"/>
          <w:u w:val="single"/>
        </w:rPr>
        <w:t xml:space="preserve">Etape </w:t>
      </w:r>
      <w:r>
        <w:rPr>
          <w:rFonts w:asciiTheme="minorBidi" w:hAnsiTheme="minorBidi"/>
          <w:u w:val="single"/>
        </w:rPr>
        <w:t>2</w:t>
      </w:r>
      <w:r w:rsidRPr="00FC5DE8">
        <w:rPr>
          <w:rFonts w:asciiTheme="minorBidi" w:hAnsiTheme="minorBidi"/>
          <w:u w:val="single"/>
        </w:rPr>
        <w:t xml:space="preserve"> : </w:t>
      </w:r>
      <w:r>
        <w:rPr>
          <w:rFonts w:asciiTheme="minorBidi" w:hAnsiTheme="minorBidi"/>
          <w:u w:val="single"/>
        </w:rPr>
        <w:t>Diffusion</w:t>
      </w:r>
      <w:r w:rsidRPr="00FC5DE8">
        <w:rPr>
          <w:rFonts w:asciiTheme="minorBidi" w:hAnsiTheme="minorBidi"/>
          <w:u w:val="single"/>
        </w:rPr>
        <w:t xml:space="preserve"> des documents</w:t>
      </w:r>
    </w:p>
    <w:p w14:paraId="0970EEBD" w14:textId="32718D28" w:rsidR="00DF2BB4" w:rsidRDefault="00DF2BB4" w:rsidP="00AC548C">
      <w:pPr>
        <w:rPr>
          <w:rFonts w:ascii="Arial" w:hAnsi="Arial" w:cs="Arial"/>
          <w:color w:val="202122"/>
          <w:sz w:val="21"/>
          <w:szCs w:val="21"/>
          <w:shd w:val="clear" w:color="auto" w:fill="FFFFFF"/>
        </w:rPr>
      </w:pPr>
      <w:r>
        <w:rPr>
          <w:rFonts w:ascii="Arial" w:hAnsi="Arial" w:cs="Arial"/>
          <w:color w:val="202122"/>
          <w:sz w:val="21"/>
          <w:szCs w:val="21"/>
          <w:shd w:val="clear" w:color="auto" w:fill="FFFFFF"/>
        </w:rPr>
        <w:t>La quatrième étape de la gestion électronique documentaire représente la diffusion de documents. Celle-ci s'effectue par e-mail, via l</w:t>
      </w:r>
      <w:r>
        <w:rPr>
          <w:rFonts w:ascii="Arial" w:hAnsi="Arial" w:cs="Arial"/>
          <w:color w:val="202122"/>
          <w:sz w:val="21"/>
          <w:szCs w:val="21"/>
          <w:shd w:val="clear" w:color="auto" w:fill="FFFFFF"/>
        </w:rPr>
        <w:t>’Intranet</w:t>
      </w:r>
      <w:r>
        <w:rPr>
          <w:rFonts w:ascii="Arial" w:hAnsi="Arial" w:cs="Arial"/>
          <w:color w:val="202122"/>
          <w:sz w:val="21"/>
          <w:szCs w:val="21"/>
          <w:shd w:val="clear" w:color="auto" w:fill="FFFFFF"/>
        </w:rPr>
        <w:t xml:space="preserve"> (réseau informatique interne de l'entreprise) ou via Internet. De nombreuses entreprises s'échangent les documents par e-mail, mais de plus en plus d'entreprises mettent à disposition des informations et certains documents sur l'Intranet et sur Internet. Certaines utilisent mêmes un </w:t>
      </w:r>
      <w:proofErr w:type="spellStart"/>
      <w:r>
        <w:rPr>
          <w:rFonts w:ascii="Arial" w:hAnsi="Arial" w:cs="Arial"/>
          <w:color w:val="202122"/>
          <w:sz w:val="21"/>
          <w:szCs w:val="21"/>
          <w:shd w:val="clear" w:color="auto" w:fill="FFFFFF"/>
        </w:rPr>
        <w:t>Sharepoint</w:t>
      </w:r>
      <w:proofErr w:type="spellEnd"/>
      <w:r>
        <w:rPr>
          <w:rFonts w:ascii="Arial" w:hAnsi="Arial" w:cs="Arial"/>
          <w:color w:val="202122"/>
          <w:sz w:val="21"/>
          <w:szCs w:val="21"/>
          <w:shd w:val="clear" w:color="auto" w:fill="FFFFFF"/>
        </w:rPr>
        <w:t xml:space="preserve">, c'est-à-dire un site web créé par l'entreprise et qui est accessible qu'en interne. Ce </w:t>
      </w:r>
      <w:proofErr w:type="spellStart"/>
      <w:r>
        <w:rPr>
          <w:rFonts w:ascii="Arial" w:hAnsi="Arial" w:cs="Arial"/>
          <w:color w:val="202122"/>
          <w:sz w:val="21"/>
          <w:szCs w:val="21"/>
          <w:shd w:val="clear" w:color="auto" w:fill="FFFFFF"/>
        </w:rPr>
        <w:t>Sharepoint</w:t>
      </w:r>
      <w:proofErr w:type="spellEnd"/>
      <w:r>
        <w:rPr>
          <w:rFonts w:ascii="Arial" w:hAnsi="Arial" w:cs="Arial"/>
          <w:color w:val="202122"/>
          <w:sz w:val="21"/>
          <w:szCs w:val="21"/>
          <w:shd w:val="clear" w:color="auto" w:fill="FFFFFF"/>
        </w:rPr>
        <w:t xml:space="preserve"> nécessite des droits d'accès, certains utilisateurs de l'entreprise n'y ont pas accès contrairement à l'Intranet. Par exemple, le </w:t>
      </w:r>
      <w:proofErr w:type="spellStart"/>
      <w:r>
        <w:rPr>
          <w:rFonts w:ascii="Arial" w:hAnsi="Arial" w:cs="Arial"/>
          <w:color w:val="202122"/>
          <w:sz w:val="21"/>
          <w:szCs w:val="21"/>
          <w:shd w:val="clear" w:color="auto" w:fill="FFFFFF"/>
        </w:rPr>
        <w:t>sharepoint</w:t>
      </w:r>
      <w:proofErr w:type="spellEnd"/>
      <w:r>
        <w:rPr>
          <w:rFonts w:ascii="Arial" w:hAnsi="Arial" w:cs="Arial"/>
          <w:color w:val="202122"/>
          <w:sz w:val="21"/>
          <w:szCs w:val="21"/>
          <w:shd w:val="clear" w:color="auto" w:fill="FFFFFF"/>
        </w:rPr>
        <w:t xml:space="preserve"> permet de partager des documents et des informations entre filiales ou entre deux sociétés d'un groupe qui travaillent ensemble sans que les autres sociétés du groupe puisse accéder à leurs documents.</w:t>
      </w:r>
    </w:p>
    <w:p w14:paraId="49410C33" w14:textId="5F7DE41B" w:rsidR="00792DEA" w:rsidRDefault="00792DEA" w:rsidP="00AC548C">
      <w:pPr>
        <w:rPr>
          <w:rFonts w:ascii="Arial" w:hAnsi="Arial" w:cs="Arial"/>
          <w:color w:val="202122"/>
          <w:sz w:val="21"/>
          <w:szCs w:val="21"/>
          <w:shd w:val="clear" w:color="auto" w:fill="FFFFFF"/>
        </w:rPr>
      </w:pPr>
    </w:p>
    <w:p w14:paraId="7BA4C901" w14:textId="1FF5150D" w:rsidR="00792DEA" w:rsidRDefault="00792DEA" w:rsidP="00AC548C">
      <w:pPr>
        <w:rPr>
          <w:rFonts w:asciiTheme="minorBidi" w:hAnsiTheme="minorBidi"/>
          <w:b/>
          <w:bCs/>
          <w:u w:val="single"/>
        </w:rPr>
      </w:pPr>
      <w:r w:rsidRPr="00792DEA">
        <w:rPr>
          <w:rFonts w:asciiTheme="minorBidi" w:hAnsiTheme="minorBidi"/>
          <w:b/>
          <w:bCs/>
          <w:u w:val="single"/>
        </w:rPr>
        <w:lastRenderedPageBreak/>
        <w:t>Les avantages de la GED :</w:t>
      </w:r>
    </w:p>
    <w:p w14:paraId="67A06540" w14:textId="77777777" w:rsidR="000A65C2" w:rsidRPr="000A65C2" w:rsidRDefault="000A65C2" w:rsidP="000A65C2">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0A65C2">
        <w:rPr>
          <w:rFonts w:ascii="Arial" w:eastAsia="Times New Roman" w:hAnsi="Arial" w:cs="Arial"/>
          <w:color w:val="202122"/>
          <w:sz w:val="21"/>
          <w:szCs w:val="21"/>
          <w:lang w:eastAsia="fr-FR"/>
        </w:rPr>
        <w:t>Une baisse des coûts de papier. En scannant les documents importants au lieu de les imprimer cela est un gain pour l'entreprise.</w:t>
      </w:r>
    </w:p>
    <w:p w14:paraId="0F5931FA" w14:textId="77777777" w:rsidR="000A65C2" w:rsidRPr="000A65C2" w:rsidRDefault="000A65C2" w:rsidP="000A65C2">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0A65C2">
        <w:rPr>
          <w:rFonts w:ascii="Arial" w:eastAsia="Times New Roman" w:hAnsi="Arial" w:cs="Arial"/>
          <w:color w:val="202122"/>
          <w:sz w:val="21"/>
          <w:szCs w:val="21"/>
          <w:lang w:eastAsia="fr-FR"/>
        </w:rPr>
        <w:t>Un gain de temps permanent pour la recherche et la classification des documents. La GED permet aux salariés de trouver plus rapidement leurs documents grâce à un moteur de recherche.</w:t>
      </w:r>
    </w:p>
    <w:p w14:paraId="6BDF029C" w14:textId="77777777" w:rsidR="000A65C2" w:rsidRPr="000A65C2" w:rsidRDefault="000A65C2" w:rsidP="000A65C2">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0A65C2">
        <w:rPr>
          <w:rFonts w:ascii="Arial" w:eastAsia="Times New Roman" w:hAnsi="Arial" w:cs="Arial"/>
          <w:color w:val="202122"/>
          <w:sz w:val="21"/>
          <w:szCs w:val="21"/>
          <w:lang w:eastAsia="fr-FR"/>
        </w:rPr>
        <w:t>Une optimisation de l'espace dans l'entreprise</w:t>
      </w:r>
    </w:p>
    <w:p w14:paraId="6573FCC0" w14:textId="77777777" w:rsidR="000A65C2" w:rsidRPr="000A65C2" w:rsidRDefault="000A65C2" w:rsidP="000A65C2">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0A65C2">
        <w:rPr>
          <w:rFonts w:ascii="Arial" w:eastAsia="Times New Roman" w:hAnsi="Arial" w:cs="Arial"/>
          <w:color w:val="202122"/>
          <w:sz w:val="21"/>
          <w:szCs w:val="21"/>
          <w:lang w:eastAsia="fr-FR"/>
        </w:rPr>
        <w:t>Une communication et une transmission des documents plus rapide</w:t>
      </w:r>
    </w:p>
    <w:p w14:paraId="18354CAC" w14:textId="77777777" w:rsidR="000A65C2" w:rsidRDefault="000A65C2" w:rsidP="00AC548C">
      <w:pPr>
        <w:rPr>
          <w:rFonts w:asciiTheme="minorBidi" w:hAnsiTheme="minorBidi"/>
          <w:u w:val="single"/>
        </w:rPr>
      </w:pPr>
    </w:p>
    <w:p w14:paraId="2BBCD7D4" w14:textId="77777777" w:rsidR="00AC548C" w:rsidRDefault="00AC548C" w:rsidP="001A0DE6">
      <w:pPr>
        <w:rPr>
          <w:rFonts w:asciiTheme="minorBidi" w:hAnsiTheme="minorBidi"/>
          <w:u w:val="single"/>
        </w:rPr>
      </w:pPr>
    </w:p>
    <w:p w14:paraId="448315DD" w14:textId="77777777" w:rsidR="001A0DE6" w:rsidRDefault="001A0DE6" w:rsidP="001A0DE6">
      <w:pPr>
        <w:rPr>
          <w:rFonts w:asciiTheme="minorBidi" w:hAnsiTheme="minorBidi"/>
          <w:u w:val="single"/>
        </w:rPr>
      </w:pPr>
    </w:p>
    <w:p w14:paraId="492A5042" w14:textId="77777777" w:rsidR="001A0DE6" w:rsidRDefault="001A0DE6" w:rsidP="00FC5DE8">
      <w:pPr>
        <w:pStyle w:val="NormalWeb"/>
        <w:shd w:val="clear" w:color="auto" w:fill="FFFFFF"/>
        <w:spacing w:before="120" w:beforeAutospacing="0" w:after="120" w:afterAutospacing="0"/>
        <w:rPr>
          <w:rFonts w:ascii="Arial" w:hAnsi="Arial" w:cs="Arial"/>
          <w:color w:val="202122"/>
          <w:sz w:val="21"/>
          <w:szCs w:val="21"/>
        </w:rPr>
      </w:pPr>
    </w:p>
    <w:p w14:paraId="79A384E4" w14:textId="77777777" w:rsidR="00FC5DE8" w:rsidRPr="00FC5DE8" w:rsidRDefault="00FC5DE8" w:rsidP="002015C8">
      <w:pPr>
        <w:rPr>
          <w:rFonts w:asciiTheme="minorBidi" w:hAnsiTheme="minorBidi"/>
          <w:u w:val="single"/>
        </w:rPr>
      </w:pPr>
    </w:p>
    <w:sectPr w:rsidR="00FC5DE8" w:rsidRPr="00FC5D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FBX172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B7656"/>
    <w:multiLevelType w:val="hybridMultilevel"/>
    <w:tmpl w:val="0B448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65407C"/>
    <w:multiLevelType w:val="multilevel"/>
    <w:tmpl w:val="21A8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41A60"/>
    <w:multiLevelType w:val="multilevel"/>
    <w:tmpl w:val="0290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27F35"/>
    <w:multiLevelType w:val="multilevel"/>
    <w:tmpl w:val="C794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9E"/>
    <w:rsid w:val="000A65C2"/>
    <w:rsid w:val="001371BE"/>
    <w:rsid w:val="00170A17"/>
    <w:rsid w:val="001A0DE6"/>
    <w:rsid w:val="001D3905"/>
    <w:rsid w:val="002015C8"/>
    <w:rsid w:val="002431CC"/>
    <w:rsid w:val="00392913"/>
    <w:rsid w:val="003D429E"/>
    <w:rsid w:val="004615C0"/>
    <w:rsid w:val="00553C95"/>
    <w:rsid w:val="005A1CCC"/>
    <w:rsid w:val="00644E48"/>
    <w:rsid w:val="006F6AD6"/>
    <w:rsid w:val="00757D2C"/>
    <w:rsid w:val="0077207E"/>
    <w:rsid w:val="00792DEA"/>
    <w:rsid w:val="007E65D9"/>
    <w:rsid w:val="008526BC"/>
    <w:rsid w:val="00927DEF"/>
    <w:rsid w:val="00937A32"/>
    <w:rsid w:val="00A213A4"/>
    <w:rsid w:val="00AC548C"/>
    <w:rsid w:val="00AC626D"/>
    <w:rsid w:val="00B545E8"/>
    <w:rsid w:val="00B70122"/>
    <w:rsid w:val="00C66D43"/>
    <w:rsid w:val="00CE3E73"/>
    <w:rsid w:val="00D331D1"/>
    <w:rsid w:val="00D70904"/>
    <w:rsid w:val="00D968FE"/>
    <w:rsid w:val="00DF2BB4"/>
    <w:rsid w:val="00EE0178"/>
    <w:rsid w:val="00F45BD3"/>
    <w:rsid w:val="00FB29F4"/>
    <w:rsid w:val="00FC5DE8"/>
    <w:rsid w:val="00FD1F9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39C5"/>
  <w15:chartTrackingRefBased/>
  <w15:docId w15:val="{F63595F6-F225-43DC-AED7-6A5BFC3E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2431C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7D2C"/>
    <w:pPr>
      <w:ind w:left="720"/>
      <w:contextualSpacing/>
    </w:pPr>
  </w:style>
  <w:style w:type="character" w:customStyle="1" w:styleId="lang-en">
    <w:name w:val="lang-en"/>
    <w:basedOn w:val="Policepardfaut"/>
    <w:rsid w:val="00D331D1"/>
  </w:style>
  <w:style w:type="character" w:styleId="Lienhypertexte">
    <w:name w:val="Hyperlink"/>
    <w:basedOn w:val="Policepardfaut"/>
    <w:uiPriority w:val="99"/>
    <w:semiHidden/>
    <w:unhideWhenUsed/>
    <w:rsid w:val="00D331D1"/>
    <w:rPr>
      <w:color w:val="0000FF"/>
      <w:u w:val="single"/>
    </w:rPr>
  </w:style>
  <w:style w:type="character" w:customStyle="1" w:styleId="Titre2Car">
    <w:name w:val="Titre 2 Car"/>
    <w:basedOn w:val="Policepardfaut"/>
    <w:link w:val="Titre2"/>
    <w:uiPriority w:val="9"/>
    <w:rsid w:val="002431CC"/>
    <w:rPr>
      <w:rFonts w:ascii="Times New Roman" w:eastAsia="Times New Roman" w:hAnsi="Times New Roman" w:cs="Times New Roman"/>
      <w:b/>
      <w:bCs/>
      <w:sz w:val="36"/>
      <w:szCs w:val="36"/>
      <w:lang w:eastAsia="fr-FR"/>
    </w:rPr>
  </w:style>
  <w:style w:type="paragraph" w:customStyle="1" w:styleId="spip">
    <w:name w:val="spip"/>
    <w:basedOn w:val="Normal"/>
    <w:rsid w:val="002431C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FC5DE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49607">
      <w:bodyDiv w:val="1"/>
      <w:marLeft w:val="0"/>
      <w:marRight w:val="0"/>
      <w:marTop w:val="0"/>
      <w:marBottom w:val="0"/>
      <w:divBdr>
        <w:top w:val="none" w:sz="0" w:space="0" w:color="auto"/>
        <w:left w:val="none" w:sz="0" w:space="0" w:color="auto"/>
        <w:bottom w:val="none" w:sz="0" w:space="0" w:color="auto"/>
        <w:right w:val="none" w:sz="0" w:space="0" w:color="auto"/>
      </w:divBdr>
    </w:div>
    <w:div w:id="757334843">
      <w:bodyDiv w:val="1"/>
      <w:marLeft w:val="0"/>
      <w:marRight w:val="0"/>
      <w:marTop w:val="0"/>
      <w:marBottom w:val="0"/>
      <w:divBdr>
        <w:top w:val="none" w:sz="0" w:space="0" w:color="auto"/>
        <w:left w:val="none" w:sz="0" w:space="0" w:color="auto"/>
        <w:bottom w:val="none" w:sz="0" w:space="0" w:color="auto"/>
        <w:right w:val="none" w:sz="0" w:space="0" w:color="auto"/>
      </w:divBdr>
    </w:div>
    <w:div w:id="827138679">
      <w:bodyDiv w:val="1"/>
      <w:marLeft w:val="0"/>
      <w:marRight w:val="0"/>
      <w:marTop w:val="0"/>
      <w:marBottom w:val="0"/>
      <w:divBdr>
        <w:top w:val="none" w:sz="0" w:space="0" w:color="auto"/>
        <w:left w:val="none" w:sz="0" w:space="0" w:color="auto"/>
        <w:bottom w:val="none" w:sz="0" w:space="0" w:color="auto"/>
        <w:right w:val="none" w:sz="0" w:space="0" w:color="auto"/>
      </w:divBdr>
    </w:div>
    <w:div w:id="1551770313">
      <w:bodyDiv w:val="1"/>
      <w:marLeft w:val="0"/>
      <w:marRight w:val="0"/>
      <w:marTop w:val="0"/>
      <w:marBottom w:val="0"/>
      <w:divBdr>
        <w:top w:val="none" w:sz="0" w:space="0" w:color="auto"/>
        <w:left w:val="none" w:sz="0" w:space="0" w:color="auto"/>
        <w:bottom w:val="none" w:sz="0" w:space="0" w:color="auto"/>
        <w:right w:val="none" w:sz="0" w:space="0" w:color="auto"/>
      </w:divBdr>
    </w:div>
    <w:div w:id="1933732382">
      <w:bodyDiv w:val="1"/>
      <w:marLeft w:val="0"/>
      <w:marRight w:val="0"/>
      <w:marTop w:val="0"/>
      <w:marBottom w:val="0"/>
      <w:divBdr>
        <w:top w:val="none" w:sz="0" w:space="0" w:color="auto"/>
        <w:left w:val="none" w:sz="0" w:space="0" w:color="auto"/>
        <w:bottom w:val="none" w:sz="0" w:space="0" w:color="auto"/>
        <w:right w:val="none" w:sz="0" w:space="0" w:color="auto"/>
      </w:divBdr>
    </w:div>
    <w:div w:id="199532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nformatiqu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5893-E9D6-4AC2-B563-C15B81BF5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7</Pages>
  <Words>960</Words>
  <Characters>5283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 Nedjar</dc:creator>
  <cp:keywords/>
  <dc:description/>
  <cp:lastModifiedBy>Amel Nedjar</cp:lastModifiedBy>
  <cp:revision>31</cp:revision>
  <dcterms:created xsi:type="dcterms:W3CDTF">2020-05-07T23:48:00Z</dcterms:created>
  <dcterms:modified xsi:type="dcterms:W3CDTF">2020-08-05T20:19:00Z</dcterms:modified>
</cp:coreProperties>
</file>