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1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</w:tblCellMar>
        <w:tblLook w:val="0000" w:firstRow="0" w:lastRow="0" w:firstColumn="0" w:lastColumn="0" w:noHBand="0" w:noVBand="0"/>
      </w:tblPr>
      <w:tblGrid>
        <w:gridCol w:w="799"/>
        <w:gridCol w:w="3308"/>
        <w:gridCol w:w="3260"/>
        <w:gridCol w:w="3532"/>
        <w:gridCol w:w="12"/>
      </w:tblGrid>
      <w:tr w:rsidR="004D413F" w:rsidTr="00065C80">
        <w:tblPrEx>
          <w:tblCellMar>
            <w:bottom w:w="0" w:type="dxa"/>
          </w:tblCellMar>
        </w:tblPrEx>
        <w:trPr>
          <w:gridAfter w:val="1"/>
          <w:wAfter w:w="12" w:type="dxa"/>
          <w:trHeight w:val="269"/>
        </w:trPr>
        <w:tc>
          <w:tcPr>
            <w:tcW w:w="73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864" w:rsidRPr="008C58E8" w:rsidRDefault="008C58E8" w:rsidP="00FF7C75">
            <w:r>
              <w:t>Отчёт о функциональном тестировании: «</w:t>
            </w:r>
            <w:proofErr w:type="spellStart"/>
            <w:r w:rsidRPr="008C58E8">
              <w:t>Triangle</w:t>
            </w:r>
            <w:proofErr w:type="spellEnd"/>
            <w:r>
              <w:t>»</w:t>
            </w: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413F" w:rsidRDefault="008C58E8" w:rsidP="008C58E8">
            <w:pPr>
              <w:jc w:val="right"/>
            </w:pPr>
            <w:proofErr w:type="spellStart"/>
            <w:r>
              <w:t>Жиляев</w:t>
            </w:r>
            <w:proofErr w:type="spellEnd"/>
            <w:r>
              <w:t xml:space="preserve"> Д.С. </w:t>
            </w:r>
            <w:r>
              <w:rPr>
                <w:lang w:val="en-US"/>
              </w:rPr>
              <w:t xml:space="preserve"> </w:t>
            </w:r>
            <w:r>
              <w:t>07.09.23</w:t>
            </w:r>
          </w:p>
        </w:tc>
      </w:tr>
      <w:tr w:rsidR="004D413F" w:rsidRPr="00065C80" w:rsidTr="00AF4F0D">
        <w:tblPrEx>
          <w:tblCellMar>
            <w:bottom w:w="0" w:type="dxa"/>
          </w:tblCellMar>
        </w:tblPrEx>
        <w:trPr>
          <w:trHeight w:val="540"/>
        </w:trPr>
        <w:tc>
          <w:tcPr>
            <w:tcW w:w="799" w:type="dxa"/>
            <w:vAlign w:val="center"/>
          </w:tcPr>
          <w:p w:rsidR="00C17864" w:rsidRPr="00065C80" w:rsidRDefault="00C17864" w:rsidP="00FF7C7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08" w:type="dxa"/>
            <w:vAlign w:val="center"/>
          </w:tcPr>
          <w:p w:rsidR="00C17864" w:rsidRPr="00065C80" w:rsidRDefault="00C17864" w:rsidP="00FF7C75">
            <w:pPr>
              <w:spacing w:after="0" w:line="240" w:lineRule="auto"/>
              <w:jc w:val="center"/>
              <w:rPr>
                <w:b/>
              </w:rPr>
            </w:pPr>
            <w:r w:rsidRPr="00065C80">
              <w:rPr>
                <w:b/>
              </w:rPr>
              <w:t>Ожидаемый результат</w:t>
            </w:r>
          </w:p>
        </w:tc>
        <w:tc>
          <w:tcPr>
            <w:tcW w:w="6804" w:type="dxa"/>
            <w:gridSpan w:val="3"/>
            <w:vAlign w:val="center"/>
          </w:tcPr>
          <w:p w:rsidR="00C17864" w:rsidRPr="00065C80" w:rsidRDefault="00C17864" w:rsidP="00FF7C75">
            <w:pPr>
              <w:spacing w:after="0" w:line="240" w:lineRule="auto"/>
              <w:jc w:val="center"/>
              <w:rPr>
                <w:b/>
              </w:rPr>
            </w:pPr>
            <w:r w:rsidRPr="00065C80">
              <w:rPr>
                <w:b/>
              </w:rPr>
              <w:t xml:space="preserve">Фактический результат / </w:t>
            </w:r>
            <w:r w:rsidRPr="00065C80">
              <w:rPr>
                <w:b/>
              </w:rPr>
              <w:t>Шаги для воспроизведения</w:t>
            </w:r>
          </w:p>
        </w:tc>
      </w:tr>
      <w:tr w:rsidR="004D413F" w:rsidTr="00AF4F0D">
        <w:tblPrEx>
          <w:tblCellMar>
            <w:bottom w:w="0" w:type="dxa"/>
          </w:tblCellMar>
        </w:tblPrEx>
        <w:trPr>
          <w:trHeight w:val="480"/>
        </w:trPr>
        <w:tc>
          <w:tcPr>
            <w:tcW w:w="799" w:type="dxa"/>
            <w:vAlign w:val="center"/>
          </w:tcPr>
          <w:p w:rsidR="00C17864" w:rsidRDefault="00C17864" w:rsidP="00065C80">
            <w:pPr>
              <w:jc w:val="center"/>
            </w:pPr>
            <w:r>
              <w:t>1</w:t>
            </w:r>
          </w:p>
        </w:tc>
        <w:tc>
          <w:tcPr>
            <w:tcW w:w="3308" w:type="dxa"/>
          </w:tcPr>
          <w:p w:rsidR="00C17864" w:rsidRDefault="00C17864" w:rsidP="00065C80">
            <w:r>
              <w:t>В выпадающем списке отображаются названия трех цветов (</w:t>
            </w:r>
            <w:r>
              <w:rPr>
                <w:lang w:val="en-US"/>
              </w:rPr>
              <w:t>Red</w:t>
            </w:r>
            <w:r w:rsidRPr="004A707B">
              <w:t xml:space="preserve">, </w:t>
            </w:r>
            <w:r>
              <w:rPr>
                <w:lang w:val="en-US"/>
              </w:rPr>
              <w:t>Blue</w:t>
            </w:r>
            <w:r w:rsidRPr="004A707B">
              <w:t xml:space="preserve">, </w:t>
            </w:r>
            <w:r>
              <w:rPr>
                <w:lang w:val="en-US"/>
              </w:rPr>
              <w:t>Green</w:t>
            </w:r>
            <w:r>
              <w:t>)</w:t>
            </w:r>
            <w:r w:rsidRPr="004A707B">
              <w:t xml:space="preserve">. </w:t>
            </w:r>
          </w:p>
          <w:p w:rsidR="00C17864" w:rsidRDefault="00C17864" w:rsidP="00065C80">
            <w:r>
              <w:t>Отображаемый цвет линии, соответствует указанному.</w:t>
            </w:r>
          </w:p>
        </w:tc>
        <w:tc>
          <w:tcPr>
            <w:tcW w:w="6804" w:type="dxa"/>
            <w:gridSpan w:val="3"/>
          </w:tcPr>
          <w:p w:rsidR="00C17864" w:rsidRDefault="00C17864" w:rsidP="00065C80">
            <w:r>
              <w:rPr>
                <w:noProof/>
                <w:lang w:eastAsia="ru-RU"/>
              </w:rPr>
              <w:drawing>
                <wp:inline distT="0" distB="0" distL="0" distR="0" wp14:anchorId="2699DCBA" wp14:editId="77B58629">
                  <wp:extent cx="1438275" cy="737963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259" cy="74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7864" w:rsidRPr="00E04F65" w:rsidRDefault="00C17864" w:rsidP="00065C80">
            <w:r>
              <w:t xml:space="preserve">Отображаемый цвет </w:t>
            </w:r>
            <w:r>
              <w:rPr>
                <w:lang w:val="en-US"/>
              </w:rPr>
              <w:t>Blue</w:t>
            </w:r>
            <w:r>
              <w:t>,</w:t>
            </w:r>
            <w:r w:rsidRPr="00E04F65">
              <w:t xml:space="preserve"> </w:t>
            </w:r>
            <w:r>
              <w:t xml:space="preserve">поименован как </w:t>
            </w:r>
            <w:r>
              <w:rPr>
                <w:lang w:val="en-US"/>
              </w:rPr>
              <w:t>Green</w:t>
            </w:r>
            <w:r w:rsidRPr="00E04F65">
              <w:t>.</w:t>
            </w:r>
          </w:p>
        </w:tc>
      </w:tr>
      <w:tr w:rsidR="004D413F" w:rsidTr="00AF4F0D">
        <w:tblPrEx>
          <w:tblCellMar>
            <w:bottom w:w="0" w:type="dxa"/>
          </w:tblCellMar>
        </w:tblPrEx>
        <w:trPr>
          <w:trHeight w:val="480"/>
        </w:trPr>
        <w:tc>
          <w:tcPr>
            <w:tcW w:w="799" w:type="dxa"/>
            <w:vAlign w:val="center"/>
          </w:tcPr>
          <w:p w:rsidR="00C17864" w:rsidRDefault="00C17864" w:rsidP="00FF7C75">
            <w:pPr>
              <w:jc w:val="center"/>
            </w:pPr>
            <w:r>
              <w:t>2</w:t>
            </w:r>
          </w:p>
        </w:tc>
        <w:tc>
          <w:tcPr>
            <w:tcW w:w="3308" w:type="dxa"/>
          </w:tcPr>
          <w:p w:rsidR="00C17864" w:rsidRDefault="00C17864" w:rsidP="00062566">
            <w:r>
              <w:t>Поля ввода принимают только числа и знак минус</w:t>
            </w:r>
          </w:p>
        </w:tc>
        <w:tc>
          <w:tcPr>
            <w:tcW w:w="6804" w:type="dxa"/>
            <w:gridSpan w:val="3"/>
          </w:tcPr>
          <w:p w:rsidR="00C17864" w:rsidRPr="00F12D9D" w:rsidRDefault="00C17864" w:rsidP="00FF7C75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E8D4C0" wp14:editId="443674FC">
                  <wp:extent cx="1247775" cy="1002397"/>
                  <wp:effectExtent l="0" t="0" r="0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89" cy="102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12D9D">
              <w:rPr>
                <w:lang w:val="en-US"/>
              </w:rPr>
              <w:t xml:space="preserve"> </w:t>
            </w:r>
            <w:r w:rsidR="00F12D9D">
              <w:rPr>
                <w:noProof/>
                <w:lang w:eastAsia="ru-RU"/>
              </w:rPr>
              <w:drawing>
                <wp:inline distT="0" distB="0" distL="0" distR="0" wp14:anchorId="11E8082E" wp14:editId="30E3AB93">
                  <wp:extent cx="972099" cy="910574"/>
                  <wp:effectExtent l="0" t="0" r="0" b="444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97677" cy="93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7864" w:rsidRPr="00F12D9D" w:rsidRDefault="00C17864" w:rsidP="00F12D9D">
            <w:r>
              <w:t>В поле ввода С</w:t>
            </w:r>
            <w:r w:rsidR="00F12D9D">
              <w:rPr>
                <w:lang w:val="en-US"/>
              </w:rPr>
              <w:t>Y</w:t>
            </w:r>
            <w:r>
              <w:t>, отсутствует ограничение на вводимые символы. Наличие недопустимых символов приводит к завершению программы.</w:t>
            </w:r>
            <w:r w:rsidR="00F12D9D" w:rsidRPr="00F12D9D">
              <w:t xml:space="preserve"> </w:t>
            </w:r>
            <w:r w:rsidR="00F12D9D">
              <w:t>Наличие большего числа допустимых символов приводит к ошибкам в построении.</w:t>
            </w:r>
          </w:p>
        </w:tc>
      </w:tr>
      <w:tr w:rsidR="004D413F" w:rsidTr="00AF4F0D">
        <w:tblPrEx>
          <w:tblCellMar>
            <w:bottom w:w="0" w:type="dxa"/>
          </w:tblCellMar>
        </w:tblPrEx>
        <w:trPr>
          <w:trHeight w:val="585"/>
        </w:trPr>
        <w:tc>
          <w:tcPr>
            <w:tcW w:w="799" w:type="dxa"/>
            <w:vAlign w:val="center"/>
          </w:tcPr>
          <w:p w:rsidR="00C17864" w:rsidRDefault="00C17864" w:rsidP="00FF7C75">
            <w:pPr>
              <w:jc w:val="center"/>
            </w:pPr>
            <w:r>
              <w:t>3</w:t>
            </w:r>
          </w:p>
        </w:tc>
        <w:tc>
          <w:tcPr>
            <w:tcW w:w="3308" w:type="dxa"/>
          </w:tcPr>
          <w:p w:rsidR="00C17864" w:rsidRDefault="00C17864" w:rsidP="00062566">
            <w:r>
              <w:t xml:space="preserve">Переключение окон не влияет </w:t>
            </w:r>
            <w:proofErr w:type="gramStart"/>
            <w:r>
              <w:t>на  отображение</w:t>
            </w:r>
            <w:proofErr w:type="gramEnd"/>
            <w:r>
              <w:t xml:space="preserve"> построенного треугольника.</w:t>
            </w:r>
          </w:p>
        </w:tc>
        <w:tc>
          <w:tcPr>
            <w:tcW w:w="6804" w:type="dxa"/>
            <w:gridSpan w:val="3"/>
          </w:tcPr>
          <w:p w:rsidR="00C17864" w:rsidRDefault="00C17864" w:rsidP="00FF7C75">
            <w:r>
              <w:rPr>
                <w:noProof/>
                <w:lang w:eastAsia="ru-RU"/>
              </w:rPr>
              <w:drawing>
                <wp:inline distT="0" distB="0" distL="0" distR="0" wp14:anchorId="7832B9F7" wp14:editId="4D153171">
                  <wp:extent cx="1905000" cy="101533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551" cy="1027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7864" w:rsidRDefault="00C17864" w:rsidP="00C17864">
            <w:r>
              <w:t xml:space="preserve">После того, как окно </w:t>
            </w:r>
            <w:r>
              <w:rPr>
                <w:lang w:val="en-US"/>
              </w:rPr>
              <w:t>Triangle</w:t>
            </w:r>
            <w:r w:rsidRPr="00E04F65">
              <w:t xml:space="preserve"> </w:t>
            </w:r>
            <w:r>
              <w:t>перестаёт быть активным, треугольник в нем больше не отображается.</w:t>
            </w:r>
          </w:p>
        </w:tc>
      </w:tr>
      <w:tr w:rsidR="004D413F" w:rsidTr="00AF4F0D">
        <w:tblPrEx>
          <w:tblCellMar>
            <w:bottom w:w="0" w:type="dxa"/>
          </w:tblCellMar>
        </w:tblPrEx>
        <w:trPr>
          <w:trHeight w:val="585"/>
        </w:trPr>
        <w:tc>
          <w:tcPr>
            <w:tcW w:w="799" w:type="dxa"/>
            <w:vAlign w:val="center"/>
          </w:tcPr>
          <w:p w:rsidR="00C17864" w:rsidRDefault="00C17864" w:rsidP="00FF7C75">
            <w:pPr>
              <w:jc w:val="center"/>
            </w:pPr>
            <w:r>
              <w:t>4</w:t>
            </w:r>
          </w:p>
        </w:tc>
        <w:tc>
          <w:tcPr>
            <w:tcW w:w="3308" w:type="dxa"/>
          </w:tcPr>
          <w:p w:rsidR="00C17864" w:rsidRDefault="00C17864" w:rsidP="00062566">
            <w:r>
              <w:t>Построение нового треугольника не влияет на отображение предыдущего.</w:t>
            </w:r>
          </w:p>
        </w:tc>
        <w:tc>
          <w:tcPr>
            <w:tcW w:w="6804" w:type="dxa"/>
            <w:gridSpan w:val="3"/>
          </w:tcPr>
          <w:p w:rsidR="00C17864" w:rsidRDefault="00C17864" w:rsidP="00FF7C75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1168781" wp14:editId="18593655">
                  <wp:extent cx="1200150" cy="88460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320" cy="896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7864" w:rsidRDefault="00C17864" w:rsidP="00C17864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При построении два раза подряд треугольника с задаными параметрами, отображение первого треугольника изменяется. </w:t>
            </w:r>
          </w:p>
        </w:tc>
      </w:tr>
      <w:tr w:rsidR="004D413F" w:rsidTr="00AF4F0D">
        <w:tblPrEx>
          <w:tblCellMar>
            <w:bottom w:w="0" w:type="dxa"/>
          </w:tblCellMar>
        </w:tblPrEx>
        <w:trPr>
          <w:trHeight w:val="585"/>
        </w:trPr>
        <w:tc>
          <w:tcPr>
            <w:tcW w:w="799" w:type="dxa"/>
            <w:vAlign w:val="center"/>
          </w:tcPr>
          <w:p w:rsidR="00C17864" w:rsidRDefault="004D413F" w:rsidP="00FF7C75">
            <w:pPr>
              <w:jc w:val="center"/>
            </w:pPr>
            <w:r>
              <w:t>5</w:t>
            </w:r>
          </w:p>
        </w:tc>
        <w:tc>
          <w:tcPr>
            <w:tcW w:w="3308" w:type="dxa"/>
          </w:tcPr>
          <w:p w:rsidR="00C17864" w:rsidRDefault="00BB29C0" w:rsidP="004D413F">
            <w:r>
              <w:t>Поля ввода</w:t>
            </w:r>
            <w:r w:rsidR="004D413F">
              <w:t xml:space="preserve"> не принимают второй знак минус, либо корректно обрабатывают подобный ввод.</w:t>
            </w:r>
          </w:p>
        </w:tc>
        <w:tc>
          <w:tcPr>
            <w:tcW w:w="6804" w:type="dxa"/>
            <w:gridSpan w:val="3"/>
          </w:tcPr>
          <w:p w:rsidR="00C17864" w:rsidRDefault="004D413F" w:rsidP="00FF7C75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225B27" wp14:editId="2362FC81">
                  <wp:extent cx="2768600" cy="990237"/>
                  <wp:effectExtent l="0" t="0" r="0" b="6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582" cy="1007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13F" w:rsidTr="00AF4F0D">
        <w:tblPrEx>
          <w:tblCellMar>
            <w:bottom w:w="0" w:type="dxa"/>
          </w:tblCellMar>
        </w:tblPrEx>
        <w:trPr>
          <w:trHeight w:val="585"/>
        </w:trPr>
        <w:tc>
          <w:tcPr>
            <w:tcW w:w="799" w:type="dxa"/>
            <w:vAlign w:val="center"/>
          </w:tcPr>
          <w:p w:rsidR="00C17864" w:rsidRDefault="004D413F" w:rsidP="00FF7C75">
            <w:pPr>
              <w:jc w:val="center"/>
            </w:pPr>
            <w:r>
              <w:t>6</w:t>
            </w:r>
          </w:p>
        </w:tc>
        <w:tc>
          <w:tcPr>
            <w:tcW w:w="3308" w:type="dxa"/>
          </w:tcPr>
          <w:p w:rsidR="00C17864" w:rsidRDefault="004D413F" w:rsidP="00062566">
            <w:r>
              <w:t>Кнопка «Построить» не активна, при отсутствии значений в полях ввода.</w:t>
            </w:r>
          </w:p>
        </w:tc>
        <w:tc>
          <w:tcPr>
            <w:tcW w:w="6804" w:type="dxa"/>
            <w:gridSpan w:val="3"/>
          </w:tcPr>
          <w:p w:rsidR="00C17864" w:rsidRDefault="004D413F" w:rsidP="00FF7C75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545FA3" wp14:editId="1D1844BC">
                  <wp:extent cx="2305050" cy="868460"/>
                  <wp:effectExtent l="0" t="0" r="0" b="825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474" cy="887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413F" w:rsidRPr="004D413F" w:rsidRDefault="004D413F" w:rsidP="004D413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При отсутствии значения в поле </w:t>
            </w:r>
            <w:r>
              <w:rPr>
                <w:noProof/>
                <w:lang w:val="en-US" w:eastAsia="ru-RU"/>
              </w:rPr>
              <w:t>AY</w:t>
            </w:r>
            <w:r>
              <w:rPr>
                <w:noProof/>
                <w:lang w:eastAsia="ru-RU"/>
              </w:rPr>
              <w:t xml:space="preserve">, строится треугольник со знчением </w:t>
            </w:r>
            <w:r>
              <w:rPr>
                <w:noProof/>
                <w:lang w:val="en-US" w:eastAsia="ru-RU"/>
              </w:rPr>
              <w:t>AY</w:t>
            </w:r>
            <w:r w:rsidRPr="004D413F">
              <w:rPr>
                <w:noProof/>
                <w:lang w:eastAsia="ru-RU"/>
              </w:rPr>
              <w:t xml:space="preserve">=0 </w:t>
            </w:r>
          </w:p>
        </w:tc>
      </w:tr>
    </w:tbl>
    <w:p w:rsidR="00065C80" w:rsidRDefault="00065C80">
      <w:r>
        <w:br w:type="page"/>
      </w:r>
    </w:p>
    <w:p w:rsidR="004A707B" w:rsidRDefault="008C58E8">
      <w:r>
        <w:lastRenderedPageBreak/>
        <w:t>Дополнительно:</w:t>
      </w:r>
      <w:bookmarkStart w:id="0" w:name="_GoBack"/>
      <w:bookmarkEnd w:id="0"/>
    </w:p>
    <w:tbl>
      <w:tblPr>
        <w:tblW w:w="10911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</w:tblCellMar>
        <w:tblLook w:val="0000" w:firstRow="0" w:lastRow="0" w:firstColumn="0" w:lastColumn="0" w:noHBand="0" w:noVBand="0"/>
      </w:tblPr>
      <w:tblGrid>
        <w:gridCol w:w="840"/>
        <w:gridCol w:w="3272"/>
        <w:gridCol w:w="3402"/>
        <w:gridCol w:w="3397"/>
      </w:tblGrid>
      <w:tr w:rsidR="008C58E8" w:rsidRPr="004A707B" w:rsidTr="00065C80">
        <w:tblPrEx>
          <w:tblCellMar>
            <w:bottom w:w="0" w:type="dxa"/>
          </w:tblCellMar>
        </w:tblPrEx>
        <w:trPr>
          <w:trHeight w:val="540"/>
        </w:trPr>
        <w:tc>
          <w:tcPr>
            <w:tcW w:w="751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8E8" w:rsidRPr="004A707B" w:rsidRDefault="008C58E8" w:rsidP="00065C80">
            <w:pPr>
              <w:spacing w:after="0" w:line="240" w:lineRule="auto"/>
              <w:rPr>
                <w:b/>
              </w:rPr>
            </w:pPr>
            <w:r>
              <w:t xml:space="preserve">Отчёт </w:t>
            </w:r>
            <w:r w:rsidR="00065C80">
              <w:t xml:space="preserve">о </w:t>
            </w:r>
            <w:r>
              <w:t>тестировании</w:t>
            </w:r>
            <w:r>
              <w:t xml:space="preserve"> интерфейса</w:t>
            </w:r>
            <w:r w:rsidR="00065C80">
              <w:t xml:space="preserve">, локализации и </w:t>
            </w:r>
            <w:proofErr w:type="spellStart"/>
            <w:r w:rsidR="00065C80">
              <w:t>юзабилити</w:t>
            </w:r>
            <w:proofErr w:type="spellEnd"/>
            <w:r>
              <w:t>: «</w:t>
            </w:r>
            <w:proofErr w:type="spellStart"/>
            <w:r w:rsidRPr="008C58E8">
              <w:t>Triangle</w:t>
            </w:r>
            <w:proofErr w:type="spellEnd"/>
            <w:r>
              <w:t>»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8E8" w:rsidRPr="004A707B" w:rsidRDefault="008C58E8" w:rsidP="008C58E8">
            <w:pPr>
              <w:spacing w:after="0" w:line="240" w:lineRule="auto"/>
              <w:jc w:val="right"/>
              <w:rPr>
                <w:b/>
              </w:rPr>
            </w:pPr>
            <w:proofErr w:type="spellStart"/>
            <w:r>
              <w:t>Жиляев</w:t>
            </w:r>
            <w:proofErr w:type="spellEnd"/>
            <w:r>
              <w:t xml:space="preserve"> Д.С. </w:t>
            </w:r>
            <w:r>
              <w:rPr>
                <w:lang w:val="en-US"/>
              </w:rPr>
              <w:t xml:space="preserve"> </w:t>
            </w:r>
            <w:r>
              <w:t>07.09.23</w:t>
            </w:r>
          </w:p>
        </w:tc>
      </w:tr>
      <w:tr w:rsidR="004A707B" w:rsidRPr="004A707B" w:rsidTr="00AF4F0D">
        <w:tblPrEx>
          <w:tblCellMar>
            <w:bottom w:w="0" w:type="dxa"/>
          </w:tblCellMar>
        </w:tblPrEx>
        <w:trPr>
          <w:trHeight w:val="540"/>
        </w:trPr>
        <w:tc>
          <w:tcPr>
            <w:tcW w:w="840" w:type="dxa"/>
            <w:vAlign w:val="center"/>
          </w:tcPr>
          <w:p w:rsidR="004A707B" w:rsidRPr="004A707B" w:rsidRDefault="004A707B" w:rsidP="00657D6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72" w:type="dxa"/>
            <w:vAlign w:val="center"/>
          </w:tcPr>
          <w:p w:rsidR="004A707B" w:rsidRPr="004A707B" w:rsidRDefault="004A707B" w:rsidP="00657D6C">
            <w:pPr>
              <w:spacing w:after="0" w:line="240" w:lineRule="auto"/>
              <w:jc w:val="center"/>
              <w:rPr>
                <w:b/>
              </w:rPr>
            </w:pPr>
            <w:r w:rsidRPr="004A707B">
              <w:rPr>
                <w:b/>
              </w:rPr>
              <w:t>Ожидаемый результат</w:t>
            </w:r>
          </w:p>
        </w:tc>
        <w:tc>
          <w:tcPr>
            <w:tcW w:w="6799" w:type="dxa"/>
            <w:gridSpan w:val="2"/>
            <w:vAlign w:val="center"/>
          </w:tcPr>
          <w:p w:rsidR="004A707B" w:rsidRPr="004A707B" w:rsidRDefault="004A707B" w:rsidP="00657D6C">
            <w:pPr>
              <w:spacing w:after="0" w:line="240" w:lineRule="auto"/>
              <w:jc w:val="center"/>
              <w:rPr>
                <w:b/>
              </w:rPr>
            </w:pPr>
            <w:r w:rsidRPr="004A707B">
              <w:rPr>
                <w:b/>
              </w:rPr>
              <w:t>Фактический результат</w:t>
            </w:r>
            <w:r w:rsidR="00AF4F0D">
              <w:rPr>
                <w:b/>
              </w:rPr>
              <w:t xml:space="preserve"> </w:t>
            </w:r>
            <w:r w:rsidR="00AF4F0D" w:rsidRPr="00065C80">
              <w:rPr>
                <w:b/>
              </w:rPr>
              <w:t>/ Шаги для воспроизведения</w:t>
            </w:r>
          </w:p>
        </w:tc>
      </w:tr>
      <w:tr w:rsidR="004A707B" w:rsidTr="00AF4F0D">
        <w:tblPrEx>
          <w:tblCellMar>
            <w:bottom w:w="0" w:type="dxa"/>
          </w:tblCellMar>
        </w:tblPrEx>
        <w:trPr>
          <w:trHeight w:val="480"/>
        </w:trPr>
        <w:tc>
          <w:tcPr>
            <w:tcW w:w="840" w:type="dxa"/>
            <w:vAlign w:val="center"/>
          </w:tcPr>
          <w:p w:rsidR="004A707B" w:rsidRDefault="004A707B" w:rsidP="00657D6C">
            <w:pPr>
              <w:jc w:val="center"/>
            </w:pPr>
            <w:r>
              <w:t>1</w:t>
            </w:r>
          </w:p>
        </w:tc>
        <w:tc>
          <w:tcPr>
            <w:tcW w:w="3272" w:type="dxa"/>
          </w:tcPr>
          <w:p w:rsidR="004A707B" w:rsidRDefault="004A707B" w:rsidP="00B94925">
            <w:r>
              <w:t>Написание слов в интерфейсе</w:t>
            </w:r>
            <w:r w:rsidR="008C58E8">
              <w:t xml:space="preserve"> соответствуе</w:t>
            </w:r>
            <w:r>
              <w:t>т правилам языка</w:t>
            </w:r>
            <w:r w:rsidR="00BB29C0">
              <w:t>.</w:t>
            </w:r>
          </w:p>
        </w:tc>
        <w:tc>
          <w:tcPr>
            <w:tcW w:w="6799" w:type="dxa"/>
            <w:gridSpan w:val="2"/>
          </w:tcPr>
          <w:p w:rsidR="004A707B" w:rsidRDefault="004A707B" w:rsidP="00657D6C">
            <w:r>
              <w:rPr>
                <w:noProof/>
                <w:lang w:eastAsia="ru-RU"/>
              </w:rPr>
              <w:drawing>
                <wp:inline distT="0" distB="0" distL="0" distR="0" wp14:anchorId="5FF4C9C0" wp14:editId="4CECA6C3">
                  <wp:extent cx="1409700" cy="2762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07B" w:rsidTr="00AF4F0D">
        <w:tblPrEx>
          <w:tblCellMar>
            <w:bottom w:w="0" w:type="dxa"/>
          </w:tblCellMar>
        </w:tblPrEx>
        <w:trPr>
          <w:trHeight w:val="480"/>
        </w:trPr>
        <w:tc>
          <w:tcPr>
            <w:tcW w:w="840" w:type="dxa"/>
            <w:vAlign w:val="center"/>
          </w:tcPr>
          <w:p w:rsidR="004A707B" w:rsidRDefault="004A707B" w:rsidP="00657D6C">
            <w:pPr>
              <w:jc w:val="center"/>
            </w:pPr>
            <w:r>
              <w:t>2</w:t>
            </w:r>
          </w:p>
        </w:tc>
        <w:tc>
          <w:tcPr>
            <w:tcW w:w="3272" w:type="dxa"/>
          </w:tcPr>
          <w:p w:rsidR="004A707B" w:rsidRDefault="004A707B" w:rsidP="008C58E8">
            <w:r>
              <w:t xml:space="preserve">Буквы в словах </w:t>
            </w:r>
            <w:r w:rsidR="008C58E8">
              <w:t>имеют единообразное начертание</w:t>
            </w:r>
            <w:r w:rsidR="00BB29C0">
              <w:t>.</w:t>
            </w:r>
          </w:p>
        </w:tc>
        <w:tc>
          <w:tcPr>
            <w:tcW w:w="6799" w:type="dxa"/>
            <w:gridSpan w:val="2"/>
          </w:tcPr>
          <w:p w:rsidR="004A707B" w:rsidRDefault="004A707B" w:rsidP="00657D6C">
            <w:r>
              <w:rPr>
                <w:noProof/>
                <w:lang w:eastAsia="ru-RU"/>
              </w:rPr>
              <w:drawing>
                <wp:inline distT="0" distB="0" distL="0" distR="0" wp14:anchorId="2DC662C7" wp14:editId="2EC84143">
                  <wp:extent cx="1752600" cy="3238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07B" w:rsidTr="00AF4F0D">
        <w:tblPrEx>
          <w:tblCellMar>
            <w:bottom w:w="0" w:type="dxa"/>
          </w:tblCellMar>
        </w:tblPrEx>
        <w:trPr>
          <w:trHeight w:val="585"/>
        </w:trPr>
        <w:tc>
          <w:tcPr>
            <w:tcW w:w="840" w:type="dxa"/>
            <w:vAlign w:val="center"/>
          </w:tcPr>
          <w:p w:rsidR="004A707B" w:rsidRDefault="004A707B" w:rsidP="00657D6C">
            <w:pPr>
              <w:jc w:val="center"/>
            </w:pPr>
            <w:r>
              <w:t>3</w:t>
            </w:r>
          </w:p>
        </w:tc>
        <w:tc>
          <w:tcPr>
            <w:tcW w:w="3272" w:type="dxa"/>
          </w:tcPr>
          <w:p w:rsidR="004A707B" w:rsidRDefault="004A707B" w:rsidP="00657D6C">
            <w:r>
              <w:t>Равнозначные элементы интерфейса имеют одинаковое форматирование</w:t>
            </w:r>
            <w:r w:rsidR="00BB29C0">
              <w:t>.</w:t>
            </w:r>
          </w:p>
        </w:tc>
        <w:tc>
          <w:tcPr>
            <w:tcW w:w="6799" w:type="dxa"/>
            <w:gridSpan w:val="2"/>
          </w:tcPr>
          <w:p w:rsidR="004A707B" w:rsidRDefault="004A707B" w:rsidP="00657D6C">
            <w:r>
              <w:rPr>
                <w:noProof/>
                <w:lang w:eastAsia="ru-RU"/>
              </w:rPr>
              <w:drawing>
                <wp:inline distT="0" distB="0" distL="0" distR="0" wp14:anchorId="537C806E" wp14:editId="6A57D4AC">
                  <wp:extent cx="2257425" cy="16954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707B" w:rsidRPr="004A707B" w:rsidRDefault="004A707B" w:rsidP="004A707B">
            <w:r>
              <w:t xml:space="preserve">Надписи </w:t>
            </w:r>
            <w:r>
              <w:rPr>
                <w:lang w:val="en-US"/>
              </w:rPr>
              <w:t>A</w:t>
            </w:r>
            <w:r w:rsidRPr="004A707B">
              <w:t xml:space="preserve">, </w:t>
            </w:r>
            <w:r>
              <w:rPr>
                <w:lang w:val="en-US"/>
              </w:rPr>
              <w:t>B</w:t>
            </w:r>
            <w:r w:rsidRPr="004A707B">
              <w:t xml:space="preserve">, </w:t>
            </w:r>
            <w:r>
              <w:rPr>
                <w:lang w:val="en-US"/>
              </w:rPr>
              <w:t>C</w:t>
            </w:r>
            <w:r w:rsidRPr="004A707B">
              <w:t>,</w:t>
            </w:r>
            <w:r>
              <w:t xml:space="preserve"> выполнены курсивом, в то время, как в надписях </w:t>
            </w:r>
            <w:r>
              <w:rPr>
                <w:lang w:val="en-US"/>
              </w:rPr>
              <w:t>X</w:t>
            </w:r>
            <w:r w:rsidRPr="004A707B">
              <w:t>,</w:t>
            </w:r>
            <w:r>
              <w:t xml:space="preserve"> </w:t>
            </w:r>
            <w:r>
              <w:rPr>
                <w:lang w:val="en-US"/>
              </w:rPr>
              <w:t>Y</w:t>
            </w:r>
            <w:r>
              <w:t xml:space="preserve"> курсив отсутствует.</w:t>
            </w:r>
            <w:r w:rsidRPr="004A707B">
              <w:t xml:space="preserve"> </w:t>
            </w:r>
          </w:p>
        </w:tc>
      </w:tr>
      <w:tr w:rsidR="004A707B" w:rsidTr="00AF4F0D">
        <w:tblPrEx>
          <w:tblCellMar>
            <w:bottom w:w="0" w:type="dxa"/>
          </w:tblCellMar>
        </w:tblPrEx>
        <w:trPr>
          <w:trHeight w:val="585"/>
        </w:trPr>
        <w:tc>
          <w:tcPr>
            <w:tcW w:w="840" w:type="dxa"/>
            <w:vAlign w:val="center"/>
          </w:tcPr>
          <w:p w:rsidR="004A707B" w:rsidRDefault="004A707B" w:rsidP="00657D6C">
            <w:pPr>
              <w:jc w:val="center"/>
            </w:pPr>
            <w:r>
              <w:t>4</w:t>
            </w:r>
          </w:p>
        </w:tc>
        <w:tc>
          <w:tcPr>
            <w:tcW w:w="3272" w:type="dxa"/>
          </w:tcPr>
          <w:p w:rsidR="004A707B" w:rsidRDefault="004A707B" w:rsidP="00657D6C">
            <w:r>
              <w:t>Элементы интерфейса выполнены на одном языке</w:t>
            </w:r>
            <w:r w:rsidR="00BB29C0">
              <w:t>.</w:t>
            </w:r>
          </w:p>
        </w:tc>
        <w:tc>
          <w:tcPr>
            <w:tcW w:w="6799" w:type="dxa"/>
            <w:gridSpan w:val="2"/>
          </w:tcPr>
          <w:p w:rsidR="004A707B" w:rsidRDefault="00BB29C0" w:rsidP="00657D6C">
            <w:r>
              <w:t>1.</w:t>
            </w:r>
            <w:r w:rsidR="004A707B">
              <w:rPr>
                <w:noProof/>
                <w:lang w:eastAsia="ru-RU"/>
              </w:rPr>
              <w:drawing>
                <wp:inline distT="0" distB="0" distL="0" distR="0" wp14:anchorId="4686CD16" wp14:editId="3C768F79">
                  <wp:extent cx="2505075" cy="4476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29C0" w:rsidRDefault="00BB29C0" w:rsidP="00657D6C">
            <w:r>
              <w:t xml:space="preserve">2. </w:t>
            </w:r>
            <w:r>
              <w:rPr>
                <w:noProof/>
                <w:lang w:eastAsia="ru-RU"/>
              </w:rPr>
              <w:drawing>
                <wp:inline distT="0" distB="0" distL="0" distR="0" wp14:anchorId="33CD707C" wp14:editId="76D2AD80">
                  <wp:extent cx="1905000" cy="7715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07B" w:rsidTr="00AF4F0D">
        <w:tblPrEx>
          <w:tblCellMar>
            <w:bottom w:w="0" w:type="dxa"/>
          </w:tblCellMar>
        </w:tblPrEx>
        <w:trPr>
          <w:trHeight w:val="585"/>
        </w:trPr>
        <w:tc>
          <w:tcPr>
            <w:tcW w:w="840" w:type="dxa"/>
            <w:vAlign w:val="center"/>
          </w:tcPr>
          <w:p w:rsidR="004A707B" w:rsidRDefault="004A707B" w:rsidP="00657D6C">
            <w:pPr>
              <w:jc w:val="center"/>
            </w:pPr>
            <w:r>
              <w:t>5</w:t>
            </w:r>
          </w:p>
        </w:tc>
        <w:tc>
          <w:tcPr>
            <w:tcW w:w="3272" w:type="dxa"/>
          </w:tcPr>
          <w:p w:rsidR="004A707B" w:rsidRDefault="004A707B" w:rsidP="00657D6C">
            <w:r>
              <w:t>Программа имеет русскоязычный интерфейс</w:t>
            </w:r>
            <w:r w:rsidR="00BB29C0">
              <w:t>.</w:t>
            </w:r>
          </w:p>
        </w:tc>
        <w:tc>
          <w:tcPr>
            <w:tcW w:w="6799" w:type="dxa"/>
            <w:gridSpan w:val="2"/>
          </w:tcPr>
          <w:p w:rsidR="004A707B" w:rsidRDefault="004A707B" w:rsidP="00657D6C">
            <w:r>
              <w:rPr>
                <w:noProof/>
                <w:lang w:eastAsia="ru-RU"/>
              </w:rPr>
              <w:drawing>
                <wp:inline distT="0" distB="0" distL="0" distR="0" wp14:anchorId="2B6ADD90" wp14:editId="3DC2B787">
                  <wp:extent cx="1162050" cy="1215172"/>
                  <wp:effectExtent l="0" t="0" r="0" b="444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64" cy="1223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D9D" w:rsidTr="00AF4F0D">
        <w:tblPrEx>
          <w:tblCellMar>
            <w:bottom w:w="0" w:type="dxa"/>
          </w:tblCellMar>
        </w:tblPrEx>
        <w:trPr>
          <w:trHeight w:val="585"/>
        </w:trPr>
        <w:tc>
          <w:tcPr>
            <w:tcW w:w="840" w:type="dxa"/>
            <w:vAlign w:val="center"/>
          </w:tcPr>
          <w:p w:rsidR="00F12D9D" w:rsidRDefault="008C58E8" w:rsidP="00657D6C">
            <w:pPr>
              <w:jc w:val="center"/>
            </w:pPr>
            <w:r>
              <w:t>6</w:t>
            </w:r>
          </w:p>
        </w:tc>
        <w:tc>
          <w:tcPr>
            <w:tcW w:w="3272" w:type="dxa"/>
          </w:tcPr>
          <w:p w:rsidR="00BB29C0" w:rsidRDefault="00F12D9D" w:rsidP="00BB29C0">
            <w:r>
              <w:t>Табуляция перебирает элементы интерфейса последовательно.</w:t>
            </w:r>
            <w:r w:rsidR="00BB29C0">
              <w:t xml:space="preserve"> </w:t>
            </w:r>
          </w:p>
          <w:p w:rsidR="00F12D9D" w:rsidRPr="00BB29C0" w:rsidRDefault="00BB29C0" w:rsidP="000F56D5">
            <w:r>
              <w:t xml:space="preserve">При </w:t>
            </w:r>
            <w:r>
              <w:rPr>
                <w:noProof/>
                <w:lang w:eastAsia="ru-RU"/>
              </w:rPr>
              <w:t xml:space="preserve">нажатии клавиши </w:t>
            </w:r>
            <w:r>
              <w:rPr>
                <w:noProof/>
                <w:lang w:val="en-US" w:eastAsia="ru-RU"/>
              </w:rPr>
              <w:t>Tab</w:t>
            </w:r>
            <w:r w:rsidRPr="00F12D9D">
              <w:rPr>
                <w:noProof/>
                <w:lang w:eastAsia="ru-RU"/>
              </w:rPr>
              <w:t xml:space="preserve"> </w:t>
            </w:r>
            <w:r>
              <w:t xml:space="preserve">в окне ввода </w:t>
            </w:r>
            <w:r>
              <w:rPr>
                <w:lang w:val="en-US"/>
              </w:rPr>
              <w:t>B</w:t>
            </w:r>
            <w:r w:rsidR="000F56D5">
              <w:rPr>
                <w:lang w:val="en-US"/>
              </w:rPr>
              <w:t>X</w:t>
            </w:r>
            <w:r>
              <w:t>,</w:t>
            </w:r>
            <w:r w:rsidRPr="00BB29C0">
              <w:t xml:space="preserve"> </w:t>
            </w:r>
            <w:r>
              <w:t>курсор переместится</w:t>
            </w:r>
            <w:r w:rsidRPr="00BB29C0">
              <w:t xml:space="preserve"> </w:t>
            </w:r>
            <w:r>
              <w:t xml:space="preserve">в поле ввода </w:t>
            </w:r>
            <w:r>
              <w:rPr>
                <w:lang w:val="en-US"/>
              </w:rPr>
              <w:t>B</w:t>
            </w:r>
            <w:r w:rsidR="000F56D5">
              <w:rPr>
                <w:lang w:val="en-US"/>
              </w:rPr>
              <w:t>Y</w:t>
            </w:r>
            <w:r>
              <w:t>.</w:t>
            </w:r>
          </w:p>
        </w:tc>
        <w:tc>
          <w:tcPr>
            <w:tcW w:w="6799" w:type="dxa"/>
            <w:gridSpan w:val="2"/>
          </w:tcPr>
          <w:p w:rsidR="00F12D9D" w:rsidRDefault="00F12D9D" w:rsidP="00657D6C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22CAA3" wp14:editId="30B41CA6">
                  <wp:extent cx="2000250" cy="894966"/>
                  <wp:effectExtent l="0" t="0" r="0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437" cy="90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2D9D" w:rsidRPr="00F12D9D" w:rsidRDefault="00F12D9D" w:rsidP="000F56D5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При нажатии клавиши </w:t>
            </w:r>
            <w:r>
              <w:rPr>
                <w:noProof/>
                <w:lang w:val="en-US" w:eastAsia="ru-RU"/>
              </w:rPr>
              <w:t>Tab</w:t>
            </w:r>
            <w:r w:rsidRPr="00F12D9D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 xml:space="preserve">в окне ввода </w:t>
            </w:r>
            <w:r>
              <w:rPr>
                <w:noProof/>
                <w:lang w:val="en-US" w:eastAsia="ru-RU"/>
              </w:rPr>
              <w:t>B</w:t>
            </w:r>
            <w:r w:rsidR="000F56D5">
              <w:rPr>
                <w:noProof/>
                <w:lang w:val="en-US" w:eastAsia="ru-RU"/>
              </w:rPr>
              <w:t>X</w:t>
            </w:r>
            <w:r w:rsidR="008C58E8">
              <w:rPr>
                <w:noProof/>
                <w:lang w:eastAsia="ru-RU"/>
              </w:rPr>
              <w:t>,</w:t>
            </w:r>
            <w:r>
              <w:rPr>
                <w:noProof/>
                <w:lang w:eastAsia="ru-RU"/>
              </w:rPr>
              <w:t xml:space="preserve"> курсор перемещается на поле ввода цвета </w:t>
            </w:r>
            <w:r>
              <w:rPr>
                <w:noProof/>
                <w:lang w:val="en-US" w:eastAsia="ru-RU"/>
              </w:rPr>
              <w:t>AB</w:t>
            </w:r>
            <w:r w:rsidRPr="00F12D9D">
              <w:rPr>
                <w:noProof/>
                <w:lang w:eastAsia="ru-RU"/>
              </w:rPr>
              <w:t xml:space="preserve">. </w:t>
            </w:r>
          </w:p>
        </w:tc>
      </w:tr>
    </w:tbl>
    <w:p w:rsidR="00B94925" w:rsidRDefault="00B94925"/>
    <w:sectPr w:rsidR="00B94925" w:rsidSect="008C58E8">
      <w:pgSz w:w="11906" w:h="16838"/>
      <w:pgMar w:top="568" w:right="850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5"/>
    <w:rsid w:val="00062566"/>
    <w:rsid w:val="00065C80"/>
    <w:rsid w:val="000F56D5"/>
    <w:rsid w:val="004A707B"/>
    <w:rsid w:val="004D413F"/>
    <w:rsid w:val="006F0B31"/>
    <w:rsid w:val="008C58E8"/>
    <w:rsid w:val="00AF4F0D"/>
    <w:rsid w:val="00B94925"/>
    <w:rsid w:val="00BB29C0"/>
    <w:rsid w:val="00C17864"/>
    <w:rsid w:val="00E005E7"/>
    <w:rsid w:val="00E04F65"/>
    <w:rsid w:val="00F12D9D"/>
    <w:rsid w:val="00F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A8B64-4E26-45A6-9B43-AB8DFF4A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B4F76-52EF-4013-99DB-5CFAEF2AC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wDisw</dc:creator>
  <cp:keywords/>
  <dc:description/>
  <cp:lastModifiedBy>wDisw</cp:lastModifiedBy>
  <cp:revision>3</cp:revision>
  <cp:lastPrinted>2023-09-07T07:14:00Z</cp:lastPrinted>
  <dcterms:created xsi:type="dcterms:W3CDTF">2023-09-07T03:50:00Z</dcterms:created>
  <dcterms:modified xsi:type="dcterms:W3CDTF">2023-09-07T07:15:00Z</dcterms:modified>
</cp:coreProperties>
</file>