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DE045" w14:textId="69122D88" w:rsidR="00561B37" w:rsidRDefault="000606AB"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01</w:t>
      </w:r>
      <w:r w:rsidR="00561B37">
        <w:rPr>
          <w:rFonts w:eastAsia="Times New Roman"/>
          <w:b/>
          <w:color w:val="000000"/>
          <w:lang w:eastAsia="es-ES" w:bidi="ar-SA"/>
        </w:rPr>
        <w:t>1</w:t>
      </w:r>
    </w:p>
    <w:p w14:paraId="59419CE5" w14:textId="77777777" w:rsidR="00561B37" w:rsidRDefault="00561B37" w:rsidP="00561B37">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452CD156" w14:textId="77777777" w:rsidR="00561B37" w:rsidRDefault="00561B37" w:rsidP="00561B37">
      <w:pPr>
        <w:suppressAutoHyphens w:val="0"/>
        <w:spacing w:line="276" w:lineRule="auto"/>
        <w:jc w:val="center"/>
        <w:rPr>
          <w:rFonts w:eastAsia="Times New Roman"/>
          <w:b/>
          <w:color w:val="000000"/>
          <w:lang w:eastAsia="es-ES" w:bidi="ar-SA"/>
        </w:rPr>
      </w:pPr>
    </w:p>
    <w:p w14:paraId="6367A968" w14:textId="77777777" w:rsidR="00561B37" w:rsidRDefault="00561B37" w:rsidP="00561B37">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1ADADA78" w14:textId="77777777" w:rsidR="00561B37" w:rsidRDefault="00561B37" w:rsidP="00561B37">
      <w:pPr>
        <w:suppressAutoHyphens w:val="0"/>
        <w:rPr>
          <w:rFonts w:eastAsia="Times New Roman"/>
          <w:color w:val="000000"/>
          <w:lang w:eastAsia="es-ES" w:bidi="ar-SA"/>
        </w:rPr>
      </w:pPr>
    </w:p>
    <w:p w14:paraId="58FBDF5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51B4242F" w14:textId="77777777" w:rsidR="00561B37" w:rsidRDefault="00561B37" w:rsidP="00561B37">
      <w:pPr>
        <w:suppressAutoHyphens w:val="0"/>
        <w:rPr>
          <w:rFonts w:eastAsia="Times New Roman"/>
          <w:color w:val="000000"/>
          <w:lang w:eastAsia="es-ES" w:bidi="ar-SA"/>
        </w:rPr>
      </w:pPr>
    </w:p>
    <w:p w14:paraId="06DD0A8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68E97C49" w14:textId="77777777" w:rsidR="00561B37" w:rsidRDefault="00561B37" w:rsidP="00561B37">
      <w:pPr>
        <w:suppressAutoHyphens w:val="0"/>
        <w:rPr>
          <w:rFonts w:eastAsia="Times New Roman"/>
          <w:color w:val="000000"/>
          <w:lang w:eastAsia="es-ES" w:bidi="ar-SA"/>
        </w:rPr>
      </w:pPr>
    </w:p>
    <w:p w14:paraId="6051F2E8"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w:t>
      </w:r>
      <w:r>
        <w:rPr>
          <w:rFonts w:eastAsia="Times New Roman"/>
          <w:color w:val="000000"/>
          <w:lang w:eastAsia="es-ES" w:bidi="ar-SA"/>
        </w:rPr>
        <w:lastRenderedPageBreak/>
        <w:t>1: 6). Firmes en nuestra Roca, y andando en santidad de vida, tenemos la fuerza de Dios para perseverar en el día malo. ¡Y aún cantar!</w:t>
      </w:r>
    </w:p>
    <w:p w14:paraId="52161BBF" w14:textId="6614FC44" w:rsidR="00561B37" w:rsidRDefault="000606AB" w:rsidP="00561B37">
      <w:pPr>
        <w:suppressAutoHyphens w:val="0"/>
        <w:spacing w:after="200"/>
        <w:jc w:val="center"/>
        <w:rPr>
          <w:rFonts w:eastAsia="Times New Roman"/>
          <w:b/>
          <w:color w:val="000000"/>
          <w:lang w:eastAsia="es-ES" w:bidi="ar-SA"/>
        </w:rPr>
      </w:pPr>
      <w:r>
        <w:rPr>
          <w:rFonts w:eastAsia="Times New Roman"/>
          <w:b/>
          <w:color w:val="000000"/>
          <w:lang w:eastAsia="es-ES" w:bidi="ar-SA"/>
        </w:rPr>
        <w:t>01</w:t>
      </w:r>
      <w:r w:rsidR="00561B37">
        <w:rPr>
          <w:rFonts w:eastAsia="Times New Roman"/>
          <w:b/>
          <w:color w:val="000000"/>
          <w:lang w:eastAsia="es-ES" w:bidi="ar-SA"/>
        </w:rPr>
        <w:t>2</w:t>
      </w:r>
    </w:p>
    <w:p w14:paraId="35334BAC" w14:textId="77777777" w:rsidR="00561B37" w:rsidRDefault="00561B37" w:rsidP="00561B37">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0BEAE4CC" w14:textId="77777777" w:rsidR="00561B37" w:rsidRDefault="00561B37" w:rsidP="00561B37">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 xml:space="preserve">(Mat. 11:19).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 xml:space="preserve">(Juan 15:13). </w:t>
      </w:r>
      <w:r w:rsidRPr="001F6B23">
        <w:rPr>
          <w:rFonts w:eastAsia="Times New Roman"/>
          <w:i/>
          <w:color w:val="000000"/>
          <w:lang w:eastAsia="es-ES" w:bidi="ar-SA"/>
        </w:rPr>
        <w:t>“He aquí mi madre y mis hermanos”</w:t>
      </w:r>
      <w:r>
        <w:rPr>
          <w:rFonts w:eastAsia="Times New Roman"/>
          <w:color w:val="000000"/>
          <w:lang w:eastAsia="es-ES" w:bidi="ar-SA"/>
        </w:rPr>
        <w:t xml:space="preserve"> (Mt. 12:46).</w:t>
      </w:r>
    </w:p>
    <w:p w14:paraId="4D581B6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481F5E0F" w14:textId="77777777" w:rsidR="00561B37" w:rsidRDefault="00561B37" w:rsidP="00561B37">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valioso, nos viene gratis y no tiene fin; </w:t>
      </w:r>
    </w:p>
    <w:p w14:paraId="76684F05" w14:textId="77777777" w:rsidR="00561B37" w:rsidRDefault="00561B37" w:rsidP="00561B37">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1AAC7066" w14:textId="77777777" w:rsidR="00561B37" w:rsidRDefault="00561B37" w:rsidP="00561B37">
      <w:pPr>
        <w:suppressAutoHyphens w:val="0"/>
        <w:jc w:val="both"/>
        <w:rPr>
          <w:rFonts w:eastAsia="Times New Roman"/>
          <w:color w:val="000000"/>
          <w:lang w:eastAsia="es-ES" w:bidi="ar-SA"/>
        </w:rPr>
      </w:pPr>
    </w:p>
    <w:p w14:paraId="6460BD0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¿Cuál de todos nuestros amigos estaría dispuesto a derramar su sangre para salvarnos?</w:t>
      </w:r>
    </w:p>
    <w:p w14:paraId="6E4012A0"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Ninguno. Sin embargo nuestro Salvador lo hizo para reconciliarnos en sí mismo con Dios: </w:t>
      </w:r>
    </w:p>
    <w:p w14:paraId="2B176B9A"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¡El suyo fue amor sin límite de verdad! Jesús es un Amigo cuando más lo necesitamos. </w:t>
      </w:r>
    </w:p>
    <w:p w14:paraId="3C87C6F1" w14:textId="77777777" w:rsidR="00561B37" w:rsidRDefault="00561B37" w:rsidP="00561B37">
      <w:pPr>
        <w:suppressAutoHyphens w:val="0"/>
        <w:rPr>
          <w:rFonts w:eastAsia="Times New Roman"/>
          <w:color w:val="000000"/>
          <w:lang w:eastAsia="es-ES" w:bidi="ar-SA"/>
        </w:rPr>
      </w:pPr>
    </w:p>
    <w:p w14:paraId="3FE7D6C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Cuando vivía humillado en la tierra, “Amigo de pecadores” fue su nombre;</w:t>
      </w:r>
    </w:p>
    <w:p w14:paraId="3C27783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513BD3B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Todavía nos llama hermanos, amigos, y todavía atiende a todas nuestras necesidades. </w:t>
      </w:r>
    </w:p>
    <w:p w14:paraId="7F35BF03" w14:textId="77777777" w:rsidR="00561B37" w:rsidRDefault="00561B37" w:rsidP="00561B37">
      <w:pPr>
        <w:suppressAutoHyphens w:val="0"/>
        <w:rPr>
          <w:rFonts w:eastAsia="Times New Roman"/>
          <w:color w:val="000000"/>
          <w:lang w:eastAsia="es-ES" w:bidi="ar-SA"/>
        </w:rPr>
      </w:pPr>
    </w:p>
    <w:p w14:paraId="4BEDC46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¿Podríamos soportar los unos de los otros lo que Él diariamente soporta de nosotros? </w:t>
      </w:r>
    </w:p>
    <w:p w14:paraId="7B93CBD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No obstante este glorioso Amigo y Hermano nos ama, a pesar de que le tratemos así;</w:t>
      </w:r>
    </w:p>
    <w:p w14:paraId="6FFF50E4"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Aunque le paguemos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30CF22C1" w14:textId="77777777" w:rsidR="00561B37" w:rsidRDefault="00561B37" w:rsidP="00561B37">
      <w:pPr>
        <w:suppressAutoHyphens w:val="0"/>
        <w:rPr>
          <w:rFonts w:eastAsia="Times New Roman"/>
          <w:color w:val="000000"/>
          <w:lang w:eastAsia="es-ES" w:bidi="ar-SA"/>
        </w:rPr>
      </w:pPr>
    </w:p>
    <w:p w14:paraId="15751D8F"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¡O, para gracia para ablandar nuestros corazones! Enséñanos, Señor, por fin, a amar:</w:t>
      </w:r>
    </w:p>
    <w:p w14:paraId="48FBA97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79A08AF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Pero, cuando nuestras almas lleguen a casa, entonces te amaremos como debemos.</w:t>
      </w:r>
    </w:p>
    <w:p w14:paraId="1EFF74E1"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4933A51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   </w:t>
      </w:r>
    </w:p>
    <w:p w14:paraId="5D515CE3" w14:textId="77777777" w:rsidR="00561B37" w:rsidRDefault="00561B37" w:rsidP="00561B37">
      <w:pPr>
        <w:suppressAutoHyphens w:val="0"/>
        <w:jc w:val="center"/>
        <w:rPr>
          <w:rFonts w:eastAsia="Times New Roman"/>
          <w:b/>
          <w:color w:val="000000"/>
          <w:lang w:eastAsia="es-ES" w:bidi="ar-SA"/>
        </w:rPr>
      </w:pPr>
      <w:r w:rsidRPr="006D159E">
        <w:rPr>
          <w:rFonts w:eastAsia="Times New Roman"/>
          <w:b/>
          <w:color w:val="000000"/>
          <w:lang w:eastAsia="es-ES" w:bidi="ar-SA"/>
        </w:rPr>
        <w:t>S</w:t>
      </w:r>
      <w:r>
        <w:rPr>
          <w:rFonts w:eastAsia="Times New Roman"/>
          <w:b/>
          <w:color w:val="000000"/>
          <w:lang w:eastAsia="es-ES" w:bidi="ar-SA"/>
        </w:rPr>
        <w:t>ALMO</w:t>
      </w:r>
      <w:r w:rsidRPr="006D159E">
        <w:rPr>
          <w:rFonts w:eastAsia="Times New Roman"/>
          <w:b/>
          <w:color w:val="000000"/>
          <w:lang w:eastAsia="es-ES" w:bidi="ar-SA"/>
        </w:rPr>
        <w:t xml:space="preserve"> 131</w:t>
      </w:r>
    </w:p>
    <w:p w14:paraId="15656222" w14:textId="77777777" w:rsidR="00561B37" w:rsidRDefault="00561B37" w:rsidP="00561B37">
      <w:pPr>
        <w:suppressAutoHyphens w:val="0"/>
        <w:jc w:val="center"/>
        <w:rPr>
          <w:rFonts w:eastAsia="Times New Roman"/>
          <w:b/>
          <w:color w:val="000000"/>
          <w:lang w:eastAsia="es-ES" w:bidi="ar-SA"/>
        </w:rPr>
      </w:pPr>
    </w:p>
    <w:p w14:paraId="6D727AE1" w14:textId="77777777" w:rsidR="00561B37" w:rsidRPr="001F6B23" w:rsidRDefault="00561B37" w:rsidP="00561B37">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de su madre; como un niño destetado está mi alma” </w:t>
      </w:r>
      <w:r>
        <w:rPr>
          <w:rFonts w:eastAsia="Times New Roman"/>
          <w:color w:val="000000"/>
          <w:lang w:eastAsia="es-ES" w:bidi="ar-SA"/>
        </w:rPr>
        <w:t>Salmo 131:2).</w:t>
      </w:r>
    </w:p>
    <w:p w14:paraId="5BE10358" w14:textId="77777777" w:rsidR="00561B37" w:rsidRDefault="00561B37" w:rsidP="00561B37">
      <w:pPr>
        <w:suppressAutoHyphens w:val="0"/>
        <w:jc w:val="center"/>
        <w:rPr>
          <w:rFonts w:eastAsia="Times New Roman"/>
          <w:b/>
          <w:color w:val="000000"/>
          <w:lang w:eastAsia="es-ES" w:bidi="ar-SA"/>
        </w:rPr>
      </w:pPr>
    </w:p>
    <w:p w14:paraId="624A3FAD"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Tranquiliza, Señor, mi corazón rebelde; hazme enseñable y manso,</w:t>
      </w:r>
    </w:p>
    <w:p w14:paraId="5579C19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3B048D5B"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Libre de sospecha y envidia, contento con lo que te contenta a ti.</w:t>
      </w:r>
    </w:p>
    <w:p w14:paraId="38AFAB2F" w14:textId="77777777" w:rsidR="00561B37" w:rsidRDefault="00561B37" w:rsidP="00561B37">
      <w:pPr>
        <w:suppressAutoHyphens w:val="0"/>
        <w:rPr>
          <w:rFonts w:eastAsia="Times New Roman"/>
          <w:color w:val="000000"/>
          <w:lang w:eastAsia="es-ES" w:bidi="ar-SA"/>
        </w:rPr>
      </w:pPr>
    </w:p>
    <w:p w14:paraId="4646FCB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Lo que Tú provees hoy, que lo pueda recibir como un niño,</w:t>
      </w:r>
    </w:p>
    <w:p w14:paraId="2C5A0619"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Lo que pase mañana, que pueda dejarlo a tu sabiduría: </w:t>
      </w:r>
    </w:p>
    <w:p w14:paraId="14A8AC1A"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Basta que Tú te ocupes de él; ¿por qué debo preocuparme</w:t>
      </w:r>
      <w:r w:rsidRPr="00257EC1">
        <w:rPr>
          <w:rFonts w:eastAsia="Times New Roman"/>
          <w:color w:val="000000"/>
          <w:lang w:eastAsia="es-ES" w:bidi="ar-SA"/>
        </w:rPr>
        <w:t xml:space="preserve"> </w:t>
      </w:r>
      <w:r>
        <w:rPr>
          <w:rFonts w:eastAsia="Times New Roman"/>
          <w:color w:val="000000"/>
          <w:lang w:eastAsia="es-ES" w:bidi="ar-SA"/>
        </w:rPr>
        <w:t>yo?</w:t>
      </w:r>
    </w:p>
    <w:p w14:paraId="25DF0BB5" w14:textId="77777777" w:rsidR="00561B37" w:rsidRDefault="00561B37" w:rsidP="00561B37">
      <w:pPr>
        <w:suppressAutoHyphens w:val="0"/>
        <w:rPr>
          <w:rFonts w:eastAsia="Times New Roman"/>
          <w:color w:val="000000"/>
          <w:lang w:eastAsia="es-ES" w:bidi="ar-SA"/>
        </w:rPr>
      </w:pPr>
    </w:p>
    <w:p w14:paraId="78D0E34F"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Como un niño depende de los que se ocupan de él, </w:t>
      </w:r>
    </w:p>
    <w:p w14:paraId="00AD55A0"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Sabe que no es ni fuerte, ni sabio, y teme tomar un paso solito,</w:t>
      </w:r>
    </w:p>
    <w:p w14:paraId="14BA7B6C"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Que yo permanezca como niño contigo como mi Padre, mi Guardián, y Guía. </w:t>
      </w:r>
    </w:p>
    <w:p w14:paraId="511D9CBA" w14:textId="77777777" w:rsidR="00561B37" w:rsidRDefault="00561B37" w:rsidP="00561B37">
      <w:pPr>
        <w:suppressAutoHyphens w:val="0"/>
        <w:rPr>
          <w:rFonts w:eastAsia="Times New Roman"/>
          <w:color w:val="000000"/>
          <w:lang w:eastAsia="es-ES" w:bidi="ar-SA"/>
        </w:rPr>
      </w:pPr>
    </w:p>
    <w:p w14:paraId="78125D4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73915CE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lastRenderedPageBreak/>
        <w:t xml:space="preserve">Que pueda vivir de tus sonrisas, hasta que llegue la hora designada, </w:t>
      </w:r>
    </w:p>
    <w:p w14:paraId="2AA5401E"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Cuando los hijos de Dios comprueben la totalidad del amor sin medida de su Padre.  </w:t>
      </w:r>
    </w:p>
    <w:p w14:paraId="209975AC" w14:textId="77777777" w:rsidR="00561B37" w:rsidRPr="006D159E" w:rsidRDefault="00561B37" w:rsidP="00561B37">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3A4418DB" w14:textId="0B78AB02"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0606AB">
        <w:rPr>
          <w:rFonts w:eastAsia="Times New Roman"/>
          <w:b/>
          <w:color w:val="000000"/>
          <w:lang w:eastAsia="es-ES" w:bidi="ar-SA"/>
        </w:rPr>
        <w:lastRenderedPageBreak/>
        <w:t>01</w:t>
      </w:r>
      <w:r>
        <w:rPr>
          <w:rFonts w:eastAsia="Times New Roman"/>
          <w:b/>
          <w:color w:val="000000"/>
          <w:lang w:eastAsia="es-ES" w:bidi="ar-SA"/>
        </w:rPr>
        <w:t>3</w:t>
      </w:r>
    </w:p>
    <w:p w14:paraId="617A6D70"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30C54066" w14:textId="77777777" w:rsidR="00561B37"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 xml:space="preserve">“Cuídate de no olvidar de Jehová tu Dios, para cumplir sus mandamientos… 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1A445350"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A3CD7C3"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ab/>
        <w:t>En algún momento durante estas fiestas nos puede ir bien tomar un tiempo para reflexionar en el año pasado y pensar en el que acabamos de comenzar. Estas preguntas podrían ser útiles:</w:t>
      </w:r>
    </w:p>
    <w:p w14:paraId="1B2E3A6B"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783E7E5"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7A6431E7" w14:textId="77777777" w:rsidR="00561B37" w:rsidRDefault="00561B37" w:rsidP="00561B37">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70DB5277"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 ¿He visto mejoría en alguna relación complicada?</w:t>
      </w:r>
    </w:p>
    <w:p w14:paraId="28F7A0A2"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3EDA3501"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¿Qué “milagros” he visto de la mano de Dios? ¿En qué cosas he visto el mover del Espíritu del Señor?</w:t>
      </w:r>
    </w:p>
    <w:p w14:paraId="54302C26"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571A7DE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2E5CE76D" w14:textId="77777777" w:rsidR="00561B37" w:rsidRDefault="00561B37" w:rsidP="00561B37">
      <w:pPr>
        <w:suppressAutoHyphens w:val="0"/>
        <w:rPr>
          <w:rFonts w:eastAsia="Times New Roman"/>
          <w:color w:val="000000"/>
          <w:lang w:eastAsia="es-ES" w:bidi="ar-SA"/>
        </w:rPr>
      </w:pPr>
    </w:p>
    <w:p w14:paraId="3D2718A4" w14:textId="77777777" w:rsidR="00561B37" w:rsidRPr="001D5DC2" w:rsidRDefault="00561B37" w:rsidP="00561B37">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1FE90F77" w14:textId="77777777" w:rsidR="00561B37" w:rsidRDefault="00561B37" w:rsidP="00561B37">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4B03116F"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Ahora hemos atravesado un año más, apoyado en su cuidado, </w:t>
      </w:r>
    </w:p>
    <w:p w14:paraId="4FC0BAEC"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ayudó Jehová”.</w:t>
      </w:r>
    </w:p>
    <w:p w14:paraId="2FCFC348"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Cuando en nuestros pecados estuvimos, </w:t>
      </w:r>
      <w:r>
        <w:rPr>
          <w:rFonts w:eastAsia="Times New Roman"/>
          <w:i/>
          <w:color w:val="000000"/>
          <w:lang w:eastAsia="es-ES" w:bidi="ar-SA"/>
        </w:rPr>
        <w:t xml:space="preserve">el Señor </w:t>
      </w:r>
      <w:r w:rsidRPr="00E15E37">
        <w:rPr>
          <w:rFonts w:eastAsia="Times New Roman"/>
          <w:i/>
          <w:color w:val="000000"/>
          <w:lang w:eastAsia="es-ES" w:bidi="ar-SA"/>
        </w:rPr>
        <w:t>no nos dejó morir;</w:t>
      </w:r>
    </w:p>
    <w:p w14:paraId="508368F0"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determinado un día para acercar su salvación.</w:t>
      </w:r>
    </w:p>
    <w:p w14:paraId="5C5D997A"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Desde que hemos conocido su Nombre, ¡cuánta gracia nos ha mostrado!</w:t>
      </w:r>
    </w:p>
    <w:p w14:paraId="0DD5B271"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¡De cuántos peligros nos ha librado, y cuántas misericordias hemos visto!</w:t>
      </w:r>
    </w:p>
    <w:p w14:paraId="5A2B59B6"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Nuestra suerte en años venideros no la podemos vislumbrar ahora:</w:t>
      </w:r>
    </w:p>
    <w:p w14:paraId="4C1D91F4"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Para calmar nuestros temores ansiosos </w:t>
      </w:r>
      <w:r>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5751AA1"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Por tanto, Señor, deseamos echar nuestras preocupaciones sobre ti; </w:t>
      </w:r>
    </w:p>
    <w:p w14:paraId="188B55ED"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Ayúdanos a alabarte por el pasado, y confiar en ti por </w:t>
      </w:r>
      <w:r>
        <w:rPr>
          <w:rFonts w:eastAsia="Times New Roman"/>
          <w:i/>
          <w:color w:val="000000"/>
          <w:lang w:eastAsia="es-ES" w:bidi="ar-SA"/>
        </w:rPr>
        <w:t xml:space="preserve">todo </w:t>
      </w:r>
      <w:r w:rsidRPr="00E15E37">
        <w:rPr>
          <w:rFonts w:eastAsia="Times New Roman"/>
          <w:i/>
          <w:color w:val="000000"/>
          <w:lang w:eastAsia="es-ES" w:bidi="ar-SA"/>
        </w:rPr>
        <w:t xml:space="preserve">lo que nos resta.   </w:t>
      </w:r>
    </w:p>
    <w:p w14:paraId="346C2ADB" w14:textId="77777777" w:rsidR="00561B37" w:rsidRPr="001D5DC2"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34B4F185" w14:textId="0CB63DF1" w:rsidR="00561B37" w:rsidRDefault="000606AB"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01</w:t>
      </w:r>
      <w:r w:rsidR="00561B37">
        <w:rPr>
          <w:rFonts w:eastAsia="Times New Roman"/>
          <w:b/>
          <w:color w:val="000000"/>
          <w:lang w:eastAsia="es-ES" w:bidi="ar-SA"/>
        </w:rPr>
        <w:t>4</w:t>
      </w:r>
    </w:p>
    <w:p w14:paraId="1CA24C9E"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HIMNOS DE OLNEY</w:t>
      </w:r>
    </w:p>
    <w:p w14:paraId="1961FFF3" w14:textId="77777777" w:rsidR="00561B37" w:rsidRDefault="00561B37" w:rsidP="00561B37">
      <w:pPr>
        <w:suppressAutoHyphens w:val="0"/>
        <w:spacing w:after="200" w:line="276" w:lineRule="auto"/>
        <w:rPr>
          <w:rFonts w:eastAsia="Times New Roman"/>
          <w:i/>
          <w:color w:val="000000"/>
          <w:lang w:eastAsia="es-ES" w:bidi="ar-SA"/>
        </w:rPr>
      </w:pPr>
      <w:r>
        <w:rPr>
          <w:rFonts w:eastAsia="Times New Roman"/>
          <w:i/>
          <w:color w:val="000000"/>
          <w:lang w:eastAsia="es-ES" w:bidi="ar-SA"/>
        </w:rPr>
        <w:t xml:space="preserve">“Cantando con gracia en vuestro corazones al Señor con salmos e himnos y cánticos espirituales”   </w:t>
      </w:r>
      <w:r>
        <w:rPr>
          <w:rFonts w:eastAsia="Times New Roman"/>
          <w:color w:val="000000"/>
          <w:lang w:eastAsia="es-ES" w:bidi="ar-SA"/>
        </w:rPr>
        <w:t>(Col. 3:16).</w:t>
      </w:r>
    </w:p>
    <w:p w14:paraId="5FA4C9BE"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“Himnos de Olney” (Olney Hymns), escrito por el pastor John Newton y el poeta William Cowper, fue publicado en el año 1779. Los himnos fueron escritos para acompañar las oraciones de la iglesia de Newton en Olney (Buckinghamshire, Inglaterra), a la que acudían fundamentalmente personas pobres e iletradas. El propósito de este himnario fue triple: presentar la congregación con himnos con una música atractiva, ni pegadizo ni aburrido; con una letra fácil de entender, usando lenguaje sencillo; y, a la vez, darles enseñanza profunda por medio de los himnos. El himnario está dividido en tres partes: </w:t>
      </w:r>
    </w:p>
    <w:p w14:paraId="4FDC6E44"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 xml:space="preserve">Libro I. Himnos basados en textos selectos de las Escrituras. </w:t>
      </w:r>
    </w:p>
    <w:p w14:paraId="567F044A"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ab/>
        <w:t>Génesis</w:t>
      </w:r>
    </w:p>
    <w:p w14:paraId="61D45FB3"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 la imagen de Dios</w:t>
      </w:r>
    </w:p>
    <w:p w14:paraId="2B68478C"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Adán cayó, perdió inmediatamente</w:t>
      </w:r>
    </w:p>
    <w:p w14:paraId="5A8D807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Oh! para andar más íntimamente con Dios</w:t>
      </w:r>
    </w:p>
    <w:p w14:paraId="0185BDA2"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02C89B0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64EF8D8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Pobre Esaú se arrepintió demasiado tarde</w:t>
      </w:r>
    </w:p>
    <w:p w14:paraId="5515EF76"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No, no te dejaré, si no me bendices</w:t>
      </w:r>
    </w:p>
    <w:p w14:paraId="45906AE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5062862C"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Éxodo</w:t>
      </w:r>
    </w:p>
    <w:p w14:paraId="6EC226CA"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Amargas, de verdad son las aguas</w:t>
      </w:r>
    </w:p>
    <w:p w14:paraId="2957074C"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Sánanos, Emanuel, aquí estamos</w:t>
      </w:r>
    </w:p>
    <w:p w14:paraId="0ABFC87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Maná a Israel, bien provisto</w:t>
      </w:r>
    </w:p>
    <w:p w14:paraId="7A79B572"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A32D62B"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Levítico</w:t>
      </w:r>
    </w:p>
    <w:p w14:paraId="7B4EFDEB" w14:textId="77777777" w:rsidR="00561B37" w:rsidRPr="00493EA2"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20701975"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 xml:space="preserve">Libro II. Himnos para ocasiones especiales. </w:t>
      </w:r>
    </w:p>
    <w:p w14:paraId="078D655D"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56765BAE" w14:textId="77777777" w:rsidR="00561B37" w:rsidRDefault="00561B37" w:rsidP="00561B37">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15A7F336"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en la cruz, a mi Señor le veo</w:t>
      </w:r>
    </w:p>
    <w:p w14:paraId="672A1FA7"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 meditar sobre el Gólgota</w:t>
      </w:r>
    </w:p>
    <w:p w14:paraId="560D3CF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En lo malo durante mucho tiempo me deleitaba</w:t>
      </w:r>
    </w:p>
    <w:p w14:paraId="54E957ED"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6DF0AC6"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Sobre la oración</w:t>
      </w:r>
    </w:p>
    <w:p w14:paraId="05AD0215"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5935A34A"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Las Escrituras</w:t>
      </w:r>
    </w:p>
    <w:p w14:paraId="79C6288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Espíritu sopla sobre la Palabra</w:t>
      </w:r>
    </w:p>
    <w:p w14:paraId="420E5475" w14:textId="77777777" w:rsidR="00561B37" w:rsidRPr="002225B4"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3ACADF00"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3D9DC51"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Pr>
          <w:rFonts w:eastAsia="Times New Roman"/>
          <w:color w:val="000000"/>
          <w:lang w:eastAsia="es-ES" w:bidi="ar-SA"/>
        </w:rPr>
        <w:t>s</w:t>
      </w:r>
      <w:r w:rsidRPr="00493EA2">
        <w:rPr>
          <w:rFonts w:eastAsia="Times New Roman"/>
          <w:color w:val="000000"/>
          <w:lang w:eastAsia="es-ES" w:bidi="ar-SA"/>
        </w:rPr>
        <w:t xml:space="preserve">olemnes </w:t>
      </w:r>
      <w:r>
        <w:rPr>
          <w:rFonts w:eastAsia="Times New Roman"/>
          <w:color w:val="000000"/>
          <w:lang w:eastAsia="es-ES" w:bidi="ar-SA"/>
        </w:rPr>
        <w:t>d</w:t>
      </w:r>
      <w:r w:rsidRPr="00493EA2">
        <w:rPr>
          <w:rFonts w:eastAsia="Times New Roman"/>
          <w:color w:val="000000"/>
          <w:lang w:eastAsia="es-ES" w:bidi="ar-SA"/>
        </w:rPr>
        <w:t xml:space="preserve">irigidas a </w:t>
      </w:r>
      <w:r>
        <w:rPr>
          <w:rFonts w:eastAsia="Times New Roman"/>
          <w:color w:val="000000"/>
          <w:lang w:eastAsia="es-ES" w:bidi="ar-SA"/>
        </w:rPr>
        <w:t>p</w:t>
      </w:r>
      <w:r w:rsidRPr="00493EA2">
        <w:rPr>
          <w:rFonts w:eastAsia="Times New Roman"/>
          <w:color w:val="000000"/>
          <w:lang w:eastAsia="es-ES" w:bidi="ar-SA"/>
        </w:rPr>
        <w:t xml:space="preserve">ecadores </w:t>
      </w:r>
    </w:p>
    <w:p w14:paraId="27E5D6AF"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 para y piensa</w:t>
      </w:r>
    </w:p>
    <w:p w14:paraId="3769C773"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Pr="00725FDF">
        <w:rPr>
          <w:rFonts w:eastAsia="Times New Roman"/>
          <w:color w:val="000000"/>
          <w:lang w:eastAsia="es-ES" w:bidi="ar-SA"/>
        </w:rPr>
        <w:t>ecador, oye la llamada del Salvador</w:t>
      </w:r>
    </w:p>
    <w:p w14:paraId="70155261" w14:textId="77777777" w:rsidR="00561B37" w:rsidRPr="00725FDF" w:rsidRDefault="00561B37" w:rsidP="00561B37">
      <w:pPr>
        <w:suppressAutoHyphens w:val="0"/>
        <w:spacing w:after="200"/>
        <w:rPr>
          <w:rFonts w:eastAsia="Times New Roman"/>
          <w:color w:val="000000"/>
          <w:lang w:eastAsia="es-ES" w:bidi="ar-SA"/>
        </w:rPr>
      </w:pPr>
      <w:r w:rsidRPr="00725FDF">
        <w:rPr>
          <w:rFonts w:eastAsia="Times New Roman"/>
          <w:color w:val="000000"/>
          <w:lang w:eastAsia="es-ES" w:bidi="ar-SA"/>
        </w:rPr>
        <w:t xml:space="preserve">Leyendo esta selección del índice nos damos cuenta de que los himnos fueron escritos para enseñar, </w:t>
      </w:r>
      <w:r>
        <w:rPr>
          <w:rFonts w:eastAsia="Times New Roman"/>
          <w:color w:val="000000"/>
          <w:lang w:eastAsia="es-ES" w:bidi="ar-SA"/>
        </w:rPr>
        <w:t>animar, corr</w:t>
      </w:r>
      <w:r w:rsidRPr="00725FDF">
        <w:rPr>
          <w:rFonts w:eastAsia="Times New Roman"/>
          <w:color w:val="000000"/>
          <w:lang w:eastAsia="es-ES" w:bidi="ar-SA"/>
        </w:rPr>
        <w:t xml:space="preserve">egir, llamar al arrepentimiento, amonestar y hacer reflexionar. </w:t>
      </w:r>
    </w:p>
    <w:p w14:paraId="7D0637A4" w14:textId="5E44A790"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771A04">
        <w:rPr>
          <w:rFonts w:eastAsia="Times New Roman"/>
          <w:b/>
          <w:color w:val="000000"/>
          <w:lang w:eastAsia="es-ES" w:bidi="ar-SA"/>
        </w:rPr>
        <w:lastRenderedPageBreak/>
        <w:t>01</w:t>
      </w:r>
      <w:r>
        <w:rPr>
          <w:rFonts w:eastAsia="Times New Roman"/>
          <w:b/>
          <w:color w:val="000000"/>
          <w:lang w:eastAsia="es-ES" w:bidi="ar-SA"/>
        </w:rPr>
        <w:t>6</w:t>
      </w:r>
    </w:p>
    <w:p w14:paraId="729177B3" w14:textId="51433CCC"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r w:rsidR="00AE2E0A">
        <w:rPr>
          <w:rFonts w:eastAsia="Times New Roman"/>
          <w:b/>
          <w:color w:val="000000"/>
          <w:lang w:eastAsia="es-ES" w:bidi="ar-SA"/>
        </w:rPr>
        <w:t xml:space="preserve"> – Invalid Next Day</w:t>
      </w:r>
    </w:p>
    <w:p w14:paraId="51AA083C" w14:textId="77777777" w:rsidR="00561B37"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él. Si alguien ama al mundo, no tiene el amor del Padre. Porque nada de lo que hay en el mundo, los malos deseos que hay en el mundo, los malos deseos del cuerpo, la codicia de los ojos y la arrogancia de la vida, no provienen del Padre sino del mundo. El mundo se acaba con sus malos deseos, pero el que hace la voluntad de Dios permanece para siempre” </w:t>
      </w:r>
      <w:r>
        <w:rPr>
          <w:rFonts w:eastAsia="Times New Roman"/>
          <w:color w:val="000000"/>
          <w:lang w:eastAsia="es-ES" w:bidi="ar-SA"/>
        </w:rPr>
        <w:t>(1 Juan 2:15-17, NVI).</w:t>
      </w:r>
    </w:p>
    <w:p w14:paraId="030AC988"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ab/>
        <w:t xml:space="preserve">Una vez que el creyente ha visto a Jesús, el mundo no le guarda ningún atractivo. Palidece ante la gloriosa luz del Señor. Para él el mundo ha perdido todo su atractivo. Sus placeres momentáneos no le llenaron cuando andaban en ellas, y ahora menos; nada de lo que el mundo podría ofrecerle le movería de dejar lo que ha encontrado en Cristo. En el siguiente himno, John Newton expresa su repudia de mundo: </w:t>
      </w:r>
      <w:r>
        <w:rPr>
          <w:rFonts w:eastAsia="Times New Roman"/>
          <w:color w:val="000000"/>
          <w:lang w:eastAsia="es-ES" w:bidi="ar-SA"/>
        </w:rPr>
        <w:tab/>
      </w:r>
    </w:p>
    <w:p w14:paraId="4FE210D1"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Pr>
          <w:rFonts w:eastAsia="Times New Roman"/>
          <w:i/>
          <w:color w:val="000000"/>
          <w:lang w:eastAsia="es-ES" w:bidi="ar-SA"/>
        </w:rPr>
        <w:t xml:space="preserve">las </w:t>
      </w:r>
      <w:r w:rsidRPr="00462A65">
        <w:rPr>
          <w:rFonts w:eastAsia="Times New Roman"/>
          <w:i/>
          <w:color w:val="000000"/>
          <w:lang w:eastAsia="es-ES" w:bidi="ar-SA"/>
        </w:rPr>
        <w:t>mentes mundanas sig</w:t>
      </w:r>
      <w:r>
        <w:rPr>
          <w:rFonts w:eastAsia="Times New Roman"/>
          <w:i/>
          <w:color w:val="000000"/>
          <w:lang w:eastAsia="es-ES" w:bidi="ar-SA"/>
        </w:rPr>
        <w:t>a</w:t>
      </w:r>
      <w:r w:rsidRPr="00462A65">
        <w:rPr>
          <w:rFonts w:eastAsia="Times New Roman"/>
          <w:i/>
          <w:color w:val="000000"/>
          <w:lang w:eastAsia="es-ES" w:bidi="ar-SA"/>
        </w:rPr>
        <w:t>n al mundo,</w:t>
      </w:r>
    </w:p>
    <w:p w14:paraId="2EABF46D"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15CCC38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Una vez también admiraba sus ofertas,</w:t>
      </w:r>
    </w:p>
    <w:p w14:paraId="6B76DCC6"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me ha hecho libre. </w:t>
      </w:r>
    </w:p>
    <w:p w14:paraId="4A008EFE" w14:textId="77777777" w:rsidR="00561B37" w:rsidRPr="00462A65" w:rsidRDefault="00561B37" w:rsidP="00561B37">
      <w:pPr>
        <w:suppressAutoHyphens w:val="0"/>
        <w:ind w:left="1416"/>
        <w:rPr>
          <w:rFonts w:eastAsia="Times New Roman"/>
          <w:i/>
          <w:color w:val="000000"/>
          <w:lang w:eastAsia="es-ES" w:bidi="ar-SA"/>
        </w:rPr>
      </w:pPr>
    </w:p>
    <w:p w14:paraId="127A71E1"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Pr>
          <w:rFonts w:eastAsia="Times New Roman"/>
          <w:i/>
          <w:color w:val="000000"/>
          <w:lang w:eastAsia="es-ES" w:bidi="ar-SA"/>
        </w:rPr>
        <w:t>re</w:t>
      </w:r>
      <w:r w:rsidRPr="00462A65">
        <w:rPr>
          <w:rFonts w:eastAsia="Times New Roman"/>
          <w:i/>
          <w:color w:val="000000"/>
          <w:lang w:eastAsia="es-ES" w:bidi="ar-SA"/>
        </w:rPr>
        <w:t>s ya no me agradan,</w:t>
      </w:r>
    </w:p>
    <w:p w14:paraId="7E6F82C7" w14:textId="77777777" w:rsidR="00561B37" w:rsidRPr="00462A65" w:rsidRDefault="00561B37" w:rsidP="00561B37">
      <w:pPr>
        <w:suppressAutoHyphens w:val="0"/>
        <w:ind w:left="1416"/>
        <w:rPr>
          <w:rFonts w:eastAsia="Times New Roman"/>
          <w:i/>
          <w:color w:val="000000"/>
          <w:lang w:eastAsia="es-ES" w:bidi="ar-SA"/>
        </w:rPr>
      </w:pPr>
      <w:r>
        <w:rPr>
          <w:rFonts w:eastAsia="Times New Roman"/>
          <w:i/>
          <w:color w:val="000000"/>
          <w:lang w:eastAsia="es-ES" w:bidi="ar-SA"/>
        </w:rPr>
        <w:t>Ya n</w:t>
      </w:r>
      <w:r w:rsidRPr="00462A65">
        <w:rPr>
          <w:rFonts w:eastAsia="Times New Roman"/>
          <w:i/>
          <w:color w:val="000000"/>
          <w:lang w:eastAsia="es-ES" w:bidi="ar-SA"/>
        </w:rPr>
        <w:t>o me pueden satisfacer;</w:t>
      </w:r>
    </w:p>
    <w:p w14:paraId="16F8F56C"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Que se alejen de mi corazón sus goces,</w:t>
      </w:r>
    </w:p>
    <w:p w14:paraId="67EBDDB7"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5EA59922" w14:textId="77777777" w:rsidR="00561B37" w:rsidRPr="00462A65" w:rsidRDefault="00561B37" w:rsidP="00561B37">
      <w:pPr>
        <w:suppressAutoHyphens w:val="0"/>
        <w:ind w:left="1416"/>
        <w:rPr>
          <w:rFonts w:eastAsia="Times New Roman"/>
          <w:i/>
          <w:color w:val="000000"/>
          <w:lang w:eastAsia="es-ES" w:bidi="ar-SA"/>
        </w:rPr>
      </w:pPr>
    </w:p>
    <w:p w14:paraId="11F09D86"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56D7CDEF"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Todas las estrellas son escondidas,</w:t>
      </w:r>
    </w:p>
    <w:p w14:paraId="300422C4" w14:textId="77777777" w:rsidR="00561B37" w:rsidRPr="00462A65" w:rsidRDefault="00561B37" w:rsidP="00561B37">
      <w:pPr>
        <w:suppressAutoHyphens w:val="0"/>
        <w:ind w:left="1416"/>
        <w:rPr>
          <w:rFonts w:eastAsia="Times New Roman"/>
          <w:i/>
          <w:color w:val="000000"/>
          <w:lang w:eastAsia="es-ES" w:bidi="ar-SA"/>
        </w:rPr>
      </w:pPr>
      <w:r>
        <w:rPr>
          <w:rFonts w:eastAsia="Times New Roman"/>
          <w:i/>
          <w:color w:val="000000"/>
          <w:lang w:eastAsia="es-ES" w:bidi="ar-SA"/>
        </w:rPr>
        <w:t>Así d</w:t>
      </w:r>
      <w:r w:rsidRPr="00462A65">
        <w:rPr>
          <w:rFonts w:eastAsia="Times New Roman"/>
          <w:i/>
          <w:color w:val="000000"/>
          <w:lang w:eastAsia="es-ES" w:bidi="ar-SA"/>
        </w:rPr>
        <w:t>esvanecen los place</w:t>
      </w:r>
      <w:r>
        <w:rPr>
          <w:rFonts w:eastAsia="Times New Roman"/>
          <w:i/>
          <w:color w:val="000000"/>
          <w:lang w:eastAsia="es-ES" w:bidi="ar-SA"/>
        </w:rPr>
        <w:t>re</w:t>
      </w:r>
      <w:r w:rsidRPr="00462A65">
        <w:rPr>
          <w:rFonts w:eastAsia="Times New Roman"/>
          <w:i/>
          <w:color w:val="000000"/>
          <w:lang w:eastAsia="es-ES" w:bidi="ar-SA"/>
        </w:rPr>
        <w:t>s de este mundo</w:t>
      </w:r>
    </w:p>
    <w:p w14:paraId="29B683FC"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59F218A9" w14:textId="77777777" w:rsidR="00561B37" w:rsidRPr="00462A65" w:rsidRDefault="00561B37" w:rsidP="00561B37">
      <w:pPr>
        <w:suppressAutoHyphens w:val="0"/>
        <w:ind w:left="1416"/>
        <w:rPr>
          <w:rFonts w:eastAsia="Times New Roman"/>
          <w:i/>
          <w:color w:val="000000"/>
          <w:lang w:eastAsia="es-ES" w:bidi="ar-SA"/>
        </w:rPr>
      </w:pPr>
    </w:p>
    <w:p w14:paraId="37A8FB7D"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Tales cosas ya no me atraen,</w:t>
      </w:r>
    </w:p>
    <w:p w14:paraId="68C4BA0F"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5E22AE82"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38DA1F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Pr>
          <w:rFonts w:eastAsia="Times New Roman"/>
          <w:i/>
          <w:color w:val="000000"/>
          <w:lang w:eastAsia="es-ES" w:bidi="ar-SA"/>
        </w:rPr>
        <w:t>cautivado</w:t>
      </w:r>
      <w:r w:rsidRPr="00462A65">
        <w:rPr>
          <w:rFonts w:eastAsia="Times New Roman"/>
          <w:i/>
          <w:color w:val="000000"/>
          <w:lang w:eastAsia="es-ES" w:bidi="ar-SA"/>
        </w:rPr>
        <w:t xml:space="preserve"> mi </w:t>
      </w:r>
      <w:r>
        <w:rPr>
          <w:rFonts w:eastAsia="Times New Roman"/>
          <w:i/>
          <w:color w:val="000000"/>
          <w:lang w:eastAsia="es-ES" w:bidi="ar-SA"/>
        </w:rPr>
        <w:t>inestable</w:t>
      </w:r>
      <w:r w:rsidRPr="00462A65">
        <w:rPr>
          <w:rFonts w:eastAsia="Times New Roman"/>
          <w:i/>
          <w:color w:val="000000"/>
          <w:lang w:eastAsia="es-ES" w:bidi="ar-SA"/>
        </w:rPr>
        <w:t xml:space="preserve"> corazón. </w:t>
      </w:r>
    </w:p>
    <w:p w14:paraId="1B8C7547" w14:textId="77777777" w:rsidR="00561B37" w:rsidRPr="00462A65" w:rsidRDefault="00561B37" w:rsidP="00561B37">
      <w:pPr>
        <w:suppressAutoHyphens w:val="0"/>
        <w:ind w:left="1416"/>
        <w:rPr>
          <w:rFonts w:eastAsia="Times New Roman"/>
          <w:i/>
          <w:color w:val="000000"/>
          <w:lang w:eastAsia="es-ES" w:bidi="ar-SA"/>
        </w:rPr>
      </w:pPr>
    </w:p>
    <w:p w14:paraId="767BDCC3"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Ahora, Señor, quisiera ser solo tuyo,</w:t>
      </w:r>
    </w:p>
    <w:p w14:paraId="08D118FB"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58B81DA3"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De pura gracia am</w:t>
      </w:r>
      <w:r>
        <w:rPr>
          <w:rFonts w:eastAsia="Times New Roman"/>
          <w:i/>
          <w:color w:val="000000"/>
          <w:lang w:eastAsia="es-ES" w:bidi="ar-SA"/>
        </w:rPr>
        <w:t>a</w:t>
      </w:r>
      <w:r w:rsidRPr="00462A65">
        <w:rPr>
          <w:rFonts w:eastAsia="Times New Roman"/>
          <w:i/>
          <w:color w:val="000000"/>
          <w:lang w:eastAsia="es-ES" w:bidi="ar-SA"/>
        </w:rPr>
        <w:t>s y t</w:t>
      </w:r>
      <w:r>
        <w:rPr>
          <w:rFonts w:eastAsia="Times New Roman"/>
          <w:i/>
          <w:color w:val="000000"/>
          <w:lang w:eastAsia="es-ES" w:bidi="ar-SA"/>
        </w:rPr>
        <w:t>ienes</w:t>
      </w:r>
      <w:r w:rsidRPr="00462A65">
        <w:rPr>
          <w:rFonts w:eastAsia="Times New Roman"/>
          <w:i/>
          <w:color w:val="000000"/>
          <w:lang w:eastAsia="es-ES" w:bidi="ar-SA"/>
        </w:rPr>
        <w:t xml:space="preserve"> como propio</w:t>
      </w:r>
    </w:p>
    <w:p w14:paraId="2A55E8DB"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 un gusano miserable como yo! </w:t>
      </w:r>
    </w:p>
    <w:p w14:paraId="3CD2EFF4" w14:textId="77777777" w:rsidR="00561B37" w:rsidRPr="00462A65" w:rsidRDefault="00561B37" w:rsidP="00561B37">
      <w:pPr>
        <w:suppressAutoHyphens w:val="0"/>
        <w:ind w:left="1416"/>
        <w:rPr>
          <w:rFonts w:eastAsia="Times New Roman"/>
          <w:i/>
          <w:color w:val="000000"/>
          <w:lang w:eastAsia="es-ES" w:bidi="ar-SA"/>
        </w:rPr>
      </w:pPr>
    </w:p>
    <w:p w14:paraId="034C27A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B9AEEF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de tu voluntad; </w:t>
      </w:r>
    </w:p>
    <w:p w14:paraId="21CF4345"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27547301" w14:textId="77777777" w:rsidR="00561B37" w:rsidRDefault="00561B37" w:rsidP="00561B37">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Pr>
          <w:rFonts w:eastAsia="Times New Roman"/>
          <w:i/>
          <w:color w:val="000000"/>
          <w:lang w:eastAsia="es-ES" w:bidi="ar-SA"/>
        </w:rPr>
        <w:t xml:space="preserve">yo </w:t>
      </w:r>
      <w:r w:rsidRPr="00462A65">
        <w:rPr>
          <w:rFonts w:eastAsia="Times New Roman"/>
          <w:i/>
          <w:color w:val="000000"/>
          <w:lang w:eastAsia="es-ES" w:bidi="ar-SA"/>
        </w:rPr>
        <w:t xml:space="preserve">te rechazaría.  </w:t>
      </w:r>
      <w:r>
        <w:rPr>
          <w:rFonts w:eastAsia="Times New Roman"/>
          <w:i/>
          <w:color w:val="000000"/>
          <w:lang w:eastAsia="es-ES" w:bidi="ar-SA"/>
        </w:rPr>
        <w:t xml:space="preserve">  </w:t>
      </w:r>
      <w:r>
        <w:rPr>
          <w:rFonts w:eastAsia="Times New Roman"/>
          <w:color w:val="000000"/>
          <w:lang w:eastAsia="es-ES" w:bidi="ar-SA"/>
        </w:rPr>
        <w:t xml:space="preserve">   Jo</w:t>
      </w:r>
      <w:r w:rsidRPr="00775C88">
        <w:rPr>
          <w:rFonts w:eastAsia="Times New Roman"/>
          <w:color w:val="000000"/>
          <w:lang w:eastAsia="es-ES" w:bidi="ar-SA"/>
        </w:rPr>
        <w:t>hn Newton, 1725-1807</w:t>
      </w:r>
    </w:p>
    <w:p w14:paraId="6DCCA508" w14:textId="77777777" w:rsidR="00561B37" w:rsidRDefault="00561B37" w:rsidP="00561B37">
      <w:pPr>
        <w:suppressAutoHyphens w:val="0"/>
        <w:ind w:left="708" w:firstLine="708"/>
        <w:rPr>
          <w:rFonts w:eastAsia="Times New Roman"/>
          <w:color w:val="000000"/>
          <w:lang w:eastAsia="es-ES" w:bidi="ar-SA"/>
        </w:rPr>
      </w:pPr>
    </w:p>
    <w:p w14:paraId="5EE42289" w14:textId="77777777" w:rsidR="00561B37" w:rsidRPr="00B9213A" w:rsidRDefault="00561B37" w:rsidP="00561B37">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42E087D2" w14:textId="710DBAB5" w:rsidR="00561B37" w:rsidRDefault="00561B37" w:rsidP="00561B37">
      <w:pPr>
        <w:suppressAutoHyphens w:val="0"/>
        <w:spacing w:after="200" w:line="276" w:lineRule="auto"/>
        <w:jc w:val="center"/>
        <w:rPr>
          <w:rFonts w:eastAsia="Times New Roman"/>
          <w:b/>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Pr="00B9213A">
        <w:rPr>
          <w:rFonts w:eastAsia="Times New Roman"/>
          <w:color w:val="000000"/>
          <w:lang w:eastAsia="es-ES" w:bidi="ar-SA"/>
        </w:rPr>
        <w:br w:type="page"/>
      </w:r>
      <w:r>
        <w:rPr>
          <w:rFonts w:eastAsia="Times New Roman"/>
          <w:b/>
          <w:color w:val="000000"/>
          <w:lang w:eastAsia="es-ES" w:bidi="ar-SA"/>
        </w:rPr>
        <w:lastRenderedPageBreak/>
        <w:br w:type="page"/>
      </w:r>
    </w:p>
    <w:p w14:paraId="756327E4" w14:textId="77777777" w:rsidR="00561B37" w:rsidRDefault="00561B37" w:rsidP="00026B9D">
      <w:pPr>
        <w:suppressAutoHyphens w:val="0"/>
        <w:spacing w:after="200" w:line="276" w:lineRule="auto"/>
        <w:jc w:val="center"/>
        <w:rPr>
          <w:rFonts w:eastAsia="Times New Roman"/>
          <w:b/>
          <w:color w:val="000000"/>
          <w:lang w:eastAsia="es-ES" w:bidi="ar-SA"/>
        </w:rPr>
      </w:pPr>
    </w:p>
    <w:p w14:paraId="77FE5773" w14:textId="77777777" w:rsidR="00561B37" w:rsidRDefault="00561B37" w:rsidP="00026B9D">
      <w:pPr>
        <w:suppressAutoHyphens w:val="0"/>
        <w:spacing w:after="200" w:line="276" w:lineRule="auto"/>
        <w:jc w:val="center"/>
        <w:rPr>
          <w:rFonts w:eastAsia="Times New Roman"/>
          <w:b/>
          <w:color w:val="000000"/>
          <w:lang w:eastAsia="es-ES" w:bidi="ar-SA"/>
        </w:rPr>
      </w:pPr>
    </w:p>
    <w:p w14:paraId="2D3956C0" w14:textId="68C10025" w:rsidR="005A02D2" w:rsidRDefault="00E15B15"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001</w:t>
      </w:r>
      <w:bookmarkStart w:id="0" w:name="_GoBack"/>
      <w:bookmarkEnd w:id="0"/>
    </w:p>
    <w:p w14:paraId="06A11E2D"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Pr>
          <w:rStyle w:val="Refdenotaalpie"/>
          <w:rFonts w:eastAsia="Times New Roman"/>
          <w:b/>
          <w:color w:val="000000"/>
          <w:lang w:eastAsia="es-ES" w:bidi="ar-SA"/>
        </w:rPr>
        <w:footnoteReference w:id="1"/>
      </w:r>
      <w:r>
        <w:rPr>
          <w:rFonts w:eastAsia="Times New Roman"/>
          <w:b/>
          <w:color w:val="000000"/>
          <w:lang w:eastAsia="es-ES" w:bidi="ar-SA"/>
        </w:rPr>
        <w:t xml:space="preserve">  - without passage</w:t>
      </w:r>
    </w:p>
    <w:p w14:paraId="6E0F4FF4"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5C7B38E7"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Dale a Dios lo que tienes. El niño le dio su comida, que su madre había hecho para él, y vio lo que Jesús hizo con lo poco que tenía él. Lo usó para alimentar alrededor de 20,000 personas en total y recogieron 12 cestas de las sobras. Esto es lo que ocurre cuando damos al Señor lo que tenemos. Todavía el Señor puede tomar nuestra pequeña contribución y usarlo para impactar al mundo. El mundo está esperando para ver lo que Dios puede hacer con la persona que le da a Él todo lo que tiene. </w:t>
      </w:r>
      <w:r w:rsidRPr="00B30748">
        <w:rPr>
          <w:rFonts w:eastAsia="Times New Roman"/>
          <w:i/>
          <w:color w:val="000000"/>
          <w:lang w:eastAsia="es-ES" w:bidi="ar-SA"/>
        </w:rPr>
        <w:t>“Después oí la voz del Señor, que decía: ¿A quién enviaré, y quién irá por nosotros? Entonces respondí yo: Heme aquí, envíame a mí”</w:t>
      </w:r>
      <w:r>
        <w:rPr>
          <w:rFonts w:eastAsia="Times New Roman"/>
          <w:color w:val="000000"/>
          <w:lang w:eastAsia="es-ES" w:bidi="ar-SA"/>
        </w:rPr>
        <w:t xml:space="preserve"> (Is. 6:8). Solo soy uno, pero soy uno. Y lo que puedo hacer, esto haré. Dios todavía está buscando a personas disponibles: </w:t>
      </w:r>
      <w:r w:rsidRPr="0022157F">
        <w:rPr>
          <w:rFonts w:eastAsia="Times New Roman"/>
          <w:i/>
          <w:color w:val="000000"/>
          <w:lang w:eastAsia="es-ES" w:bidi="ar-SA"/>
        </w:rPr>
        <w:t xml:space="preserve">“Y busqué entre ellos hombre que hiciese vallado y que se pusiese en la brecha delante de mí, a favor de </w:t>
      </w:r>
      <w:r>
        <w:rPr>
          <w:rFonts w:eastAsia="Times New Roman"/>
          <w:i/>
          <w:color w:val="000000"/>
          <w:lang w:eastAsia="es-ES" w:bidi="ar-SA"/>
        </w:rPr>
        <w:t>l</w:t>
      </w:r>
      <w:r w:rsidRPr="0022157F">
        <w:rPr>
          <w:rFonts w:eastAsia="Times New Roman"/>
          <w:i/>
          <w:color w:val="000000"/>
          <w:lang w:eastAsia="es-ES" w:bidi="ar-SA"/>
        </w:rPr>
        <w:t>a tierra, para que yo no la destruyese; y no lo hallé. Por tanto, derramé sobre ellos mi ira”</w:t>
      </w:r>
      <w:r>
        <w:rPr>
          <w:rFonts w:eastAsia="Times New Roman"/>
          <w:color w:val="000000"/>
          <w:lang w:eastAsia="es-ES" w:bidi="ar-SA"/>
        </w:rPr>
        <w:t xml:space="preserve"> (Ez. 22:30, 31). </w:t>
      </w:r>
    </w:p>
    <w:p w14:paraId="7E42DA18"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a alguien que esté preparado, cualificado y disponible. ¿Lo soy yo? ¿Cuáles son los campos listos para la cosecha que me esperan a mí? </w:t>
      </w:r>
      <w:r w:rsidRPr="004463CF">
        <w:rPr>
          <w:rFonts w:eastAsia="Times New Roman"/>
          <w:i/>
          <w:color w:val="000000"/>
          <w:lang w:eastAsia="es-ES" w:bidi="ar-SA"/>
        </w:rPr>
        <w:t>“¿No decí</w:t>
      </w:r>
      <w:r>
        <w:rPr>
          <w:rFonts w:eastAsia="Times New Roman"/>
          <w:i/>
          <w:color w:val="000000"/>
          <w:lang w:eastAsia="es-ES" w:bidi="ar-SA"/>
        </w:rPr>
        <w:t>s</w:t>
      </w:r>
      <w:r w:rsidRPr="004463CF">
        <w:rPr>
          <w:rFonts w:eastAsia="Times New Roman"/>
          <w:i/>
          <w:color w:val="000000"/>
          <w:lang w:eastAsia="es-ES" w:bidi="ar-SA"/>
        </w:rPr>
        <w:t xml:space="preserve"> vosotros: </w:t>
      </w:r>
      <w:r>
        <w:rPr>
          <w:rFonts w:eastAsia="Times New Roman"/>
          <w:i/>
          <w:color w:val="000000"/>
          <w:lang w:eastAsia="es-ES" w:bidi="ar-SA"/>
        </w:rPr>
        <w:t>A</w:t>
      </w:r>
      <w:r w:rsidRPr="004463CF">
        <w:rPr>
          <w:rFonts w:eastAsia="Times New Roman"/>
          <w:i/>
          <w:color w:val="000000"/>
          <w:lang w:eastAsia="es-ES" w:bidi="ar-SA"/>
        </w:rPr>
        <w:t>ún faltan cuat</w:t>
      </w:r>
      <w:r>
        <w:rPr>
          <w:rFonts w:eastAsia="Times New Roman"/>
          <w:i/>
          <w:color w:val="000000"/>
          <w:lang w:eastAsia="es-ES" w:bidi="ar-SA"/>
        </w:rPr>
        <w:t>r</w:t>
      </w:r>
      <w:r w:rsidRPr="004463CF">
        <w:rPr>
          <w:rFonts w:eastAsia="Times New Roman"/>
          <w:i/>
          <w:color w:val="000000"/>
          <w:lang w:eastAsia="es-ES" w:bidi="ar-SA"/>
        </w:rPr>
        <w:t>o meses para que llegue la siega? He aquí os digo: Alzad vuestros ojos y mirad los campos, porque ya están blancos para la siega”</w:t>
      </w:r>
      <w:r>
        <w:rPr>
          <w:rFonts w:eastAsia="Times New Roman"/>
          <w:color w:val="000000"/>
          <w:lang w:eastAsia="es-ES" w:bidi="ar-SA"/>
        </w:rPr>
        <w:t xml:space="preserve"> (Jn. 4:35). Cuando los campos están listos para la siega son amarillos. Cuando son blancos están más que listos. Estan para espigar. Corren el peligro de echarse a perder. ¿Estás disponible tú para entrar en la cosecha? </w:t>
      </w:r>
    </w:p>
    <w:p w14:paraId="65B5C54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toda la tierra invitando a la gente a subir a Jerusalén: </w:t>
      </w:r>
      <w:r w:rsidRPr="00731E4E">
        <w:rPr>
          <w:rFonts w:eastAsia="Times New Roman"/>
          <w:i/>
          <w:color w:val="000000"/>
          <w:lang w:eastAsia="es-ES" w:bidi="ar-SA"/>
        </w:rPr>
        <w:t>“Porque si os volviere</w:t>
      </w:r>
      <w:r>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pocos hombres sí respondieron y vinieron a Jerusalén, y hubo un gran 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Solo hacen falta unos pocos para que Dios haga cosas grandes. </w:t>
      </w:r>
    </w:p>
    <w:p w14:paraId="095EFB1C" w14:textId="77777777" w:rsidR="003F2CC7" w:rsidRPr="00C81C28" w:rsidRDefault="003F2CC7" w:rsidP="003F2CC7">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desocupados? Le dijeron: Porque nadie nos ha contratado. El les dijo: Id también vosotros a la viña, y recibiréis lo que sea justo”</w:t>
      </w:r>
      <w:r>
        <w:rPr>
          <w:rFonts w:eastAsia="Times New Roman"/>
          <w:color w:val="000000"/>
          <w:lang w:eastAsia="es-ES" w:bidi="ar-SA"/>
        </w:rPr>
        <w:t xml:space="preserve"> (Mat. 20:6, 7). Nadie tiene motivo para estar desocupado en la obra del Señor. El Señor pone a trabajar a todos los que están buscando empleo en su servicio. El Señor Jesús pregunta: ¿Quién irá para trabajar para mí en mis campos hoy? Mira por la ventana. Los campos están vacios. Todos los segadores están en casa. Mi casa está llena, pero mis campos están vacios. Nadie quiere trabajar en los campos. ¿Estás disponible tú? ¿Irás?  </w:t>
      </w:r>
    </w:p>
    <w:p w14:paraId="1E3F8A16" w14:textId="77777777" w:rsidR="003F2CC7" w:rsidRDefault="003F2CC7" w:rsidP="00026B9D">
      <w:pPr>
        <w:suppressAutoHyphens w:val="0"/>
        <w:spacing w:after="200" w:line="276" w:lineRule="auto"/>
        <w:jc w:val="center"/>
        <w:rPr>
          <w:rFonts w:eastAsia="Times New Roman"/>
          <w:b/>
          <w:color w:val="000000"/>
          <w:lang w:eastAsia="es-ES" w:bidi="ar-SA"/>
        </w:rPr>
      </w:pPr>
    </w:p>
    <w:p w14:paraId="326B1301" w14:textId="77777777" w:rsidR="003F2CC7" w:rsidRDefault="003F2CC7" w:rsidP="00026B9D">
      <w:pPr>
        <w:suppressAutoHyphens w:val="0"/>
        <w:spacing w:after="200" w:line="276" w:lineRule="auto"/>
        <w:jc w:val="center"/>
        <w:rPr>
          <w:rFonts w:eastAsia="Times New Roman"/>
          <w:b/>
          <w:color w:val="000000"/>
          <w:lang w:eastAsia="es-ES" w:bidi="ar-SA"/>
        </w:rPr>
      </w:pPr>
    </w:p>
    <w:p w14:paraId="4335C3C9" w14:textId="05319AA7" w:rsidR="00C81C28" w:rsidRDefault="00C81C28"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1F7D30">
        <w:rPr>
          <w:rFonts w:eastAsia="Times New Roman"/>
          <w:b/>
          <w:color w:val="000000"/>
          <w:lang w:eastAsia="es-ES" w:bidi="ar-SA"/>
        </w:rPr>
        <w:t>2</w:t>
      </w:r>
    </w:p>
    <w:p w14:paraId="559499A9" w14:textId="77777777" w:rsidR="003F2CC7" w:rsidRDefault="003F2CC7" w:rsidP="003F2CC7">
      <w:pPr>
        <w:suppressAutoHyphens w:val="0"/>
        <w:spacing w:line="276" w:lineRule="auto"/>
        <w:jc w:val="center"/>
        <w:rPr>
          <w:rFonts w:eastAsia="Times New Roman"/>
          <w:b/>
          <w:color w:val="000000"/>
          <w:lang w:eastAsia="es-ES" w:bidi="ar-SA"/>
        </w:rPr>
      </w:pPr>
      <w:r>
        <w:rPr>
          <w:rFonts w:eastAsia="Times New Roman"/>
          <w:b/>
          <w:color w:val="000000"/>
          <w:lang w:eastAsia="es-ES" w:bidi="ar-SA"/>
        </w:rPr>
        <w:t>EL ESCAPE - with bible Reading and invalid passage</w:t>
      </w:r>
    </w:p>
    <w:p w14:paraId="40D7C1B6" w14:textId="77777777" w:rsidR="003F2CC7" w:rsidRDefault="003F2CC7" w:rsidP="003F2CC7">
      <w:pPr>
        <w:suppressAutoHyphens w:val="0"/>
        <w:spacing w:line="276" w:lineRule="auto"/>
        <w:jc w:val="center"/>
        <w:rPr>
          <w:rFonts w:eastAsia="Times New Roman"/>
          <w:b/>
          <w:color w:val="000000"/>
          <w:lang w:eastAsia="es-ES" w:bidi="ar-SA"/>
        </w:rPr>
      </w:pPr>
    </w:p>
    <w:p w14:paraId="302F2A60"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(una historia contada para niños)</w:t>
      </w:r>
    </w:p>
    <w:p w14:paraId="1C7974C0" w14:textId="77777777" w:rsidR="003F2CC7" w:rsidRPr="00535004" w:rsidRDefault="003F2CC7" w:rsidP="003F2CC7">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7A80B559"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portarnos bien, ¿verdad? Pues, esta es una historia de algunas personas que fueron a la iglesia y después ¡se portaron muy mal! Te lo cuento. </w:t>
      </w:r>
    </w:p>
    <w:p w14:paraId="36BA221A"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Jesús dijo a sus amigos: “Este domingo vamos 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de Nazaret donde viven todos mis amigos y vecinos”. Cuando llegaron, la iglesia estaba llena. Jesús se levantó y leyó la Biblia</w:t>
      </w:r>
      <w:r>
        <w:rPr>
          <w:rStyle w:val="Refdenotaalpie"/>
          <w:rFonts w:eastAsia="Times New Roman"/>
          <w:color w:val="000000"/>
          <w:lang w:eastAsia="es-ES" w:bidi="ar-SA"/>
        </w:rPr>
        <w:footnoteReference w:id="3"/>
      </w:r>
      <w:r>
        <w:rPr>
          <w:rFonts w:eastAsia="Times New Roman"/>
          <w:color w:val="000000"/>
          <w:lang w:eastAsia="es-ES" w:bidi="ar-SA"/>
        </w:rPr>
        <w:t xml:space="preserve"> a toda la gente, pero no les gustó, ¡porque dijo que la Biblia habla del él! “¿Qué se ha creído?”, pensaban molestos. ¡“Él no es nadie importante!”. </w:t>
      </w:r>
    </w:p>
    <w:p w14:paraId="1DBB023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“Queremos ver un milagro”, decían. “Haces milagros en otros sitios, ¡haz algunos aquí para que los veamos!”.  Los milagros son emocionantes, ¿verdad? ¿A ti te gustaría ver un milagro? Pero Jesús no hace milagros para que la gente diga: ¡Wow! Los hace porque una persona está enferma y le da pena y quiere sanarle, o porque tiene hambre y le da de comer. Jesús no hizo milagros para divertir a aquella gente. </w:t>
      </w:r>
    </w:p>
    <w:p w14:paraId="2A507F06"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con él porque no hizo milagros. Así que decidieron empujarle por un precipicio. “Vamos a acabar con él; es malo”, decían. ¡No aprendieron mucho en la iglesia esta gente! Le llevaron a una montaña alta y le iban a empujar para abajo y matarle. ¿Qué te parece? ¿Crees que lo mataron? No, porque murió en la cruz, ¿verdad? </w:t>
      </w:r>
    </w:p>
    <w:p w14:paraId="6D25E5D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 cuando le empujaron por el precipicio, le crecieron alas y voló por los aires como un pájaro? ¡Esto les habría impresionado! ¿O piensas que ascendió al cielo como un cohete? ¿O piensas que se hizo invisible? Podría haberlos convertido en estatuas, como la esposa de Lot, o podría cegarles para que no le viesen, o podría extender sus dedos hacía ellos y matarlos a todos. Eran muy malos, ¿verdad? Lo merecían. ¿A Dios le habría gustado si hiciese esto? No. Jesús no hizo estas cosas. ¿Sabes lo que hizo? ¡Se dio media vuelta y pasó por en medio de ellos y nadie podía tocarle! ¡Fue un milagro! Dios le protegió. No sabemos cómo lo hizo. No sabemos si puso una pared invisible entre ellos y Jesús, o si envió un ángel para protegerle, o si les quitó las fuerzas para que no pudiesen levantar la mano contra él. Nadie podía hacerle daño. ¡Jesús se escapó!</w:t>
      </w:r>
    </w:p>
    <w:p w14:paraId="61F04392"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¿Sabes una cosa? Dios nos protege a nosotros también. Te protege a ti y a mí. Si no quiere llevarnos al cielo ya para estar con Él, no nos pasará nada; nadie podrá tocarnos. Dios es nuestro protector. </w:t>
      </w:r>
    </w:p>
    <w:p w14:paraId="595D34A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lastRenderedPageBreak/>
        <w:t xml:space="preserve">La Biblia dice: </w:t>
      </w:r>
      <w:r w:rsidRPr="00280149">
        <w:rPr>
          <w:rFonts w:eastAsia="Times New Roman"/>
          <w:i/>
          <w:color w:val="000000"/>
          <w:lang w:eastAsia="es-ES" w:bidi="ar-SA"/>
        </w:rPr>
        <w:t>“Dios es mi ayudador; no temeré lo que me pueda hacer el hombre”.</w:t>
      </w:r>
      <w:r>
        <w:rPr>
          <w:rFonts w:eastAsia="Times New Roman"/>
          <w:color w:val="000000"/>
          <w:lang w:eastAsia="es-ES" w:bidi="ar-SA"/>
        </w:rPr>
        <w:t xml:space="preserve"> ¿Puedes decirlo tú? Á Jesús no le pasó nada, porque tuvo que morir en la cruz por ti y por mí. ¡Se escapó! </w:t>
      </w:r>
    </w:p>
    <w:p w14:paraId="31AB5042" w14:textId="439668EA" w:rsidR="008D51B0"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6C137040" w14:textId="6187A265" w:rsidR="009F023F" w:rsidRDefault="00F62F92" w:rsidP="009F023F">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775E2EBD" w14:textId="39F479DD"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 – with invalid passage</w:t>
      </w:r>
    </w:p>
    <w:p w14:paraId="733404A0" w14:textId="7928CAE3" w:rsidR="003F2CC7" w:rsidRPr="00943528" w:rsidRDefault="003F2CC7" w:rsidP="003F2CC7">
      <w:pPr>
        <w:suppressAutoHyphens w:val="0"/>
        <w:spacing w:after="200"/>
        <w:rPr>
          <w:rFonts w:eastAsia="Times New Roman"/>
          <w:color w:val="000000"/>
          <w:lang w:eastAsia="es-ES" w:bidi="ar-SA"/>
        </w:rPr>
      </w:pPr>
      <w:r>
        <w:rPr>
          <w:rFonts w:eastAsia="Times New Roman"/>
          <w:i/>
          <w:color w:val="000000"/>
          <w:lang w:eastAsia="es-ES" w:bidi="ar-SA"/>
        </w:rPr>
        <w:t>“Lo que ahora vivo en la carne, lo vivo en la fe del Hijo de Dios, el cual me amó y se entregó a sí mismo por mí”</w:t>
      </w:r>
    </w:p>
    <w:p w14:paraId="2DA26F61"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La historia de la conversión de John Newton revela la mano de Dios configurando la historia. En ella se ve claramente cómo Dios fue a por él directamente y cómo le usó para influenciar al mundo. Pues John Newton fue una figura principal en el Avivamiento Evangélico del siglo XVIII</w:t>
      </w:r>
      <w:r w:rsidRPr="005C0220">
        <w:rPr>
          <w:rFonts w:eastAsia="Times New Roman"/>
          <w:color w:val="000000"/>
          <w:lang w:eastAsia="es-ES" w:bidi="ar-SA"/>
        </w:rPr>
        <w:t xml:space="preserve"> </w:t>
      </w:r>
      <w:r>
        <w:rPr>
          <w:rFonts w:eastAsia="Times New Roman"/>
          <w:color w:val="000000"/>
          <w:lang w:eastAsia="es-ES" w:bidi="ar-SA"/>
        </w:rPr>
        <w:t>que ha dado forma a un estilo del cristianismo que ha durado hasta nuestros tiempos.</w:t>
      </w:r>
    </w:p>
    <w:p w14:paraId="4B979C74"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 fue enviado al mar con once años. Su juventud, por lo que cuenta él mismo, fue una de impiedad y disolución. Fue azotado por desertar de la marina; con 22 años llegó a ser el capitán de un barco dedicado al tráfico de esclavos entre Gran Bretaña, el oeste de África, y el Caribe. Tres años más tarde experimentó una conversión dramática a Cristo, que comenzó cuando estaba leyendo “La Imitación de Cristo” por Tomás á Kempis durante un viaje atravesando el Atlántico. Se levantó una tempestad violenta, y Newton pasó nueve horas armando la bomba y luego diecisiete horas conduciendo el barco mientras que las olas rompían alrededor de él. Varias veces se encontró clamando por protección a Dios en voz alta. La tormenta finalmente se calmó y Newton trazó las primeras movimientos en el gran cambio que le volvería hacía la fe evangélica por sentirse liberado después de esta experiencia terrible.</w:t>
      </w:r>
    </w:p>
    <w:p w14:paraId="1259DB2C"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Abandonando el tráfico de esclavos y la vida del mar, empezó a relacionarse con John Wesley y George Whitfield, las dos figuras principales en el Avivamiento Evangélico, y pasó nueve años formándose para el ministerio anglicano. En el año 1764 fue ordenado y llegó a ser pastor adjunto en Olney en Buckinghamshire. Allí colaboró con el poeta William Cowper, otro evangélico, para producir una colección de himnos que incluían 280 de composición propia, incluyendo favoritas como “Cosas gloriosas se cuentan de ti, Sion, ciudad de nuestro Dios” y “Cuán dulce el nombre de Jesús”. Pastoreó la iglesia en Olney durante 16 años y entonces se fue a Londres como rector de la iglesia anglicana de Santa María Woolnoth donde permaneció hasta su muerte. </w:t>
      </w:r>
    </w:p>
    <w:p w14:paraId="1C39CFF9"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“Sublime Gracia” apareció primero en “Olney Himnos”, publicado en 1779. Refleja su propia experiencia intensa de conversión y su convicción profunda de que solo fue la abrumadora gracia de Dios la que salvó a una persona tan depravada como él de la condenación</w:t>
      </w:r>
      <w:r w:rsidRPr="00DF5DDE">
        <w:rPr>
          <w:rFonts w:eastAsia="Times New Roman"/>
          <w:color w:val="000000"/>
          <w:lang w:eastAsia="es-ES" w:bidi="ar-SA"/>
        </w:rPr>
        <w:t xml:space="preserve"> </w:t>
      </w:r>
      <w:r>
        <w:rPr>
          <w:rFonts w:eastAsia="Times New Roman"/>
          <w:color w:val="000000"/>
          <w:lang w:eastAsia="es-ES" w:bidi="ar-SA"/>
        </w:rPr>
        <w:t xml:space="preserve">eterna. </w:t>
      </w:r>
    </w:p>
    <w:p w14:paraId="2F50E0F2" w14:textId="6A2FDED4" w:rsidR="003F2CC7" w:rsidRP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avivamiento del siglo XVIII ha dado forma a la Iglesia Evangélica hasta el tiempo presente con su énfasis en la centralidad de las Escrituras, reverencia y temor a Dios, la pecaminosidad del hombre, la obra de Cristo en la Cruz, la salvación y la condenación, la santidad, las obligaciones de la vida cristiana, y la vida eterna. Solo es en el siglo presente cuando el énfasis del movimiento evangélico va cambiando para centrarse más en el amor de Dios, la decisión de aceptar a Cristo, la música de alabanza, diferentes programas en la iglesia, la obra social, y las bendiciones de la vida cristiana. Los himnos de creyentes como Isaac Watts, John y Carlos Wesley, William Cowper, James Montgomery y George Whitfield formaron a los creyentes evangélicos durante 400 años. </w:t>
      </w:r>
      <w:r>
        <w:rPr>
          <w:rFonts w:eastAsia="Times New Roman"/>
          <w:b/>
          <w:color w:val="000000"/>
          <w:lang w:eastAsia="es-ES" w:bidi="ar-SA"/>
        </w:rPr>
        <w:br w:type="page"/>
      </w:r>
    </w:p>
    <w:p w14:paraId="0808FE46" w14:textId="07EBEBA2" w:rsidR="004E0EF1" w:rsidRDefault="00561B37" w:rsidP="004E0EF1">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004</w:t>
      </w:r>
    </w:p>
    <w:p w14:paraId="5C0F6871" w14:textId="15D54718" w:rsidR="004E0EF1" w:rsidRDefault="004E0EF1" w:rsidP="004E0EF1">
      <w:pPr>
        <w:suppressAutoHyphens w:val="0"/>
        <w:spacing w:after="200"/>
        <w:jc w:val="center"/>
        <w:rPr>
          <w:rFonts w:eastAsia="Times New Roman"/>
          <w:b/>
          <w:color w:val="000000"/>
          <w:lang w:eastAsia="es-ES" w:bidi="ar-SA"/>
        </w:rPr>
      </w:pPr>
      <w:r>
        <w:rPr>
          <w:rFonts w:eastAsia="Times New Roman"/>
          <w:b/>
          <w:color w:val="000000"/>
          <w:lang w:eastAsia="es-ES" w:bidi="ar-SA"/>
        </w:rPr>
        <w:t>PERSONALIDADES BÍBLICAS: SANTIAGO (1) – without passage 2</w:t>
      </w:r>
    </w:p>
    <w:p w14:paraId="5626ACE9"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Martin Lutero se refería al libro de Santiago como “paja”. Lo comprendemos, porque él había sido un clérigo católico, y como tal buscaba la salvación por medio de las obras. Fue la revelación de su vida cuando comprendió la enseñanza del apóstol Pablo, que la salvación es por gracia por medio de la fe, y no por obras. Pablo enfatizaba estos aspectos de la salvación porque él había sido fariseo, y como fariseo intentaba ganar la salvación por medio de cumplir las obras de la ley. Claro, Pablo en el fariseísmo y Lutero en el catolicismo, ambos habían procurado la salvación por medio de las obras. Los dos necesitaban comprender lo mismo. Por eso, para Lutero lo más importante era lo que escribió Pablo cuando descubrió la verdad y no lo que escribió Santiago acerca de la necesidad de buenas obras si uno va a ser coherente con lo que cree. Pero Santiago no había sido fariseo. Como judío piadoso había comprendido las enseñanzas del Antiguo Testamento de la necesidad de cumplir la ley. Cuando se convirtió a Cristo, no abandonó la ley como norma de vida, pero sí como camino de salvación. Ahora, en nuestros tiempos cuando nadie se somete a nada, ni a nadie, cuando todo el mundo va por libre y acepta la salvación gratuita y luego quiere vivir a su manera y todavía ser salvo, el libro de Santiago ¡en el Nuevo Testamento! es todo un descubrimiento. Revoluciona la vida del creyente cuando comprende que la vida en Cristo tiene normas, mandamientos, obligaciones y exigencias. Santiago nos hace un gran favor recordándonos la vida que Dios espera de una persona que profesa la fe en Cristo. </w:t>
      </w:r>
    </w:p>
    <w:p w14:paraId="24C45C22"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Cada escritor bíblico tenía su propia personalidad, su trasfondo y sus énfasis. Dios se manifiesta en carne humana. Se manifestó a la perfección en Cristo, pero también se ha manifestado con mucha claridad en las personalidades de los escritores de la Biblia. Cada uno revela una parte del multiforme carácter de Dios. Al leer el libro de Santiago, uno recuerda vez tras vez al Señor Jesús, sus énfasis, su uso del Antiguo Testamento, su amor por la ley de Dios, su franqueza, sus avisos fuertes, su actitud hacia el sufrimiento, su santidad, y el precio que uno tiene que pagar si va a vivir una vida de obediencia a Dios. Creo, y es una opinión personal, que el escritor novotestamentario que más se parece a Jesús en sus énfasis es Santiago. Puede ser porque eran hermanos y fueron criados por los mismos padres piadosos y temerosos de Dios, o puede ser una idea mía. Que cado uno lo estudie por su cuenta y saque sus propias conclusiones. Vamos a mirarlo. </w:t>
      </w:r>
    </w:p>
    <w:p w14:paraId="1C0F5700" w14:textId="77777777" w:rsidR="004E0EF1" w:rsidRPr="006002F8" w:rsidRDefault="004E0EF1" w:rsidP="004E0EF1">
      <w:r>
        <w:rPr>
          <w:rFonts w:eastAsia="Times New Roman"/>
          <w:color w:val="000000"/>
          <w:lang w:eastAsia="es-ES" w:bidi="ar-SA"/>
        </w:rPr>
        <w:t xml:space="preserve">En Santiago se ve una tremenda </w:t>
      </w:r>
      <w:r w:rsidRPr="00113524">
        <w:rPr>
          <w:rFonts w:eastAsia="Times New Roman"/>
          <w:color w:val="000000"/>
          <w:lang w:eastAsia="es-ES" w:bidi="ar-SA"/>
        </w:rPr>
        <w:t>humildad</w:t>
      </w:r>
      <w:r>
        <w:rPr>
          <w:rFonts w:eastAsia="Times New Roman"/>
          <w:color w:val="000000"/>
          <w:lang w:eastAsia="es-ES" w:bidi="ar-SA"/>
        </w:rPr>
        <w:t xml:space="preserve">. Empieza su carta diciendo: </w:t>
      </w:r>
      <w:r w:rsidRPr="00113524">
        <w:rPr>
          <w:rFonts w:eastAsia="Times New Roman"/>
          <w:i/>
          <w:color w:val="000000"/>
          <w:lang w:eastAsia="es-ES" w:bidi="ar-SA"/>
        </w:rPr>
        <w:t>“Santiago, siervo de Dios y del Señor Jesucristo”</w:t>
      </w:r>
      <w:r>
        <w:rPr>
          <w:rFonts w:eastAsia="Times New Roman"/>
          <w:color w:val="000000"/>
          <w:lang w:eastAsia="es-ES" w:bidi="ar-SA"/>
        </w:rPr>
        <w:t xml:space="preserve">. Podría haber dicho “Santiago, hermano de Jesús”, pero se refiere a sí mismo como su siervo. En esto era como el Señor Jesús quien dijo: </w:t>
      </w:r>
      <w:r w:rsidRPr="00113524">
        <w:rPr>
          <w:rFonts w:eastAsia="Times New Roman"/>
          <w:i/>
          <w:color w:val="000000"/>
          <w:lang w:eastAsia="es-ES" w:bidi="ar-SA"/>
        </w:rPr>
        <w:t>“Aprended de mí que soy manso y humilde de corazón”</w:t>
      </w:r>
      <w:r>
        <w:rPr>
          <w:rFonts w:eastAsia="Times New Roman"/>
          <w:color w:val="000000"/>
          <w:lang w:eastAsia="es-ES" w:bidi="ar-SA"/>
        </w:rPr>
        <w:t xml:space="preserve"> (Mat. 11:29). En esta referencia a Cristo sale su mansedumbre, otra característica y énfasis de Santiago: </w:t>
      </w:r>
      <w:r w:rsidRPr="000C67E5">
        <w:rPr>
          <w:rFonts w:eastAsia="Times New Roman"/>
          <w:i/>
          <w:color w:val="000000"/>
          <w:lang w:eastAsia="es-ES" w:bidi="ar-SA"/>
        </w:rPr>
        <w:t>“Recibid con mansedumbre la palabra implantada”</w:t>
      </w:r>
      <w:r>
        <w:rPr>
          <w:rFonts w:eastAsia="Times New Roman"/>
          <w:color w:val="000000"/>
          <w:lang w:eastAsia="es-ES" w:bidi="ar-SA"/>
        </w:rPr>
        <w:t xml:space="preserve"> (1:21). </w:t>
      </w:r>
      <w:r w:rsidRPr="000C67E5">
        <w:rPr>
          <w:rFonts w:eastAsia="Times New Roman"/>
          <w:i/>
          <w:color w:val="000000"/>
          <w:lang w:eastAsia="es-ES" w:bidi="ar-SA"/>
        </w:rPr>
        <w:t>“Muestre por la buena conducta sus obras en sab</w:t>
      </w:r>
      <w:r>
        <w:rPr>
          <w:rFonts w:eastAsia="Times New Roman"/>
          <w:i/>
          <w:color w:val="000000"/>
          <w:lang w:eastAsia="es-ES" w:bidi="ar-SA"/>
        </w:rPr>
        <w:t>i</w:t>
      </w:r>
      <w:r w:rsidRPr="000C67E5">
        <w:rPr>
          <w:rFonts w:eastAsia="Times New Roman"/>
          <w:i/>
          <w:color w:val="000000"/>
          <w:lang w:eastAsia="es-ES" w:bidi="ar-SA"/>
        </w:rPr>
        <w:t xml:space="preserve">a mansedumbre” </w:t>
      </w:r>
      <w:r>
        <w:rPr>
          <w:rFonts w:eastAsia="Times New Roman"/>
          <w:color w:val="000000"/>
          <w:lang w:eastAsia="es-ES" w:bidi="ar-SA"/>
        </w:rPr>
        <w:t xml:space="preserve">(3:13). Santiago enfatiza el no hacer acepción de personas (2:1-9), cosa que se corresponde con el ejemplo de Jesús. Comía con publicanos y pecadores (Mat. 9:10). Santiago mostró la sabiduría que viene de arriba en su carácter, la </w:t>
      </w:r>
      <w:r w:rsidRPr="000C67E5">
        <w:rPr>
          <w:rFonts w:eastAsia="Times New Roman"/>
          <w:i/>
          <w:color w:val="000000"/>
          <w:lang w:eastAsia="es-ES" w:bidi="ar-SA"/>
        </w:rPr>
        <w:t>“sab</w:t>
      </w:r>
      <w:r>
        <w:rPr>
          <w:rFonts w:eastAsia="Times New Roman"/>
          <w:i/>
          <w:color w:val="000000"/>
          <w:lang w:eastAsia="es-ES" w:bidi="ar-SA"/>
        </w:rPr>
        <w:t>i</w:t>
      </w:r>
      <w:r w:rsidRPr="000C67E5">
        <w:rPr>
          <w:rFonts w:eastAsia="Times New Roman"/>
          <w:i/>
          <w:color w:val="000000"/>
          <w:lang w:eastAsia="es-ES" w:bidi="ar-SA"/>
        </w:rPr>
        <w:t>a mansedumbre que es pura, pac</w:t>
      </w:r>
      <w:r>
        <w:rPr>
          <w:rFonts w:eastAsia="Times New Roman"/>
          <w:i/>
          <w:color w:val="000000"/>
          <w:lang w:eastAsia="es-ES" w:bidi="ar-SA"/>
        </w:rPr>
        <w:t>í</w:t>
      </w:r>
      <w:r w:rsidRPr="000C67E5">
        <w:rPr>
          <w:rFonts w:eastAsia="Times New Roman"/>
          <w:i/>
          <w:color w:val="000000"/>
          <w:lang w:eastAsia="es-ES" w:bidi="ar-SA"/>
        </w:rPr>
        <w:t xml:space="preserve">fica, amable, benigna, llena de misericordia y buenos frutos, sin incertidumbre </w:t>
      </w:r>
      <w:r>
        <w:rPr>
          <w:rFonts w:eastAsia="Times New Roman"/>
          <w:i/>
          <w:color w:val="000000"/>
          <w:lang w:eastAsia="es-ES" w:bidi="ar-SA"/>
        </w:rPr>
        <w:t>ni</w:t>
      </w:r>
      <w:r w:rsidRPr="000C67E5">
        <w:rPr>
          <w:rFonts w:eastAsia="Times New Roman"/>
          <w:i/>
          <w:color w:val="000000"/>
          <w:lang w:eastAsia="es-ES" w:bidi="ar-SA"/>
        </w:rPr>
        <w:t xml:space="preserve"> hipocresía</w:t>
      </w:r>
      <w:r>
        <w:rPr>
          <w:rFonts w:eastAsia="Times New Roman"/>
          <w:i/>
          <w:color w:val="000000"/>
          <w:lang w:eastAsia="es-ES" w:bidi="ar-SA"/>
        </w:rPr>
        <w:t>”</w:t>
      </w:r>
      <w:r>
        <w:rPr>
          <w:rFonts w:eastAsia="Times New Roman"/>
          <w:color w:val="000000"/>
          <w:lang w:eastAsia="es-ES" w:bidi="ar-SA"/>
        </w:rPr>
        <w:t xml:space="preserve"> (3:13-18). Es tremendo ver un carácter así, semejante al de nuestro Señor. Personificaba lo que enseñaba.</w:t>
      </w:r>
    </w:p>
    <w:p w14:paraId="11073A39" w14:textId="190E3BBA" w:rsidR="00561B37" w:rsidRPr="00B9213A" w:rsidRDefault="00B40D8F" w:rsidP="00561B37">
      <w:pPr>
        <w:suppressAutoHyphens w:val="0"/>
        <w:spacing w:after="200"/>
        <w:jc w:val="center"/>
        <w:rPr>
          <w:rFonts w:eastAsia="Times New Roman"/>
          <w:color w:val="000000"/>
          <w:lang w:eastAsia="es-ES" w:bidi="ar-SA"/>
        </w:rPr>
      </w:pPr>
      <w:r>
        <w:rPr>
          <w:rFonts w:eastAsia="Times New Roman"/>
          <w:color w:val="000000"/>
          <w:lang w:eastAsia="es-ES" w:bidi="ar-SA"/>
        </w:rPr>
        <w:lastRenderedPageBreak/>
        <w:br w:type="page"/>
      </w:r>
    </w:p>
    <w:p w14:paraId="180E0DBB" w14:textId="5626E092" w:rsidR="00775C88" w:rsidRPr="00B9213A" w:rsidRDefault="00775C88" w:rsidP="00B9213A">
      <w:pPr>
        <w:suppressAutoHyphens w:val="0"/>
        <w:spacing w:after="200"/>
        <w:rPr>
          <w:rFonts w:eastAsia="Times New Roman"/>
          <w:color w:val="000000"/>
          <w:lang w:eastAsia="es-ES" w:bidi="ar-SA"/>
        </w:rPr>
      </w:pPr>
    </w:p>
    <w:p w14:paraId="6E3181C5" w14:textId="2BC3DB31"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t>00</w:t>
      </w:r>
      <w:r w:rsidR="00561B37">
        <w:rPr>
          <w:rFonts w:eastAsia="Times New Roman"/>
          <w:b/>
          <w:color w:val="000000"/>
          <w:lang w:eastAsia="es-ES" w:bidi="ar-SA"/>
        </w:rPr>
        <w:t>5</w:t>
      </w:r>
    </w:p>
    <w:p w14:paraId="09CEABDA" w14:textId="137AD8AF" w:rsidR="00DA32C2" w:rsidRPr="006002F8" w:rsidRDefault="00DA32C2" w:rsidP="00DA32C2">
      <w:pPr>
        <w:jc w:val="center"/>
      </w:pPr>
      <w:r w:rsidRPr="006002F8">
        <w:rPr>
          <w:rStyle w:val="Textoennegrita"/>
        </w:rPr>
        <w:t>¿HAY ALGO DEL FARISEO EN MÍ?</w:t>
      </w:r>
      <w:r>
        <w:rPr>
          <w:rStyle w:val="Textoennegrita"/>
        </w:rPr>
        <w:t xml:space="preserve"> </w:t>
      </w:r>
      <w:r w:rsidR="00647887">
        <w:rPr>
          <w:rStyle w:val="Textoennegrita"/>
        </w:rPr>
        <w:t>– with invalid passage</w:t>
      </w:r>
    </w:p>
    <w:p w14:paraId="58A3714F" w14:textId="77777777" w:rsidR="00DA32C2" w:rsidRPr="006002F8" w:rsidRDefault="00DA32C2" w:rsidP="00DA32C2">
      <w:pPr>
        <w:jc w:val="center"/>
      </w:pPr>
      <w:r w:rsidRPr="006002F8">
        <w:t> </w:t>
      </w:r>
    </w:p>
    <w:p w14:paraId="113EB680" w14:textId="6DB94C66" w:rsidR="00DA32C2" w:rsidRPr="006002F8" w:rsidRDefault="00DA32C2" w:rsidP="00DA32C2">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73224C">
        <w:rPr>
          <w:rStyle w:val="Enfasis"/>
        </w:rPr>
        <w:t xml:space="preserve"> </w:t>
      </w:r>
    </w:p>
    <w:p w14:paraId="2DEBF4F6" w14:textId="77777777" w:rsidR="00DA32C2" w:rsidRPr="006002F8" w:rsidRDefault="00DA32C2" w:rsidP="00DA32C2">
      <w:r w:rsidRPr="006002F8">
        <w:t> </w:t>
      </w:r>
    </w:p>
    <w:p w14:paraId="50215E81" w14:textId="77777777" w:rsidR="00DA32C2" w:rsidRPr="006002F8" w:rsidRDefault="00DA32C2" w:rsidP="00DA32C2">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2B334C3D" w14:textId="77777777" w:rsidR="00DA32C2" w:rsidRPr="006002F8" w:rsidRDefault="00DA32C2" w:rsidP="00DA32C2">
      <w:r w:rsidRPr="006002F8">
        <w:t> </w:t>
      </w:r>
    </w:p>
    <w:p w14:paraId="6A007DAD" w14:textId="77777777" w:rsidR="00DA32C2" w:rsidRPr="006002F8" w:rsidRDefault="00DA32C2" w:rsidP="00DA32C2">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2FE2348F" w14:textId="77777777" w:rsidR="00DA32C2" w:rsidRPr="006002F8" w:rsidRDefault="00DA32C2" w:rsidP="00DA32C2">
      <w:r w:rsidRPr="006002F8">
        <w:t> </w:t>
      </w:r>
    </w:p>
    <w:p w14:paraId="14071C35" w14:textId="77777777" w:rsidR="00DA32C2" w:rsidRDefault="00DA32C2" w:rsidP="00DA32C2">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w:t>
      </w:r>
      <w:r w:rsidRPr="006002F8">
        <w:lastRenderedPageBreak/>
        <w:t xml:space="preserve">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0321AC2" w14:textId="7BCDB52F" w:rsidR="004160BC" w:rsidRPr="000673E3" w:rsidRDefault="004160BC" w:rsidP="004E0EF1">
      <w:pPr>
        <w:suppressAutoHyphens w:val="0"/>
        <w:spacing w:after="200"/>
        <w:rPr>
          <w:rFonts w:eastAsia="Times New Roman"/>
          <w:color w:val="000000"/>
          <w:lang w:eastAsia="es-ES" w:bidi="ar-SA"/>
        </w:rPr>
      </w:pP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1BD41660" w14:textId="77777777" w:rsidR="003F2CC7" w:rsidRDefault="003F2CC7" w:rsidP="003F2CC7">
      <w:pPr>
        <w:pStyle w:val="Textonotapie"/>
      </w:pPr>
      <w:r>
        <w:rPr>
          <w:rStyle w:val="Refdenotaalpie"/>
        </w:rPr>
        <w:footnoteRef/>
      </w:r>
      <w:r>
        <w:t xml:space="preserve"> Mis apuntes de un mensaje de David Clemens; Betel, La Granja, Segovia, Sept. 2018.</w:t>
      </w:r>
    </w:p>
  </w:footnote>
  <w:footnote w:id="2">
    <w:p w14:paraId="5199A0CD" w14:textId="77777777" w:rsidR="003F2CC7" w:rsidRDefault="003F2CC7" w:rsidP="003F2CC7">
      <w:pPr>
        <w:pStyle w:val="Textonotapie"/>
      </w:pPr>
      <w:r>
        <w:rPr>
          <w:rStyle w:val="Refdenotaalpie"/>
        </w:rPr>
        <w:footnoteRef/>
      </w:r>
      <w:r>
        <w:t xml:space="preserve"> Es decir, este sábado vamos a la sinagoga </w:t>
      </w:r>
    </w:p>
  </w:footnote>
  <w:footnote w:id="3">
    <w:p w14:paraId="0DBABB15" w14:textId="77777777" w:rsidR="003F2CC7" w:rsidRDefault="003F2CC7" w:rsidP="003F2CC7">
      <w:pPr>
        <w:pStyle w:val="Textonotapie"/>
      </w:pPr>
      <w:r>
        <w:rPr>
          <w:rStyle w:val="Refdenotaalpie"/>
        </w:rPr>
        <w:footnoteRef/>
      </w:r>
      <w:r>
        <w:t xml:space="preserve"> El rollo del profeta Isaías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06AB"/>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3DD6"/>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2CC7"/>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36C4"/>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0EF1"/>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3F3C"/>
    <w:rsid w:val="005540AF"/>
    <w:rsid w:val="005560CB"/>
    <w:rsid w:val="00556C43"/>
    <w:rsid w:val="00560A8E"/>
    <w:rsid w:val="00560E08"/>
    <w:rsid w:val="00561B37"/>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4E65"/>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790"/>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887"/>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24C"/>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A04"/>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3524"/>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23F"/>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2E0A"/>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08AB"/>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32C2"/>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B15"/>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9F3"/>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2D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2810"/>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E49F3"/>
    <w:rPr>
      <w:b/>
      <w:bCs/>
    </w:rPr>
  </w:style>
  <w:style w:type="character" w:styleId="Enfasis">
    <w:name w:val="Emphasis"/>
    <w:basedOn w:val="Fuentedeprrafopredeter"/>
    <w:qFormat/>
    <w:rsid w:val="00EE49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53B91C-64B4-C44D-BDE7-E27FC4F3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22248</TotalTime>
  <Pages>15</Pages>
  <Words>4455</Words>
  <Characters>24506</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409</cp:revision>
  <cp:lastPrinted>2019-01-22T17:38:00Z</cp:lastPrinted>
  <dcterms:created xsi:type="dcterms:W3CDTF">2019-01-01T08:20:00Z</dcterms:created>
  <dcterms:modified xsi:type="dcterms:W3CDTF">2021-09-29T16:07:00Z</dcterms:modified>
</cp:coreProperties>
</file>