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F5B" w:rsidRPr="002E1400" w:rsidRDefault="004F5F5B" w:rsidP="002E1400">
      <w:pPr>
        <w:jc w:val="right"/>
        <w:rPr>
          <w:b/>
          <w:sz w:val="28"/>
          <w:szCs w:val="28"/>
          <w:lang w:val="uk-UA"/>
        </w:rPr>
      </w:pPr>
    </w:p>
    <w:p w:rsidR="004F5F5B" w:rsidRDefault="004F5F5B" w:rsidP="00045D46">
      <w:pPr>
        <w:jc w:val="center"/>
        <w:rPr>
          <w:b/>
          <w:sz w:val="28"/>
          <w:szCs w:val="28"/>
          <w:lang w:val="uk-UA"/>
        </w:rPr>
      </w:pPr>
      <w:r w:rsidRPr="00B152D9">
        <w:rPr>
          <w:b/>
          <w:sz w:val="28"/>
          <w:szCs w:val="28"/>
          <w:lang w:val="uk-UA"/>
        </w:rPr>
        <w:t xml:space="preserve">                         </w:t>
      </w:r>
      <w:r>
        <w:rPr>
          <w:b/>
          <w:sz w:val="28"/>
          <w:szCs w:val="28"/>
          <w:lang w:val="uk-UA"/>
        </w:rPr>
        <w:t xml:space="preserve">   ЗАТВЕРДЖЕНО</w:t>
      </w:r>
    </w:p>
    <w:p w:rsidR="004F5F5B" w:rsidRDefault="004F5F5B" w:rsidP="00045D46">
      <w:pPr>
        <w:jc w:val="center"/>
        <w:rPr>
          <w:b/>
          <w:sz w:val="28"/>
          <w:szCs w:val="28"/>
          <w:lang w:val="uk-UA"/>
        </w:rPr>
      </w:pPr>
      <w:r>
        <w:rPr>
          <w:b/>
          <w:sz w:val="28"/>
          <w:szCs w:val="28"/>
          <w:lang w:val="uk-UA"/>
        </w:rPr>
        <w:t xml:space="preserve">                                 Радою Об</w:t>
      </w:r>
      <w:r w:rsidRPr="00E63A5E">
        <w:rPr>
          <w:b/>
          <w:sz w:val="28"/>
          <w:szCs w:val="28"/>
          <w:lang w:val="uk-UA"/>
        </w:rPr>
        <w:t>’</w:t>
      </w:r>
      <w:r>
        <w:rPr>
          <w:b/>
          <w:sz w:val="28"/>
          <w:szCs w:val="28"/>
          <w:lang w:val="uk-UA"/>
        </w:rPr>
        <w:t>єднання</w:t>
      </w:r>
    </w:p>
    <w:p w:rsidR="004F5F5B" w:rsidRDefault="004F5F5B" w:rsidP="00045D46">
      <w:pPr>
        <w:jc w:val="center"/>
        <w:rPr>
          <w:b/>
          <w:sz w:val="28"/>
          <w:szCs w:val="28"/>
          <w:lang w:val="uk-UA"/>
        </w:rPr>
      </w:pPr>
      <w:r>
        <w:rPr>
          <w:b/>
          <w:sz w:val="28"/>
          <w:szCs w:val="28"/>
          <w:lang w:val="uk-UA"/>
        </w:rPr>
        <w:t xml:space="preserve">                                         «</w:t>
      </w:r>
      <w:proofErr w:type="spellStart"/>
      <w:r>
        <w:rPr>
          <w:b/>
          <w:sz w:val="28"/>
          <w:szCs w:val="28"/>
          <w:lang w:val="uk-UA"/>
        </w:rPr>
        <w:t>Укрвуглероботодавці</w:t>
      </w:r>
      <w:proofErr w:type="spellEnd"/>
      <w:r>
        <w:rPr>
          <w:b/>
          <w:sz w:val="28"/>
          <w:szCs w:val="28"/>
          <w:lang w:val="uk-UA"/>
        </w:rPr>
        <w:t>»</w:t>
      </w:r>
    </w:p>
    <w:p w:rsidR="004F5F5B" w:rsidRDefault="004F5F5B" w:rsidP="00045D46">
      <w:pPr>
        <w:jc w:val="center"/>
        <w:rPr>
          <w:b/>
          <w:sz w:val="28"/>
          <w:szCs w:val="28"/>
          <w:lang w:val="uk-UA"/>
        </w:rPr>
      </w:pPr>
      <w:r>
        <w:rPr>
          <w:b/>
          <w:sz w:val="28"/>
          <w:szCs w:val="28"/>
          <w:lang w:val="uk-UA"/>
        </w:rPr>
        <w:t xml:space="preserve">                                       від 08.08.2014 № 11/89</w:t>
      </w:r>
    </w:p>
    <w:p w:rsidR="004F5F5B" w:rsidRDefault="004F5F5B" w:rsidP="00045D46">
      <w:pPr>
        <w:jc w:val="right"/>
        <w:rPr>
          <w:b/>
          <w:sz w:val="28"/>
          <w:szCs w:val="28"/>
          <w:lang w:val="uk-UA"/>
        </w:rPr>
      </w:pPr>
    </w:p>
    <w:p w:rsidR="004F5F5B" w:rsidRDefault="004F5F5B" w:rsidP="00045D46">
      <w:pPr>
        <w:jc w:val="right"/>
        <w:rPr>
          <w:b/>
          <w:sz w:val="28"/>
          <w:szCs w:val="28"/>
          <w:lang w:val="uk-UA"/>
        </w:rPr>
      </w:pPr>
    </w:p>
    <w:p w:rsidR="004F5F5B" w:rsidRDefault="004F5F5B" w:rsidP="00045D46">
      <w:pPr>
        <w:jc w:val="right"/>
        <w:rPr>
          <w:b/>
          <w:sz w:val="28"/>
          <w:szCs w:val="28"/>
          <w:lang w:val="uk-UA"/>
        </w:rPr>
      </w:pPr>
    </w:p>
    <w:p w:rsidR="004F5F5B" w:rsidRDefault="004F5F5B" w:rsidP="00045D46">
      <w:pPr>
        <w:jc w:val="right"/>
        <w:rPr>
          <w:b/>
          <w:sz w:val="28"/>
          <w:szCs w:val="28"/>
          <w:lang w:val="uk-UA"/>
        </w:rPr>
      </w:pPr>
    </w:p>
    <w:p w:rsidR="004F5F5B" w:rsidRDefault="004F5F5B" w:rsidP="00045D46">
      <w:pPr>
        <w:jc w:val="right"/>
        <w:rPr>
          <w:b/>
          <w:sz w:val="28"/>
          <w:szCs w:val="28"/>
          <w:lang w:val="uk-UA"/>
        </w:rPr>
      </w:pPr>
    </w:p>
    <w:p w:rsidR="004F5F5B" w:rsidRDefault="004F5F5B" w:rsidP="00045D46">
      <w:pPr>
        <w:jc w:val="right"/>
        <w:rPr>
          <w:b/>
          <w:sz w:val="28"/>
          <w:szCs w:val="28"/>
          <w:lang w:val="uk-UA"/>
        </w:rPr>
      </w:pPr>
    </w:p>
    <w:p w:rsidR="004F5F5B" w:rsidRDefault="004F5F5B" w:rsidP="00045D46">
      <w:pPr>
        <w:jc w:val="right"/>
        <w:rPr>
          <w:b/>
          <w:sz w:val="28"/>
          <w:szCs w:val="28"/>
          <w:lang w:val="uk-UA"/>
        </w:rPr>
      </w:pPr>
    </w:p>
    <w:p w:rsidR="004F5F5B" w:rsidRDefault="004F5F5B" w:rsidP="00045D46">
      <w:pPr>
        <w:jc w:val="right"/>
        <w:rPr>
          <w:b/>
          <w:sz w:val="28"/>
          <w:szCs w:val="28"/>
          <w:lang w:val="uk-UA"/>
        </w:rPr>
      </w:pPr>
    </w:p>
    <w:p w:rsidR="004F5F5B" w:rsidRDefault="004F5F5B" w:rsidP="00045D46">
      <w:pPr>
        <w:jc w:val="right"/>
        <w:rPr>
          <w:b/>
          <w:sz w:val="28"/>
          <w:szCs w:val="28"/>
          <w:lang w:val="uk-UA"/>
        </w:rPr>
      </w:pPr>
    </w:p>
    <w:p w:rsidR="004F5F5B" w:rsidRPr="00DE6C0B" w:rsidRDefault="004F5F5B" w:rsidP="00045D46">
      <w:pPr>
        <w:jc w:val="right"/>
        <w:rPr>
          <w:b/>
          <w:sz w:val="28"/>
          <w:szCs w:val="28"/>
          <w:lang w:val="uk-UA"/>
        </w:rPr>
      </w:pPr>
    </w:p>
    <w:p w:rsidR="004F5F5B" w:rsidRPr="000F00D2" w:rsidRDefault="004F5F5B" w:rsidP="00045D46">
      <w:pPr>
        <w:jc w:val="center"/>
        <w:rPr>
          <w:b/>
          <w:sz w:val="32"/>
          <w:szCs w:val="32"/>
          <w:lang w:val="uk-UA"/>
        </w:rPr>
      </w:pPr>
      <w:r w:rsidRPr="000F00D2">
        <w:rPr>
          <w:b/>
          <w:sz w:val="32"/>
          <w:szCs w:val="32"/>
          <w:lang w:val="uk-UA"/>
        </w:rPr>
        <w:t xml:space="preserve">ПОЛОЖЕННЯ </w:t>
      </w:r>
    </w:p>
    <w:p w:rsidR="004F5F5B" w:rsidRDefault="004F5F5B" w:rsidP="00D0066B">
      <w:pPr>
        <w:jc w:val="center"/>
        <w:rPr>
          <w:b/>
          <w:sz w:val="32"/>
          <w:szCs w:val="32"/>
          <w:lang w:val="uk-UA"/>
        </w:rPr>
      </w:pPr>
      <w:r w:rsidRPr="000F00D2">
        <w:rPr>
          <w:b/>
          <w:sz w:val="32"/>
          <w:szCs w:val="32"/>
          <w:lang w:val="uk-UA"/>
        </w:rPr>
        <w:t>про Галузеву раду при Об’єднанні «</w:t>
      </w:r>
      <w:proofErr w:type="spellStart"/>
      <w:r w:rsidRPr="000F00D2">
        <w:rPr>
          <w:b/>
          <w:sz w:val="32"/>
          <w:szCs w:val="32"/>
          <w:lang w:val="uk-UA"/>
        </w:rPr>
        <w:t>Укрвуглероботодавці</w:t>
      </w:r>
      <w:proofErr w:type="spellEnd"/>
      <w:r w:rsidRPr="000F00D2">
        <w:rPr>
          <w:b/>
          <w:sz w:val="32"/>
          <w:szCs w:val="32"/>
          <w:lang w:val="uk-UA"/>
        </w:rPr>
        <w:t>»</w:t>
      </w:r>
      <w:r>
        <w:rPr>
          <w:b/>
          <w:sz w:val="32"/>
          <w:szCs w:val="32"/>
          <w:lang w:val="uk-UA"/>
        </w:rPr>
        <w:t xml:space="preserve"> </w:t>
      </w:r>
      <w:r w:rsidRPr="000F00D2">
        <w:rPr>
          <w:b/>
          <w:sz w:val="32"/>
          <w:szCs w:val="32"/>
          <w:lang w:val="uk-UA"/>
        </w:rPr>
        <w:t>з розробки проф</w:t>
      </w:r>
      <w:r>
        <w:rPr>
          <w:b/>
          <w:sz w:val="32"/>
          <w:szCs w:val="32"/>
          <w:lang w:val="uk-UA"/>
        </w:rPr>
        <w:t xml:space="preserve">есійних стандартів та </w:t>
      </w:r>
      <w:r w:rsidRPr="000F00D2">
        <w:rPr>
          <w:b/>
          <w:sz w:val="32"/>
          <w:szCs w:val="32"/>
          <w:lang w:val="uk-UA"/>
        </w:rPr>
        <w:t>професійних кваліфікацій</w:t>
      </w:r>
    </w:p>
    <w:p w:rsidR="004F5F5B" w:rsidRPr="000F00D2" w:rsidRDefault="004F5F5B" w:rsidP="00D0066B">
      <w:pPr>
        <w:jc w:val="center"/>
        <w:rPr>
          <w:b/>
          <w:sz w:val="32"/>
          <w:szCs w:val="32"/>
          <w:lang w:val="uk-UA"/>
        </w:rPr>
      </w:pPr>
      <w:r w:rsidRPr="000F00D2">
        <w:rPr>
          <w:b/>
          <w:sz w:val="32"/>
          <w:szCs w:val="32"/>
          <w:lang w:val="uk-UA"/>
        </w:rPr>
        <w:t>у вугільно-промисловому комплексі.</w:t>
      </w: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Default="004F5F5B" w:rsidP="00045D46">
      <w:pPr>
        <w:jc w:val="center"/>
        <w:rPr>
          <w:b/>
          <w:sz w:val="28"/>
          <w:szCs w:val="28"/>
          <w:lang w:val="uk-UA"/>
        </w:rPr>
      </w:pPr>
    </w:p>
    <w:p w:rsidR="004F5F5B" w:rsidRPr="00335D4D" w:rsidRDefault="004F5F5B" w:rsidP="00045D46">
      <w:pPr>
        <w:jc w:val="center"/>
        <w:rPr>
          <w:b/>
          <w:sz w:val="28"/>
          <w:szCs w:val="28"/>
        </w:rPr>
      </w:pPr>
    </w:p>
    <w:p w:rsidR="004F5F5B" w:rsidRPr="00335D4D" w:rsidRDefault="004F5F5B" w:rsidP="00045D46">
      <w:pPr>
        <w:jc w:val="center"/>
        <w:rPr>
          <w:b/>
          <w:sz w:val="28"/>
          <w:szCs w:val="28"/>
        </w:rPr>
      </w:pPr>
    </w:p>
    <w:p w:rsidR="004F5F5B" w:rsidRDefault="004F5F5B" w:rsidP="009339DD">
      <w:pPr>
        <w:rPr>
          <w:b/>
          <w:sz w:val="28"/>
          <w:szCs w:val="28"/>
          <w:lang w:val="uk-UA"/>
        </w:rPr>
      </w:pPr>
    </w:p>
    <w:p w:rsidR="004F5F5B" w:rsidRDefault="004F5F5B" w:rsidP="009339DD">
      <w:pPr>
        <w:rPr>
          <w:b/>
          <w:sz w:val="28"/>
          <w:szCs w:val="28"/>
          <w:lang w:val="uk-UA"/>
        </w:rPr>
      </w:pPr>
    </w:p>
    <w:p w:rsidR="004F5F5B" w:rsidRDefault="004F5F5B" w:rsidP="009339DD">
      <w:pPr>
        <w:rPr>
          <w:b/>
          <w:sz w:val="28"/>
          <w:szCs w:val="28"/>
          <w:lang w:val="uk-UA"/>
        </w:rPr>
      </w:pPr>
    </w:p>
    <w:p w:rsidR="004F5F5B" w:rsidRDefault="004F5F5B" w:rsidP="009339DD">
      <w:pPr>
        <w:rPr>
          <w:b/>
          <w:sz w:val="28"/>
          <w:szCs w:val="28"/>
          <w:lang w:val="uk-UA"/>
        </w:rPr>
      </w:pPr>
    </w:p>
    <w:p w:rsidR="004F5F5B" w:rsidRDefault="004F5F5B" w:rsidP="009339DD">
      <w:pPr>
        <w:rPr>
          <w:b/>
          <w:sz w:val="28"/>
          <w:szCs w:val="28"/>
          <w:lang w:val="uk-UA"/>
        </w:rPr>
      </w:pPr>
    </w:p>
    <w:p w:rsidR="004F5F5B" w:rsidRDefault="004F5F5B" w:rsidP="009339DD">
      <w:pPr>
        <w:rPr>
          <w:b/>
          <w:sz w:val="28"/>
          <w:szCs w:val="28"/>
          <w:lang w:val="uk-UA"/>
        </w:rPr>
      </w:pPr>
    </w:p>
    <w:p w:rsidR="004F5F5B" w:rsidRDefault="004F5F5B" w:rsidP="000F00D2">
      <w:pPr>
        <w:rPr>
          <w:b/>
          <w:sz w:val="28"/>
          <w:szCs w:val="28"/>
          <w:lang w:val="uk-UA"/>
        </w:rPr>
      </w:pPr>
    </w:p>
    <w:p w:rsidR="004F5F5B" w:rsidRDefault="004F5F5B" w:rsidP="000F00D2">
      <w:pPr>
        <w:jc w:val="center"/>
        <w:rPr>
          <w:b/>
          <w:sz w:val="28"/>
          <w:szCs w:val="28"/>
          <w:lang w:val="uk-UA"/>
        </w:rPr>
      </w:pPr>
      <w:r>
        <w:rPr>
          <w:b/>
          <w:sz w:val="28"/>
          <w:szCs w:val="28"/>
          <w:lang w:val="uk-UA"/>
        </w:rPr>
        <w:t xml:space="preserve">м. Київ </w:t>
      </w:r>
    </w:p>
    <w:p w:rsidR="004F5F5B" w:rsidRDefault="004F5F5B" w:rsidP="000F00D2">
      <w:pPr>
        <w:jc w:val="center"/>
        <w:rPr>
          <w:b/>
          <w:sz w:val="28"/>
          <w:szCs w:val="28"/>
          <w:lang w:val="uk-UA"/>
        </w:rPr>
      </w:pPr>
      <w:r>
        <w:rPr>
          <w:b/>
          <w:sz w:val="28"/>
          <w:szCs w:val="28"/>
          <w:lang w:val="uk-UA"/>
        </w:rPr>
        <w:t xml:space="preserve"> 2014 рік</w:t>
      </w:r>
    </w:p>
    <w:p w:rsidR="004F5F5B" w:rsidRPr="00D46F72" w:rsidRDefault="004F5F5B" w:rsidP="00113C51">
      <w:pPr>
        <w:shd w:val="clear" w:color="auto" w:fill="FFFFFF"/>
        <w:spacing w:line="23" w:lineRule="atLeast"/>
        <w:jc w:val="center"/>
        <w:outlineLvl w:val="0"/>
        <w:rPr>
          <w:b/>
          <w:bCs/>
          <w:color w:val="000000"/>
          <w:spacing w:val="-7"/>
          <w:sz w:val="28"/>
          <w:szCs w:val="28"/>
          <w:lang w:val="uk-UA"/>
        </w:rPr>
      </w:pPr>
      <w:r w:rsidRPr="00D46F72">
        <w:rPr>
          <w:b/>
          <w:bCs/>
          <w:color w:val="000000"/>
          <w:spacing w:val="-7"/>
          <w:sz w:val="28"/>
          <w:szCs w:val="28"/>
          <w:lang w:val="uk-UA"/>
        </w:rPr>
        <w:lastRenderedPageBreak/>
        <w:t xml:space="preserve">1. </w:t>
      </w:r>
      <w:r>
        <w:rPr>
          <w:b/>
          <w:bCs/>
          <w:color w:val="000000"/>
          <w:spacing w:val="-7"/>
          <w:sz w:val="28"/>
          <w:szCs w:val="28"/>
          <w:lang w:val="uk-UA"/>
        </w:rPr>
        <w:t>ЗАГАЛЬНІ ПОЛОЖЕННЯ</w:t>
      </w:r>
    </w:p>
    <w:p w:rsidR="004F5F5B" w:rsidRPr="00773679" w:rsidRDefault="004F5F5B" w:rsidP="00113C51">
      <w:pPr>
        <w:shd w:val="clear" w:color="auto" w:fill="FFFFFF"/>
        <w:spacing w:line="23" w:lineRule="atLeast"/>
        <w:jc w:val="both"/>
        <w:rPr>
          <w:b/>
          <w:bCs/>
          <w:color w:val="000000"/>
          <w:spacing w:val="-7"/>
          <w:sz w:val="16"/>
          <w:szCs w:val="16"/>
          <w:lang w:val="uk-UA"/>
        </w:rPr>
      </w:pPr>
    </w:p>
    <w:p w:rsidR="004F5F5B" w:rsidRPr="005B6CF8" w:rsidRDefault="004F5F5B" w:rsidP="005B6CF8">
      <w:pPr>
        <w:ind w:firstLine="567"/>
        <w:jc w:val="both"/>
        <w:rPr>
          <w:bCs/>
          <w:color w:val="000000"/>
          <w:spacing w:val="-7"/>
          <w:sz w:val="28"/>
          <w:szCs w:val="28"/>
          <w:lang w:val="uk-UA"/>
        </w:rPr>
      </w:pPr>
      <w:r>
        <w:rPr>
          <w:bCs/>
          <w:color w:val="000000"/>
          <w:spacing w:val="-7"/>
          <w:sz w:val="28"/>
          <w:szCs w:val="28"/>
          <w:lang w:val="uk-UA"/>
        </w:rPr>
        <w:t xml:space="preserve">1.1. </w:t>
      </w:r>
      <w:r w:rsidRPr="005B6CF8">
        <w:rPr>
          <w:bCs/>
          <w:color w:val="000000"/>
          <w:spacing w:val="-7"/>
          <w:sz w:val="28"/>
          <w:szCs w:val="28"/>
          <w:lang w:val="uk-UA"/>
        </w:rPr>
        <w:t xml:space="preserve">Положення про </w:t>
      </w:r>
      <w:r w:rsidRPr="005B6CF8">
        <w:rPr>
          <w:sz w:val="28"/>
          <w:szCs w:val="28"/>
          <w:lang w:val="uk-UA"/>
        </w:rPr>
        <w:t xml:space="preserve">Галузеву раду </w:t>
      </w:r>
      <w:r w:rsidRPr="00D0066B">
        <w:rPr>
          <w:sz w:val="28"/>
          <w:szCs w:val="28"/>
          <w:lang w:val="uk-UA"/>
        </w:rPr>
        <w:t>при Об’єднанні «</w:t>
      </w:r>
      <w:proofErr w:type="spellStart"/>
      <w:r w:rsidRPr="00D0066B">
        <w:rPr>
          <w:sz w:val="28"/>
          <w:szCs w:val="28"/>
          <w:lang w:val="uk-UA"/>
        </w:rPr>
        <w:t>Укрвуглероботодавці</w:t>
      </w:r>
      <w:proofErr w:type="spellEnd"/>
      <w:r w:rsidRPr="00D0066B">
        <w:rPr>
          <w:sz w:val="28"/>
          <w:szCs w:val="28"/>
          <w:lang w:val="uk-UA"/>
        </w:rPr>
        <w:t>»</w:t>
      </w:r>
      <w:r>
        <w:rPr>
          <w:sz w:val="28"/>
          <w:szCs w:val="28"/>
          <w:lang w:val="uk-UA"/>
        </w:rPr>
        <w:t xml:space="preserve"> </w:t>
      </w:r>
      <w:r w:rsidRPr="005B6CF8">
        <w:rPr>
          <w:sz w:val="28"/>
          <w:szCs w:val="28"/>
          <w:lang w:val="uk-UA"/>
        </w:rPr>
        <w:t>з розробки професійн</w:t>
      </w:r>
      <w:r>
        <w:rPr>
          <w:sz w:val="28"/>
          <w:szCs w:val="28"/>
          <w:lang w:val="uk-UA"/>
        </w:rPr>
        <w:t>их</w:t>
      </w:r>
      <w:r w:rsidRPr="005B6CF8">
        <w:rPr>
          <w:sz w:val="28"/>
          <w:szCs w:val="28"/>
          <w:lang w:val="uk-UA"/>
        </w:rPr>
        <w:t xml:space="preserve"> стандарт</w:t>
      </w:r>
      <w:r>
        <w:rPr>
          <w:sz w:val="28"/>
          <w:szCs w:val="28"/>
          <w:lang w:val="uk-UA"/>
        </w:rPr>
        <w:t>ів</w:t>
      </w:r>
      <w:r w:rsidRPr="005B6CF8">
        <w:rPr>
          <w:sz w:val="28"/>
          <w:szCs w:val="28"/>
          <w:lang w:val="uk-UA"/>
        </w:rPr>
        <w:t xml:space="preserve"> та професійних кваліфікацій у вугільно-промисловому комплексі</w:t>
      </w:r>
      <w:r w:rsidRPr="005B6CF8">
        <w:rPr>
          <w:bCs/>
          <w:color w:val="000000"/>
          <w:spacing w:val="-7"/>
          <w:sz w:val="28"/>
          <w:szCs w:val="28"/>
          <w:lang w:val="uk-UA"/>
        </w:rPr>
        <w:t xml:space="preserve"> (далі – Галузева рада) розроблене відповідно до </w:t>
      </w:r>
      <w:hyperlink r:id="rId5" w:tgtFrame="_blank" w:history="1">
        <w:r w:rsidRPr="005B6CF8">
          <w:rPr>
            <w:rStyle w:val="a3"/>
            <w:color w:val="auto"/>
            <w:sz w:val="28"/>
            <w:szCs w:val="28"/>
            <w:u w:val="none"/>
            <w:lang w:val="uk-UA"/>
          </w:rPr>
          <w:t>Конституції України</w:t>
        </w:r>
      </w:hyperlink>
      <w:r w:rsidRPr="005B6CF8">
        <w:rPr>
          <w:sz w:val="28"/>
          <w:szCs w:val="28"/>
          <w:lang w:val="uk-UA"/>
        </w:rPr>
        <w:t>, Законів України</w:t>
      </w:r>
      <w:r w:rsidRPr="005B6CF8">
        <w:rPr>
          <w:rStyle w:val="apple-converted-space"/>
          <w:sz w:val="28"/>
          <w:szCs w:val="28"/>
        </w:rPr>
        <w:t> </w:t>
      </w:r>
      <w:hyperlink r:id="rId6" w:tgtFrame="_blank" w:history="1">
        <w:r w:rsidRPr="005B6CF8">
          <w:rPr>
            <w:rStyle w:val="a3"/>
            <w:color w:val="auto"/>
            <w:sz w:val="28"/>
            <w:szCs w:val="28"/>
            <w:u w:val="none"/>
            <w:lang w:val="uk-UA"/>
          </w:rPr>
          <w:t>«Про організації роботодавців, їх об'єднання, права і гарантії їх діяльності»</w:t>
        </w:r>
      </w:hyperlink>
      <w:r w:rsidRPr="005B6CF8">
        <w:rPr>
          <w:sz w:val="28"/>
          <w:szCs w:val="28"/>
          <w:lang w:val="uk-UA"/>
        </w:rPr>
        <w:t xml:space="preserve">, </w:t>
      </w:r>
      <w:hyperlink r:id="rId7" w:tgtFrame="_blank" w:history="1">
        <w:r w:rsidRPr="005B6CF8">
          <w:rPr>
            <w:rStyle w:val="a3"/>
            <w:color w:val="auto"/>
            <w:sz w:val="28"/>
            <w:szCs w:val="28"/>
            <w:u w:val="none"/>
            <w:lang w:val="uk-UA"/>
          </w:rPr>
          <w:t>«Про освіту»</w:t>
        </w:r>
      </w:hyperlink>
      <w:r w:rsidRPr="005B6CF8">
        <w:rPr>
          <w:sz w:val="28"/>
          <w:szCs w:val="28"/>
          <w:lang w:val="uk-UA"/>
        </w:rPr>
        <w:t xml:space="preserve">, «Про вищу освіту», </w:t>
      </w:r>
      <w:r w:rsidRPr="005B6CF8">
        <w:rPr>
          <w:rStyle w:val="apple-converted-space"/>
          <w:sz w:val="28"/>
          <w:szCs w:val="28"/>
        </w:rPr>
        <w:t> </w:t>
      </w:r>
      <w:hyperlink r:id="rId8" w:tgtFrame="_blank" w:history="1">
        <w:r w:rsidRPr="005B6CF8">
          <w:rPr>
            <w:rStyle w:val="a3"/>
            <w:color w:val="auto"/>
            <w:sz w:val="28"/>
            <w:szCs w:val="28"/>
            <w:u w:val="none"/>
            <w:lang w:val="uk-UA"/>
          </w:rPr>
          <w:t>«Про професійно-технічну освіту»</w:t>
        </w:r>
      </w:hyperlink>
      <w:r w:rsidRPr="005B6CF8">
        <w:rPr>
          <w:sz w:val="28"/>
          <w:szCs w:val="28"/>
          <w:lang w:val="uk-UA"/>
        </w:rPr>
        <w:t>,</w:t>
      </w:r>
      <w:r w:rsidRPr="005B6CF8">
        <w:rPr>
          <w:rStyle w:val="apple-converted-space"/>
          <w:sz w:val="28"/>
          <w:szCs w:val="28"/>
        </w:rPr>
        <w:t> </w:t>
      </w:r>
      <w:r w:rsidRPr="005B6CF8">
        <w:rPr>
          <w:rStyle w:val="apple-converted-space"/>
          <w:sz w:val="28"/>
          <w:szCs w:val="28"/>
          <w:lang w:val="uk-UA"/>
        </w:rPr>
        <w:t>Методики розроблення державних стандартів професійно-технічної освіти з конкретних робітничих професій, затвердженої наказом МОН України 15.04.2013 № 511, зареєстрованого в Міністерстві юстиції України 29.05.2013 за № 832/23364</w:t>
      </w:r>
      <w:r w:rsidRPr="005B6CF8">
        <w:rPr>
          <w:sz w:val="28"/>
          <w:szCs w:val="28"/>
          <w:lang w:val="uk-UA"/>
        </w:rPr>
        <w:t>,</w:t>
      </w:r>
      <w:r w:rsidRPr="005B6CF8">
        <w:rPr>
          <w:rStyle w:val="apple-converted-space"/>
          <w:sz w:val="28"/>
          <w:szCs w:val="28"/>
        </w:rPr>
        <w:t> </w:t>
      </w:r>
      <w:r w:rsidRPr="005B6CF8">
        <w:rPr>
          <w:rStyle w:val="apple-converted-space"/>
          <w:sz w:val="28"/>
          <w:szCs w:val="28"/>
          <w:lang w:val="uk-UA"/>
        </w:rPr>
        <w:t xml:space="preserve">іншого </w:t>
      </w:r>
      <w:r w:rsidRPr="005B6CF8">
        <w:rPr>
          <w:bCs/>
          <w:color w:val="000000"/>
          <w:spacing w:val="-7"/>
          <w:sz w:val="28"/>
          <w:szCs w:val="28"/>
          <w:lang w:val="uk-UA"/>
        </w:rPr>
        <w:t xml:space="preserve">чинного законодавства та Статуту </w:t>
      </w:r>
      <w:r w:rsidRPr="005B6CF8">
        <w:rPr>
          <w:sz w:val="28"/>
          <w:szCs w:val="28"/>
          <w:lang w:val="uk-UA"/>
        </w:rPr>
        <w:t>Об’єднання «</w:t>
      </w:r>
      <w:proofErr w:type="spellStart"/>
      <w:r w:rsidRPr="005B6CF8">
        <w:rPr>
          <w:sz w:val="28"/>
          <w:szCs w:val="28"/>
          <w:lang w:val="uk-UA"/>
        </w:rPr>
        <w:t>Укрвуглероботодавці</w:t>
      </w:r>
      <w:proofErr w:type="spellEnd"/>
      <w:r w:rsidRPr="005B6CF8">
        <w:rPr>
          <w:sz w:val="28"/>
          <w:szCs w:val="28"/>
          <w:lang w:val="uk-UA"/>
        </w:rPr>
        <w:t>»</w:t>
      </w:r>
      <w:r w:rsidRPr="005B6CF8">
        <w:rPr>
          <w:bCs/>
          <w:color w:val="000000"/>
          <w:spacing w:val="-7"/>
          <w:sz w:val="28"/>
          <w:szCs w:val="28"/>
          <w:lang w:val="uk-UA"/>
        </w:rPr>
        <w:t>.</w:t>
      </w:r>
    </w:p>
    <w:p w:rsidR="004F5F5B" w:rsidRPr="007C7C18" w:rsidRDefault="004F5F5B" w:rsidP="005B6CF8">
      <w:pPr>
        <w:widowControl w:val="0"/>
        <w:shd w:val="clear" w:color="auto" w:fill="FFFFFF"/>
        <w:tabs>
          <w:tab w:val="left" w:pos="1134"/>
        </w:tabs>
        <w:autoSpaceDE w:val="0"/>
        <w:autoSpaceDN w:val="0"/>
        <w:adjustRightInd w:val="0"/>
        <w:spacing w:line="23" w:lineRule="atLeast"/>
        <w:jc w:val="both"/>
        <w:rPr>
          <w:bCs/>
          <w:color w:val="000000"/>
          <w:spacing w:val="-7"/>
          <w:sz w:val="28"/>
          <w:szCs w:val="28"/>
          <w:lang w:val="uk-UA"/>
        </w:rPr>
      </w:pPr>
      <w:r>
        <w:rPr>
          <w:bCs/>
          <w:color w:val="000000"/>
          <w:spacing w:val="-7"/>
          <w:sz w:val="28"/>
          <w:szCs w:val="28"/>
          <w:lang w:val="uk-UA"/>
        </w:rPr>
        <w:t xml:space="preserve">          1.2.</w:t>
      </w:r>
      <w:r w:rsidRPr="007C7C18">
        <w:rPr>
          <w:bCs/>
          <w:color w:val="000000"/>
          <w:spacing w:val="-7"/>
          <w:sz w:val="28"/>
          <w:szCs w:val="28"/>
          <w:lang w:val="uk-UA"/>
        </w:rPr>
        <w:t xml:space="preserve">Це положення визначає правовий статус, порядок формування </w:t>
      </w:r>
      <w:r>
        <w:rPr>
          <w:bCs/>
          <w:color w:val="000000"/>
          <w:spacing w:val="-7"/>
          <w:sz w:val="28"/>
          <w:szCs w:val="28"/>
          <w:lang w:val="uk-UA"/>
        </w:rPr>
        <w:t xml:space="preserve">складу, </w:t>
      </w:r>
      <w:r w:rsidRPr="007C7C18">
        <w:rPr>
          <w:bCs/>
          <w:color w:val="000000"/>
          <w:spacing w:val="-7"/>
          <w:sz w:val="28"/>
          <w:szCs w:val="28"/>
          <w:lang w:val="uk-UA"/>
        </w:rPr>
        <w:t>організаційн</w:t>
      </w:r>
      <w:r>
        <w:rPr>
          <w:bCs/>
          <w:color w:val="000000"/>
          <w:spacing w:val="-7"/>
          <w:sz w:val="28"/>
          <w:szCs w:val="28"/>
          <w:lang w:val="uk-UA"/>
        </w:rPr>
        <w:t>у</w:t>
      </w:r>
      <w:r w:rsidRPr="007C7C18">
        <w:rPr>
          <w:bCs/>
          <w:color w:val="000000"/>
          <w:spacing w:val="-7"/>
          <w:sz w:val="28"/>
          <w:szCs w:val="28"/>
          <w:lang w:val="uk-UA"/>
        </w:rPr>
        <w:t xml:space="preserve"> </w:t>
      </w:r>
      <w:r>
        <w:rPr>
          <w:bCs/>
          <w:color w:val="000000"/>
          <w:spacing w:val="-7"/>
          <w:sz w:val="28"/>
          <w:szCs w:val="28"/>
          <w:lang w:val="uk-UA"/>
        </w:rPr>
        <w:t>роботу</w:t>
      </w:r>
      <w:r w:rsidRPr="007C7C18">
        <w:rPr>
          <w:bCs/>
          <w:color w:val="000000"/>
          <w:spacing w:val="-7"/>
          <w:sz w:val="28"/>
          <w:szCs w:val="28"/>
          <w:lang w:val="uk-UA"/>
        </w:rPr>
        <w:t xml:space="preserve">, </w:t>
      </w:r>
      <w:r>
        <w:rPr>
          <w:bCs/>
          <w:color w:val="000000"/>
          <w:spacing w:val="-7"/>
          <w:sz w:val="28"/>
          <w:szCs w:val="28"/>
          <w:lang w:val="uk-UA"/>
        </w:rPr>
        <w:t>завдання та функції Галузевої ради</w:t>
      </w:r>
      <w:r w:rsidRPr="007C7C18">
        <w:rPr>
          <w:sz w:val="28"/>
          <w:szCs w:val="28"/>
          <w:lang w:val="uk-UA"/>
        </w:rPr>
        <w:t>.</w:t>
      </w:r>
    </w:p>
    <w:p w:rsidR="004F5F5B" w:rsidRPr="007C7C18" w:rsidRDefault="004F5F5B" w:rsidP="00791365">
      <w:pPr>
        <w:widowControl w:val="0"/>
        <w:shd w:val="clear" w:color="auto" w:fill="FFFFFF"/>
        <w:tabs>
          <w:tab w:val="left" w:pos="1134"/>
        </w:tabs>
        <w:autoSpaceDE w:val="0"/>
        <w:autoSpaceDN w:val="0"/>
        <w:adjustRightInd w:val="0"/>
        <w:spacing w:line="23" w:lineRule="atLeast"/>
        <w:jc w:val="both"/>
        <w:rPr>
          <w:bCs/>
          <w:color w:val="000000"/>
          <w:spacing w:val="-7"/>
          <w:sz w:val="28"/>
          <w:szCs w:val="28"/>
          <w:lang w:val="uk-UA"/>
        </w:rPr>
      </w:pPr>
      <w:r w:rsidRPr="00791365">
        <w:rPr>
          <w:color w:val="000000"/>
          <w:spacing w:val="-1"/>
          <w:sz w:val="28"/>
          <w:szCs w:val="28"/>
          <w:lang w:val="uk-UA"/>
        </w:rPr>
        <w:t xml:space="preserve">         1.3.</w:t>
      </w:r>
      <w:r w:rsidRPr="007C7C18">
        <w:rPr>
          <w:color w:val="000000"/>
          <w:spacing w:val="-1"/>
          <w:sz w:val="28"/>
          <w:szCs w:val="28"/>
          <w:lang w:val="uk-UA"/>
        </w:rPr>
        <w:t xml:space="preserve">Положення про </w:t>
      </w:r>
      <w:r w:rsidRPr="005B6CF8">
        <w:rPr>
          <w:sz w:val="28"/>
          <w:szCs w:val="28"/>
          <w:lang w:val="uk-UA"/>
        </w:rPr>
        <w:t>Галузеву раду</w:t>
      </w:r>
      <w:r>
        <w:rPr>
          <w:sz w:val="28"/>
          <w:szCs w:val="28"/>
          <w:lang w:val="uk-UA"/>
        </w:rPr>
        <w:t xml:space="preserve"> </w:t>
      </w:r>
      <w:r w:rsidRPr="00D0066B">
        <w:rPr>
          <w:sz w:val="28"/>
          <w:szCs w:val="28"/>
          <w:lang w:val="uk-UA"/>
        </w:rPr>
        <w:t>при Об’єднанні «</w:t>
      </w:r>
      <w:proofErr w:type="spellStart"/>
      <w:r w:rsidRPr="00D0066B">
        <w:rPr>
          <w:sz w:val="28"/>
          <w:szCs w:val="28"/>
          <w:lang w:val="uk-UA"/>
        </w:rPr>
        <w:t>Укрвуглероботодавці</w:t>
      </w:r>
      <w:proofErr w:type="spellEnd"/>
      <w:r w:rsidRPr="00D0066B">
        <w:rPr>
          <w:sz w:val="28"/>
          <w:szCs w:val="28"/>
          <w:lang w:val="uk-UA"/>
        </w:rPr>
        <w:t>»</w:t>
      </w:r>
      <w:r w:rsidRPr="005B6CF8">
        <w:rPr>
          <w:sz w:val="28"/>
          <w:szCs w:val="28"/>
          <w:lang w:val="uk-UA"/>
        </w:rPr>
        <w:t xml:space="preserve"> з розробки професійн</w:t>
      </w:r>
      <w:r>
        <w:rPr>
          <w:sz w:val="28"/>
          <w:szCs w:val="28"/>
          <w:lang w:val="uk-UA"/>
        </w:rPr>
        <w:t>их</w:t>
      </w:r>
      <w:r w:rsidRPr="005B6CF8">
        <w:rPr>
          <w:sz w:val="28"/>
          <w:szCs w:val="28"/>
          <w:lang w:val="uk-UA"/>
        </w:rPr>
        <w:t xml:space="preserve"> стандарт</w:t>
      </w:r>
      <w:r>
        <w:rPr>
          <w:sz w:val="28"/>
          <w:szCs w:val="28"/>
          <w:lang w:val="uk-UA"/>
        </w:rPr>
        <w:t>ів</w:t>
      </w:r>
      <w:r w:rsidRPr="005B6CF8">
        <w:rPr>
          <w:sz w:val="28"/>
          <w:szCs w:val="28"/>
          <w:lang w:val="uk-UA"/>
        </w:rPr>
        <w:t xml:space="preserve"> та професійних кваліфікацій у вугільно-промисловому комплексі</w:t>
      </w:r>
      <w:r>
        <w:rPr>
          <w:color w:val="000000"/>
          <w:sz w:val="28"/>
          <w:szCs w:val="28"/>
          <w:lang w:val="uk-UA"/>
        </w:rPr>
        <w:t xml:space="preserve"> (зміни та доповнення) </w:t>
      </w:r>
      <w:r w:rsidRPr="007C7C18">
        <w:rPr>
          <w:color w:val="000000"/>
          <w:spacing w:val="-6"/>
          <w:sz w:val="28"/>
          <w:szCs w:val="28"/>
          <w:lang w:val="uk-UA"/>
        </w:rPr>
        <w:t xml:space="preserve">затверджується Радою </w:t>
      </w:r>
      <w:r>
        <w:rPr>
          <w:sz w:val="28"/>
          <w:szCs w:val="28"/>
          <w:lang w:val="uk-UA"/>
        </w:rPr>
        <w:t>Об</w:t>
      </w:r>
      <w:r w:rsidRPr="00506071">
        <w:rPr>
          <w:sz w:val="28"/>
          <w:szCs w:val="28"/>
        </w:rPr>
        <w:t>’</w:t>
      </w:r>
      <w:r>
        <w:rPr>
          <w:sz w:val="28"/>
          <w:szCs w:val="28"/>
          <w:lang w:val="uk-UA"/>
        </w:rPr>
        <w:t>єднання</w:t>
      </w:r>
      <w:r w:rsidRPr="007C7C18">
        <w:rPr>
          <w:color w:val="000000"/>
          <w:spacing w:val="-6"/>
          <w:sz w:val="28"/>
          <w:szCs w:val="28"/>
          <w:lang w:val="uk-UA"/>
        </w:rPr>
        <w:t>.</w:t>
      </w:r>
    </w:p>
    <w:p w:rsidR="004F5F5B" w:rsidRPr="00D46F72" w:rsidRDefault="004F5F5B" w:rsidP="00113C51">
      <w:pPr>
        <w:shd w:val="clear" w:color="auto" w:fill="FFFFFF"/>
        <w:spacing w:line="23" w:lineRule="atLeast"/>
        <w:jc w:val="both"/>
        <w:rPr>
          <w:bCs/>
          <w:color w:val="000000"/>
          <w:spacing w:val="-7"/>
          <w:sz w:val="28"/>
          <w:szCs w:val="28"/>
          <w:lang w:val="uk-UA"/>
        </w:rPr>
      </w:pPr>
    </w:p>
    <w:p w:rsidR="004F5F5B" w:rsidRDefault="004F5F5B" w:rsidP="00113C51">
      <w:pPr>
        <w:shd w:val="clear" w:color="auto" w:fill="FFFFFF"/>
        <w:jc w:val="center"/>
        <w:outlineLvl w:val="0"/>
        <w:rPr>
          <w:b/>
          <w:bCs/>
          <w:color w:val="000000"/>
          <w:spacing w:val="-7"/>
          <w:sz w:val="16"/>
          <w:szCs w:val="16"/>
          <w:lang w:val="uk-UA"/>
        </w:rPr>
      </w:pPr>
      <w:r w:rsidRPr="00D46F72">
        <w:rPr>
          <w:b/>
          <w:bCs/>
          <w:color w:val="000000"/>
          <w:spacing w:val="-7"/>
          <w:sz w:val="28"/>
          <w:szCs w:val="28"/>
          <w:lang w:val="uk-UA"/>
        </w:rPr>
        <w:t xml:space="preserve">2. </w:t>
      </w:r>
      <w:r>
        <w:rPr>
          <w:b/>
          <w:bCs/>
          <w:color w:val="000000"/>
          <w:spacing w:val="-7"/>
          <w:sz w:val="28"/>
          <w:szCs w:val="28"/>
          <w:lang w:val="uk-UA"/>
        </w:rPr>
        <w:t>ПРАВОВИЙ СТАТУС ГАЛУЗЕВОЇ РАДИ</w:t>
      </w:r>
    </w:p>
    <w:p w:rsidR="004F5F5B" w:rsidRPr="004204E6" w:rsidRDefault="004F5F5B" w:rsidP="00113C51">
      <w:pPr>
        <w:shd w:val="clear" w:color="auto" w:fill="FFFFFF"/>
        <w:jc w:val="center"/>
        <w:outlineLvl w:val="0"/>
        <w:rPr>
          <w:b/>
          <w:bCs/>
          <w:color w:val="000000"/>
          <w:spacing w:val="-7"/>
          <w:sz w:val="16"/>
          <w:szCs w:val="16"/>
          <w:lang w:val="uk-UA"/>
        </w:rPr>
      </w:pPr>
    </w:p>
    <w:p w:rsidR="004F5F5B" w:rsidRPr="007C7C18" w:rsidRDefault="004F5F5B" w:rsidP="00113C51">
      <w:pPr>
        <w:widowControl w:val="0"/>
        <w:numPr>
          <w:ilvl w:val="1"/>
          <w:numId w:val="2"/>
        </w:numPr>
        <w:shd w:val="clear" w:color="auto" w:fill="FFFFFF"/>
        <w:tabs>
          <w:tab w:val="left" w:pos="1134"/>
        </w:tabs>
        <w:autoSpaceDE w:val="0"/>
        <w:autoSpaceDN w:val="0"/>
        <w:adjustRightInd w:val="0"/>
        <w:spacing w:before="106"/>
        <w:ind w:left="0" w:firstLine="567"/>
        <w:jc w:val="both"/>
        <w:rPr>
          <w:color w:val="000000"/>
          <w:spacing w:val="-6"/>
          <w:sz w:val="28"/>
          <w:szCs w:val="28"/>
          <w:lang w:val="uk-UA"/>
        </w:rPr>
      </w:pPr>
      <w:r>
        <w:rPr>
          <w:bCs/>
          <w:color w:val="000000"/>
          <w:spacing w:val="-7"/>
          <w:sz w:val="28"/>
          <w:szCs w:val="28"/>
          <w:lang w:val="uk-UA"/>
        </w:rPr>
        <w:t xml:space="preserve">Галузева рада є колегіальним консультативно-дорадчим органом </w:t>
      </w:r>
      <w:r>
        <w:rPr>
          <w:sz w:val="28"/>
          <w:szCs w:val="28"/>
          <w:lang w:val="uk-UA"/>
        </w:rPr>
        <w:t>Об</w:t>
      </w:r>
      <w:r w:rsidRPr="00A96800">
        <w:rPr>
          <w:sz w:val="28"/>
          <w:szCs w:val="28"/>
          <w:lang w:val="uk-UA"/>
        </w:rPr>
        <w:t>’</w:t>
      </w:r>
      <w:r>
        <w:rPr>
          <w:sz w:val="28"/>
          <w:szCs w:val="28"/>
          <w:lang w:val="uk-UA"/>
        </w:rPr>
        <w:t>єднання «</w:t>
      </w:r>
      <w:proofErr w:type="spellStart"/>
      <w:r>
        <w:rPr>
          <w:sz w:val="28"/>
          <w:szCs w:val="28"/>
          <w:lang w:val="uk-UA"/>
        </w:rPr>
        <w:t>Укрвуглероботодавці</w:t>
      </w:r>
      <w:proofErr w:type="spellEnd"/>
      <w:r>
        <w:rPr>
          <w:sz w:val="28"/>
          <w:szCs w:val="28"/>
          <w:lang w:val="uk-UA"/>
        </w:rPr>
        <w:t>»</w:t>
      </w:r>
      <w:r>
        <w:rPr>
          <w:bCs/>
          <w:color w:val="000000"/>
          <w:spacing w:val="-7"/>
          <w:sz w:val="28"/>
          <w:szCs w:val="28"/>
          <w:lang w:val="uk-UA"/>
        </w:rPr>
        <w:t xml:space="preserve">, утвореним для </w:t>
      </w:r>
      <w:r w:rsidRPr="005B6CF8">
        <w:rPr>
          <w:sz w:val="28"/>
          <w:szCs w:val="28"/>
          <w:lang w:val="uk-UA"/>
        </w:rPr>
        <w:t>розробки професійн</w:t>
      </w:r>
      <w:r>
        <w:rPr>
          <w:sz w:val="28"/>
          <w:szCs w:val="28"/>
          <w:lang w:val="uk-UA"/>
        </w:rPr>
        <w:t>их</w:t>
      </w:r>
      <w:r w:rsidRPr="005B6CF8">
        <w:rPr>
          <w:sz w:val="28"/>
          <w:szCs w:val="28"/>
          <w:lang w:val="uk-UA"/>
        </w:rPr>
        <w:t xml:space="preserve"> стандарт</w:t>
      </w:r>
      <w:r>
        <w:rPr>
          <w:sz w:val="28"/>
          <w:szCs w:val="28"/>
          <w:lang w:val="uk-UA"/>
        </w:rPr>
        <w:t>ів</w:t>
      </w:r>
      <w:r w:rsidRPr="005B6CF8">
        <w:rPr>
          <w:sz w:val="28"/>
          <w:szCs w:val="28"/>
          <w:lang w:val="uk-UA"/>
        </w:rPr>
        <w:t xml:space="preserve"> та професійних кваліфікацій у вугільно-промисловому комплексі</w:t>
      </w:r>
      <w:r>
        <w:rPr>
          <w:bCs/>
          <w:color w:val="000000"/>
          <w:spacing w:val="-7"/>
          <w:sz w:val="28"/>
          <w:szCs w:val="28"/>
          <w:lang w:val="uk-UA"/>
        </w:rPr>
        <w:t>, вирішення інших питань, пов</w:t>
      </w:r>
      <w:r w:rsidRPr="004A41EC">
        <w:rPr>
          <w:bCs/>
          <w:color w:val="000000"/>
          <w:spacing w:val="-7"/>
          <w:sz w:val="28"/>
          <w:szCs w:val="28"/>
          <w:lang w:val="uk-UA"/>
        </w:rPr>
        <w:t>’</w:t>
      </w:r>
      <w:r>
        <w:rPr>
          <w:bCs/>
          <w:color w:val="000000"/>
          <w:spacing w:val="-7"/>
          <w:sz w:val="28"/>
          <w:szCs w:val="28"/>
          <w:lang w:val="uk-UA"/>
        </w:rPr>
        <w:t xml:space="preserve">язаних з виконанням статутних завдань і метою діяльності </w:t>
      </w:r>
      <w:r>
        <w:rPr>
          <w:sz w:val="28"/>
          <w:szCs w:val="28"/>
          <w:lang w:val="uk-UA"/>
        </w:rPr>
        <w:t>Об</w:t>
      </w:r>
      <w:r w:rsidRPr="00A96800">
        <w:rPr>
          <w:sz w:val="28"/>
          <w:szCs w:val="28"/>
          <w:lang w:val="uk-UA"/>
        </w:rPr>
        <w:t>’</w:t>
      </w:r>
      <w:r>
        <w:rPr>
          <w:sz w:val="28"/>
          <w:szCs w:val="28"/>
          <w:lang w:val="uk-UA"/>
        </w:rPr>
        <w:t>єднання «</w:t>
      </w:r>
      <w:proofErr w:type="spellStart"/>
      <w:r>
        <w:rPr>
          <w:sz w:val="28"/>
          <w:szCs w:val="28"/>
          <w:lang w:val="uk-UA"/>
        </w:rPr>
        <w:t>Укрвуглероботодавці</w:t>
      </w:r>
      <w:proofErr w:type="spellEnd"/>
      <w:r>
        <w:rPr>
          <w:sz w:val="28"/>
          <w:szCs w:val="28"/>
          <w:lang w:val="uk-UA"/>
        </w:rPr>
        <w:t>»</w:t>
      </w:r>
      <w:r>
        <w:rPr>
          <w:bCs/>
          <w:color w:val="000000"/>
          <w:spacing w:val="-7"/>
          <w:sz w:val="28"/>
          <w:szCs w:val="28"/>
          <w:lang w:val="uk-UA"/>
        </w:rPr>
        <w:t>.</w:t>
      </w:r>
    </w:p>
    <w:p w:rsidR="004F5F5B" w:rsidRPr="007C7C18" w:rsidRDefault="004F5F5B" w:rsidP="00113C51">
      <w:pPr>
        <w:widowControl w:val="0"/>
        <w:numPr>
          <w:ilvl w:val="1"/>
          <w:numId w:val="2"/>
        </w:numPr>
        <w:shd w:val="clear" w:color="auto" w:fill="FFFFFF"/>
        <w:tabs>
          <w:tab w:val="left" w:pos="1134"/>
        </w:tabs>
        <w:autoSpaceDE w:val="0"/>
        <w:autoSpaceDN w:val="0"/>
        <w:adjustRightInd w:val="0"/>
        <w:spacing w:before="106" w:line="23" w:lineRule="atLeast"/>
        <w:ind w:left="0" w:firstLine="567"/>
        <w:jc w:val="both"/>
        <w:rPr>
          <w:color w:val="000000"/>
          <w:spacing w:val="-6"/>
          <w:sz w:val="28"/>
          <w:szCs w:val="28"/>
          <w:lang w:val="uk-UA"/>
        </w:rPr>
      </w:pPr>
      <w:r>
        <w:rPr>
          <w:color w:val="000000"/>
          <w:sz w:val="28"/>
          <w:szCs w:val="28"/>
          <w:lang w:val="uk-UA"/>
        </w:rPr>
        <w:t>Галузева рада у</w:t>
      </w:r>
      <w:r w:rsidRPr="007C7C18">
        <w:rPr>
          <w:color w:val="000000"/>
          <w:sz w:val="28"/>
          <w:szCs w:val="28"/>
          <w:lang w:val="uk-UA"/>
        </w:rPr>
        <w:t xml:space="preserve"> </w:t>
      </w:r>
      <w:r w:rsidRPr="007C7C18">
        <w:rPr>
          <w:color w:val="000000"/>
          <w:spacing w:val="-5"/>
          <w:sz w:val="28"/>
          <w:szCs w:val="28"/>
          <w:lang w:val="uk-UA"/>
        </w:rPr>
        <w:t xml:space="preserve">своїй </w:t>
      </w:r>
      <w:r>
        <w:rPr>
          <w:color w:val="000000"/>
          <w:spacing w:val="-5"/>
          <w:sz w:val="28"/>
          <w:szCs w:val="28"/>
          <w:lang w:val="uk-UA"/>
        </w:rPr>
        <w:t>діяльнос</w:t>
      </w:r>
      <w:r w:rsidRPr="007C7C18">
        <w:rPr>
          <w:color w:val="000000"/>
          <w:spacing w:val="-5"/>
          <w:sz w:val="28"/>
          <w:szCs w:val="28"/>
          <w:lang w:val="uk-UA"/>
        </w:rPr>
        <w:t>ті керується</w:t>
      </w:r>
      <w:r>
        <w:rPr>
          <w:color w:val="000000"/>
          <w:spacing w:val="-5"/>
          <w:sz w:val="28"/>
          <w:szCs w:val="28"/>
          <w:lang w:val="uk-UA"/>
        </w:rPr>
        <w:t xml:space="preserve"> чинним законодавством України,</w:t>
      </w:r>
      <w:r w:rsidRPr="007C7C18">
        <w:rPr>
          <w:color w:val="000000"/>
          <w:spacing w:val="-5"/>
          <w:sz w:val="28"/>
          <w:szCs w:val="28"/>
          <w:lang w:val="uk-UA"/>
        </w:rPr>
        <w:t xml:space="preserve"> </w:t>
      </w:r>
      <w:r>
        <w:rPr>
          <w:color w:val="000000"/>
          <w:spacing w:val="-5"/>
          <w:sz w:val="28"/>
          <w:szCs w:val="28"/>
          <w:lang w:val="uk-UA"/>
        </w:rPr>
        <w:t xml:space="preserve">актами Кабінету Міністрів України, </w:t>
      </w:r>
      <w:r w:rsidRPr="007C7C18">
        <w:rPr>
          <w:color w:val="000000"/>
          <w:spacing w:val="-5"/>
          <w:sz w:val="28"/>
          <w:szCs w:val="28"/>
          <w:lang w:val="uk-UA"/>
        </w:rPr>
        <w:t xml:space="preserve">Статутом </w:t>
      </w:r>
      <w:r>
        <w:rPr>
          <w:sz w:val="28"/>
          <w:szCs w:val="28"/>
          <w:lang w:val="uk-UA"/>
        </w:rPr>
        <w:t>Об</w:t>
      </w:r>
      <w:r w:rsidRPr="00DF4EE5">
        <w:rPr>
          <w:sz w:val="28"/>
          <w:szCs w:val="28"/>
          <w:lang w:val="uk-UA"/>
        </w:rPr>
        <w:t>’</w:t>
      </w:r>
      <w:r>
        <w:rPr>
          <w:sz w:val="28"/>
          <w:szCs w:val="28"/>
          <w:lang w:val="uk-UA"/>
        </w:rPr>
        <w:t>єднання</w:t>
      </w:r>
      <w:r w:rsidRPr="007C7C18">
        <w:rPr>
          <w:color w:val="000000"/>
          <w:spacing w:val="-5"/>
          <w:sz w:val="28"/>
          <w:szCs w:val="28"/>
          <w:lang w:val="uk-UA"/>
        </w:rPr>
        <w:t xml:space="preserve">, рішеннями </w:t>
      </w:r>
      <w:r>
        <w:rPr>
          <w:color w:val="000000"/>
          <w:spacing w:val="-5"/>
          <w:sz w:val="28"/>
          <w:szCs w:val="28"/>
          <w:lang w:val="uk-UA"/>
        </w:rPr>
        <w:t>Конференції,</w:t>
      </w:r>
      <w:r w:rsidRPr="007C7C18">
        <w:rPr>
          <w:color w:val="000000"/>
          <w:spacing w:val="-5"/>
          <w:sz w:val="28"/>
          <w:szCs w:val="28"/>
          <w:lang w:val="uk-UA"/>
        </w:rPr>
        <w:t xml:space="preserve"> Ради </w:t>
      </w:r>
      <w:r>
        <w:rPr>
          <w:sz w:val="28"/>
          <w:szCs w:val="28"/>
          <w:lang w:val="uk-UA"/>
        </w:rPr>
        <w:t>Об</w:t>
      </w:r>
      <w:r w:rsidRPr="00DF4EE5">
        <w:rPr>
          <w:sz w:val="28"/>
          <w:szCs w:val="28"/>
          <w:lang w:val="uk-UA"/>
        </w:rPr>
        <w:t>’</w:t>
      </w:r>
      <w:r>
        <w:rPr>
          <w:sz w:val="28"/>
          <w:szCs w:val="28"/>
          <w:lang w:val="uk-UA"/>
        </w:rPr>
        <w:t>єднання</w:t>
      </w:r>
      <w:r w:rsidRPr="007C7C18">
        <w:rPr>
          <w:color w:val="000000"/>
          <w:sz w:val="28"/>
          <w:szCs w:val="28"/>
          <w:lang w:val="uk-UA"/>
        </w:rPr>
        <w:t xml:space="preserve"> та цим П</w:t>
      </w:r>
      <w:r w:rsidRPr="007C7C18">
        <w:rPr>
          <w:color w:val="000000"/>
          <w:spacing w:val="-10"/>
          <w:sz w:val="28"/>
          <w:szCs w:val="28"/>
          <w:lang w:val="uk-UA"/>
        </w:rPr>
        <w:t>оложенням.</w:t>
      </w:r>
    </w:p>
    <w:p w:rsidR="004F5F5B" w:rsidRPr="007C7C18" w:rsidRDefault="004F5F5B" w:rsidP="00113C51">
      <w:pPr>
        <w:shd w:val="clear" w:color="auto" w:fill="FFFFFF"/>
        <w:tabs>
          <w:tab w:val="left" w:pos="1134"/>
        </w:tabs>
        <w:spacing w:before="106" w:line="23" w:lineRule="atLeast"/>
        <w:jc w:val="both"/>
        <w:rPr>
          <w:color w:val="000000"/>
          <w:spacing w:val="-6"/>
          <w:sz w:val="28"/>
          <w:szCs w:val="28"/>
          <w:lang w:val="uk-UA"/>
        </w:rPr>
      </w:pPr>
    </w:p>
    <w:p w:rsidR="004F5F5B" w:rsidRPr="00AA140C" w:rsidRDefault="004F5F5B" w:rsidP="003D6312">
      <w:pPr>
        <w:pStyle w:val="a4"/>
        <w:numPr>
          <w:ilvl w:val="0"/>
          <w:numId w:val="2"/>
        </w:numPr>
        <w:shd w:val="clear" w:color="auto" w:fill="FFFFFF"/>
        <w:tabs>
          <w:tab w:val="left" w:pos="1286"/>
        </w:tabs>
        <w:spacing w:line="23" w:lineRule="atLeast"/>
        <w:jc w:val="center"/>
        <w:rPr>
          <w:b/>
          <w:bCs/>
          <w:color w:val="000000"/>
          <w:spacing w:val="-6"/>
          <w:sz w:val="28"/>
          <w:szCs w:val="28"/>
          <w:lang w:val="uk-UA"/>
        </w:rPr>
      </w:pPr>
      <w:r>
        <w:rPr>
          <w:b/>
          <w:bCs/>
          <w:color w:val="000000"/>
          <w:spacing w:val="-6"/>
          <w:sz w:val="28"/>
          <w:szCs w:val="28"/>
          <w:lang w:val="uk-UA"/>
        </w:rPr>
        <w:t>ФОРМУВАННЯ СКЛАДУ ТА ОРГАНІЗАЦІЙНА РОБОТА</w:t>
      </w:r>
      <w:r w:rsidRPr="00AA140C">
        <w:rPr>
          <w:b/>
          <w:bCs/>
          <w:color w:val="000000"/>
          <w:spacing w:val="-6"/>
          <w:sz w:val="28"/>
          <w:szCs w:val="28"/>
          <w:lang w:val="uk-UA"/>
        </w:rPr>
        <w:t xml:space="preserve"> </w:t>
      </w:r>
      <w:r>
        <w:rPr>
          <w:b/>
          <w:bCs/>
          <w:color w:val="000000"/>
          <w:spacing w:val="-6"/>
          <w:sz w:val="28"/>
          <w:szCs w:val="28"/>
          <w:lang w:val="uk-UA"/>
        </w:rPr>
        <w:t>ГАЛУЗЕВОЇ РАДИ</w:t>
      </w:r>
    </w:p>
    <w:p w:rsidR="004F5F5B" w:rsidRDefault="004F5F5B" w:rsidP="00AA140C">
      <w:pPr>
        <w:shd w:val="clear" w:color="auto" w:fill="FFFFFF"/>
        <w:tabs>
          <w:tab w:val="left" w:pos="1286"/>
        </w:tabs>
        <w:spacing w:line="23" w:lineRule="atLeast"/>
        <w:jc w:val="both"/>
        <w:rPr>
          <w:color w:val="000000"/>
          <w:spacing w:val="-10"/>
          <w:sz w:val="28"/>
          <w:szCs w:val="28"/>
          <w:lang w:val="uk-UA"/>
        </w:rPr>
      </w:pPr>
    </w:p>
    <w:p w:rsidR="004F5F5B" w:rsidRPr="007C7C18" w:rsidRDefault="004F5F5B" w:rsidP="007A4055">
      <w:pPr>
        <w:widowControl w:val="0"/>
        <w:shd w:val="clear" w:color="auto" w:fill="FFFFFF"/>
        <w:tabs>
          <w:tab w:val="left" w:pos="1134"/>
        </w:tabs>
        <w:autoSpaceDE w:val="0"/>
        <w:autoSpaceDN w:val="0"/>
        <w:adjustRightInd w:val="0"/>
        <w:spacing w:line="276" w:lineRule="auto"/>
        <w:ind w:left="450"/>
        <w:jc w:val="both"/>
        <w:rPr>
          <w:color w:val="000000"/>
          <w:spacing w:val="-12"/>
          <w:sz w:val="28"/>
          <w:szCs w:val="28"/>
          <w:lang w:val="uk-UA"/>
        </w:rPr>
      </w:pPr>
      <w:r>
        <w:rPr>
          <w:color w:val="000000"/>
          <w:spacing w:val="-8"/>
          <w:sz w:val="28"/>
          <w:szCs w:val="28"/>
          <w:lang w:val="uk-UA"/>
        </w:rPr>
        <w:t xml:space="preserve">3.1. </w:t>
      </w:r>
      <w:r w:rsidRPr="007C7C18">
        <w:rPr>
          <w:color w:val="000000"/>
          <w:spacing w:val="-8"/>
          <w:sz w:val="28"/>
          <w:szCs w:val="28"/>
          <w:lang w:val="uk-UA"/>
        </w:rPr>
        <w:t xml:space="preserve">До складу </w:t>
      </w:r>
      <w:r>
        <w:rPr>
          <w:color w:val="000000"/>
          <w:spacing w:val="-8"/>
          <w:sz w:val="28"/>
          <w:szCs w:val="28"/>
          <w:lang w:val="uk-UA"/>
        </w:rPr>
        <w:t>Галузевої ради</w:t>
      </w:r>
      <w:r w:rsidRPr="007C7C18">
        <w:rPr>
          <w:color w:val="000000"/>
          <w:spacing w:val="-8"/>
          <w:sz w:val="28"/>
          <w:szCs w:val="28"/>
          <w:lang w:val="uk-UA"/>
        </w:rPr>
        <w:t xml:space="preserve"> входять</w:t>
      </w:r>
      <w:r>
        <w:rPr>
          <w:color w:val="000000"/>
          <w:spacing w:val="-8"/>
          <w:sz w:val="28"/>
          <w:szCs w:val="28"/>
          <w:lang w:val="uk-UA"/>
        </w:rPr>
        <w:t xml:space="preserve"> представники</w:t>
      </w:r>
      <w:r w:rsidRPr="007C7C18">
        <w:rPr>
          <w:color w:val="000000"/>
          <w:spacing w:val="-8"/>
          <w:sz w:val="28"/>
          <w:szCs w:val="28"/>
          <w:lang w:val="uk-UA"/>
        </w:rPr>
        <w:t>:</w:t>
      </w:r>
    </w:p>
    <w:p w:rsidR="004F5F5B" w:rsidRDefault="004F5F5B" w:rsidP="007A4055">
      <w:pPr>
        <w:shd w:val="clear" w:color="auto" w:fill="FFFFFF"/>
        <w:tabs>
          <w:tab w:val="left" w:pos="1134"/>
          <w:tab w:val="left" w:pos="5779"/>
        </w:tabs>
        <w:spacing w:line="23" w:lineRule="atLeast"/>
        <w:ind w:firstLine="567"/>
        <w:jc w:val="both"/>
        <w:rPr>
          <w:color w:val="000000"/>
          <w:spacing w:val="-8"/>
          <w:sz w:val="28"/>
          <w:szCs w:val="28"/>
          <w:lang w:val="uk-UA"/>
        </w:rPr>
      </w:pPr>
      <w:r>
        <w:rPr>
          <w:color w:val="000000"/>
          <w:spacing w:val="-8"/>
          <w:sz w:val="28"/>
          <w:szCs w:val="28"/>
          <w:lang w:val="uk-UA"/>
        </w:rPr>
        <w:t>а) Об</w:t>
      </w:r>
      <w:r w:rsidRPr="00410266">
        <w:rPr>
          <w:color w:val="000000"/>
          <w:spacing w:val="-8"/>
          <w:sz w:val="28"/>
          <w:szCs w:val="28"/>
          <w:lang w:val="uk-UA"/>
        </w:rPr>
        <w:t>’</w:t>
      </w:r>
      <w:r>
        <w:rPr>
          <w:color w:val="000000"/>
          <w:spacing w:val="-8"/>
          <w:sz w:val="28"/>
          <w:szCs w:val="28"/>
          <w:lang w:val="uk-UA"/>
        </w:rPr>
        <w:t>єднання «</w:t>
      </w:r>
      <w:proofErr w:type="spellStart"/>
      <w:r>
        <w:rPr>
          <w:color w:val="000000"/>
          <w:spacing w:val="-8"/>
          <w:sz w:val="28"/>
          <w:szCs w:val="28"/>
          <w:lang w:val="uk-UA"/>
        </w:rPr>
        <w:t>Укрвуглероботодавці</w:t>
      </w:r>
      <w:proofErr w:type="spellEnd"/>
      <w:r>
        <w:rPr>
          <w:color w:val="000000"/>
          <w:spacing w:val="-8"/>
          <w:sz w:val="28"/>
          <w:szCs w:val="28"/>
          <w:lang w:val="uk-UA"/>
        </w:rPr>
        <w:t>»;</w:t>
      </w:r>
    </w:p>
    <w:p w:rsidR="004F5F5B" w:rsidRDefault="004F5F5B" w:rsidP="007A4055">
      <w:pPr>
        <w:shd w:val="clear" w:color="auto" w:fill="FFFFFF"/>
        <w:tabs>
          <w:tab w:val="left" w:pos="1134"/>
          <w:tab w:val="left" w:pos="5779"/>
        </w:tabs>
        <w:spacing w:line="23" w:lineRule="atLeast"/>
        <w:ind w:firstLine="567"/>
        <w:jc w:val="both"/>
        <w:rPr>
          <w:color w:val="000000"/>
          <w:spacing w:val="-8"/>
          <w:sz w:val="28"/>
          <w:szCs w:val="28"/>
          <w:lang w:val="uk-UA"/>
        </w:rPr>
      </w:pPr>
      <w:r>
        <w:rPr>
          <w:color w:val="000000"/>
          <w:spacing w:val="-8"/>
          <w:sz w:val="28"/>
          <w:szCs w:val="28"/>
          <w:lang w:val="uk-UA"/>
        </w:rPr>
        <w:t>б) професійно-технічних навчальних закладів, вищих навчальних закладів;</w:t>
      </w:r>
    </w:p>
    <w:p w:rsidR="004F5F5B" w:rsidRDefault="004F5F5B" w:rsidP="007A4055">
      <w:pPr>
        <w:shd w:val="clear" w:color="auto" w:fill="FFFFFF"/>
        <w:tabs>
          <w:tab w:val="left" w:pos="1134"/>
          <w:tab w:val="left" w:pos="5779"/>
        </w:tabs>
        <w:spacing w:line="23" w:lineRule="atLeast"/>
        <w:ind w:firstLine="567"/>
        <w:jc w:val="both"/>
        <w:rPr>
          <w:color w:val="000000"/>
          <w:spacing w:val="-8"/>
          <w:sz w:val="28"/>
          <w:szCs w:val="28"/>
          <w:lang w:val="uk-UA"/>
        </w:rPr>
      </w:pPr>
      <w:r>
        <w:rPr>
          <w:color w:val="000000"/>
          <w:spacing w:val="-8"/>
          <w:sz w:val="28"/>
          <w:szCs w:val="28"/>
          <w:lang w:val="uk-UA"/>
        </w:rPr>
        <w:t>в) професійних спілок;</w:t>
      </w:r>
    </w:p>
    <w:p w:rsidR="004F5F5B" w:rsidRDefault="004F5F5B" w:rsidP="007A4055">
      <w:pPr>
        <w:shd w:val="clear" w:color="auto" w:fill="FFFFFF"/>
        <w:tabs>
          <w:tab w:val="left" w:pos="1134"/>
          <w:tab w:val="left" w:pos="5779"/>
        </w:tabs>
        <w:spacing w:line="23" w:lineRule="atLeast"/>
        <w:ind w:firstLine="567"/>
        <w:jc w:val="both"/>
        <w:rPr>
          <w:color w:val="000000"/>
          <w:spacing w:val="-8"/>
          <w:sz w:val="28"/>
          <w:szCs w:val="28"/>
          <w:lang w:val="uk-UA"/>
        </w:rPr>
      </w:pPr>
      <w:r>
        <w:rPr>
          <w:color w:val="000000"/>
          <w:spacing w:val="-8"/>
          <w:sz w:val="28"/>
          <w:szCs w:val="28"/>
          <w:lang w:val="uk-UA"/>
        </w:rPr>
        <w:t>г) експертних громадських організацій;</w:t>
      </w:r>
    </w:p>
    <w:p w:rsidR="004F5F5B" w:rsidRDefault="004F5F5B" w:rsidP="007A4055">
      <w:pPr>
        <w:shd w:val="clear" w:color="auto" w:fill="FFFFFF"/>
        <w:tabs>
          <w:tab w:val="left" w:pos="1134"/>
          <w:tab w:val="left" w:pos="5779"/>
        </w:tabs>
        <w:spacing w:line="23" w:lineRule="atLeast"/>
        <w:ind w:firstLine="567"/>
        <w:jc w:val="both"/>
        <w:rPr>
          <w:color w:val="000000"/>
          <w:spacing w:val="-8"/>
          <w:sz w:val="28"/>
          <w:szCs w:val="28"/>
          <w:lang w:val="uk-UA"/>
        </w:rPr>
      </w:pPr>
      <w:r>
        <w:rPr>
          <w:color w:val="000000"/>
          <w:spacing w:val="-8"/>
          <w:sz w:val="28"/>
          <w:szCs w:val="28"/>
          <w:lang w:val="uk-UA"/>
        </w:rPr>
        <w:t>д) наукових установ;</w:t>
      </w:r>
    </w:p>
    <w:p w:rsidR="004F5F5B" w:rsidRPr="00EB2376" w:rsidRDefault="004F5F5B" w:rsidP="007A4055">
      <w:pPr>
        <w:shd w:val="clear" w:color="auto" w:fill="FFFFFF"/>
        <w:tabs>
          <w:tab w:val="left" w:pos="1134"/>
          <w:tab w:val="left" w:pos="5779"/>
        </w:tabs>
        <w:spacing w:line="23" w:lineRule="atLeast"/>
        <w:ind w:firstLine="567"/>
        <w:jc w:val="both"/>
        <w:rPr>
          <w:spacing w:val="-8"/>
          <w:sz w:val="28"/>
          <w:szCs w:val="28"/>
          <w:lang w:val="uk-UA"/>
        </w:rPr>
      </w:pPr>
      <w:r>
        <w:rPr>
          <w:spacing w:val="-8"/>
          <w:sz w:val="28"/>
          <w:szCs w:val="28"/>
          <w:lang w:val="uk-UA"/>
        </w:rPr>
        <w:t>е</w:t>
      </w:r>
      <w:r w:rsidRPr="00EB2376">
        <w:rPr>
          <w:spacing w:val="-8"/>
          <w:sz w:val="28"/>
          <w:szCs w:val="28"/>
          <w:lang w:val="uk-UA"/>
        </w:rPr>
        <w:t>) органів державної влади, органів місцевого самоврядування, а також інших підприємств, установ і організацій.</w:t>
      </w:r>
    </w:p>
    <w:p w:rsidR="004F5F5B" w:rsidRPr="007A4055" w:rsidRDefault="004F5F5B" w:rsidP="006051EA">
      <w:pPr>
        <w:shd w:val="clear" w:color="auto" w:fill="FFFFFF"/>
        <w:tabs>
          <w:tab w:val="left" w:pos="1134"/>
          <w:tab w:val="left" w:pos="5779"/>
        </w:tabs>
        <w:spacing w:line="23" w:lineRule="atLeast"/>
        <w:ind w:firstLine="567"/>
        <w:jc w:val="both"/>
        <w:rPr>
          <w:color w:val="000000"/>
          <w:spacing w:val="-8"/>
          <w:sz w:val="28"/>
          <w:szCs w:val="28"/>
          <w:lang w:val="uk-UA"/>
        </w:rPr>
      </w:pPr>
      <w:r w:rsidRPr="007A4055">
        <w:rPr>
          <w:color w:val="000000"/>
          <w:spacing w:val="-10"/>
          <w:sz w:val="28"/>
          <w:szCs w:val="28"/>
          <w:lang w:val="uk-UA"/>
        </w:rPr>
        <w:t xml:space="preserve"> 3.2. </w:t>
      </w:r>
      <w:r>
        <w:rPr>
          <w:color w:val="000000"/>
          <w:spacing w:val="-10"/>
          <w:sz w:val="28"/>
          <w:szCs w:val="28"/>
          <w:lang w:val="uk-UA"/>
        </w:rPr>
        <w:t>Персональний с</w:t>
      </w:r>
      <w:r w:rsidRPr="007A4055">
        <w:rPr>
          <w:color w:val="000000"/>
          <w:sz w:val="28"/>
          <w:szCs w:val="28"/>
          <w:lang w:val="uk-UA"/>
        </w:rPr>
        <w:t>клад Галузевої ради формується на установч</w:t>
      </w:r>
      <w:r>
        <w:rPr>
          <w:color w:val="000000"/>
          <w:sz w:val="28"/>
          <w:szCs w:val="28"/>
          <w:lang w:val="uk-UA"/>
        </w:rPr>
        <w:t>их</w:t>
      </w:r>
      <w:r w:rsidRPr="007A4055">
        <w:rPr>
          <w:color w:val="000000"/>
          <w:sz w:val="28"/>
          <w:szCs w:val="28"/>
          <w:lang w:val="uk-UA"/>
        </w:rPr>
        <w:t xml:space="preserve"> з</w:t>
      </w:r>
      <w:r>
        <w:rPr>
          <w:color w:val="000000"/>
          <w:sz w:val="28"/>
          <w:szCs w:val="28"/>
          <w:lang w:val="uk-UA"/>
        </w:rPr>
        <w:t>борах</w:t>
      </w:r>
      <w:r w:rsidRPr="007A4055">
        <w:rPr>
          <w:color w:val="000000"/>
          <w:sz w:val="28"/>
          <w:szCs w:val="28"/>
          <w:lang w:val="uk-UA"/>
        </w:rPr>
        <w:t xml:space="preserve"> шляхом голосування за кандидатури, які </w:t>
      </w:r>
      <w:r>
        <w:rPr>
          <w:color w:val="000000"/>
          <w:sz w:val="28"/>
          <w:szCs w:val="28"/>
          <w:lang w:val="uk-UA"/>
        </w:rPr>
        <w:t xml:space="preserve">делегували учасники для </w:t>
      </w:r>
      <w:r w:rsidRPr="007A4055">
        <w:rPr>
          <w:color w:val="000000"/>
          <w:sz w:val="28"/>
          <w:szCs w:val="28"/>
          <w:lang w:val="uk-UA"/>
        </w:rPr>
        <w:t>участ</w:t>
      </w:r>
      <w:r>
        <w:rPr>
          <w:color w:val="000000"/>
          <w:sz w:val="28"/>
          <w:szCs w:val="28"/>
          <w:lang w:val="uk-UA"/>
        </w:rPr>
        <w:t>і</w:t>
      </w:r>
      <w:r w:rsidRPr="007A4055">
        <w:rPr>
          <w:color w:val="000000"/>
          <w:sz w:val="28"/>
          <w:szCs w:val="28"/>
          <w:lang w:val="uk-UA"/>
        </w:rPr>
        <w:t xml:space="preserve"> у </w:t>
      </w:r>
      <w:r w:rsidRPr="007A4055">
        <w:rPr>
          <w:color w:val="000000"/>
          <w:sz w:val="28"/>
          <w:szCs w:val="28"/>
          <w:lang w:val="uk-UA"/>
        </w:rPr>
        <w:lastRenderedPageBreak/>
        <w:t xml:space="preserve">роботі Галузевої ради та </w:t>
      </w:r>
      <w:r>
        <w:rPr>
          <w:color w:val="000000"/>
          <w:sz w:val="28"/>
          <w:szCs w:val="28"/>
          <w:lang w:val="uk-UA"/>
        </w:rPr>
        <w:t>подали відповідні заяви</w:t>
      </w:r>
      <w:r w:rsidRPr="007A4055">
        <w:rPr>
          <w:color w:val="000000"/>
          <w:sz w:val="28"/>
          <w:szCs w:val="28"/>
          <w:lang w:val="uk-UA"/>
        </w:rPr>
        <w:t>.</w:t>
      </w:r>
      <w:r>
        <w:rPr>
          <w:color w:val="000000"/>
          <w:sz w:val="28"/>
          <w:szCs w:val="28"/>
          <w:lang w:val="uk-UA"/>
        </w:rPr>
        <w:t xml:space="preserve"> Учасники Галузевої ради виконують свої </w:t>
      </w:r>
      <w:proofErr w:type="spellStart"/>
      <w:r>
        <w:rPr>
          <w:color w:val="000000"/>
          <w:sz w:val="28"/>
          <w:szCs w:val="28"/>
          <w:lang w:val="uk-UA"/>
        </w:rPr>
        <w:t>обов</w:t>
      </w:r>
      <w:proofErr w:type="spellEnd"/>
      <w:r w:rsidRPr="00B152D9">
        <w:rPr>
          <w:color w:val="000000"/>
          <w:sz w:val="28"/>
          <w:szCs w:val="28"/>
        </w:rPr>
        <w:t>’</w:t>
      </w:r>
      <w:proofErr w:type="spellStart"/>
      <w:r>
        <w:rPr>
          <w:color w:val="000000"/>
          <w:sz w:val="28"/>
          <w:szCs w:val="28"/>
          <w:lang w:val="uk-UA"/>
        </w:rPr>
        <w:t>язки</w:t>
      </w:r>
      <w:proofErr w:type="spellEnd"/>
      <w:r>
        <w:rPr>
          <w:color w:val="000000"/>
          <w:sz w:val="28"/>
          <w:szCs w:val="28"/>
          <w:lang w:val="uk-UA"/>
        </w:rPr>
        <w:t xml:space="preserve"> на добровільній основі.</w:t>
      </w:r>
    </w:p>
    <w:p w:rsidR="004F5F5B" w:rsidRPr="007A4055" w:rsidRDefault="004F5F5B" w:rsidP="007A4055">
      <w:pPr>
        <w:shd w:val="clear" w:color="auto" w:fill="FFFFFF"/>
        <w:ind w:firstLine="709"/>
        <w:jc w:val="both"/>
        <w:rPr>
          <w:color w:val="000000"/>
          <w:sz w:val="28"/>
          <w:szCs w:val="28"/>
        </w:rPr>
      </w:pPr>
      <w:r w:rsidRPr="007A4055">
        <w:rPr>
          <w:color w:val="000000"/>
          <w:sz w:val="28"/>
          <w:szCs w:val="28"/>
          <w:lang w:val="uk-UA"/>
        </w:rPr>
        <w:t>Строк повно</w:t>
      </w:r>
      <w:r>
        <w:rPr>
          <w:color w:val="000000"/>
          <w:sz w:val="28"/>
          <w:szCs w:val="28"/>
          <w:lang w:val="uk-UA"/>
        </w:rPr>
        <w:t>важень складу Галузевої ради – три</w:t>
      </w:r>
      <w:r w:rsidRPr="007A4055">
        <w:rPr>
          <w:color w:val="000000"/>
          <w:sz w:val="28"/>
          <w:szCs w:val="28"/>
          <w:lang w:val="uk-UA"/>
        </w:rPr>
        <w:t xml:space="preserve"> роки.</w:t>
      </w:r>
    </w:p>
    <w:p w:rsidR="004F5F5B" w:rsidRPr="007A4055" w:rsidRDefault="004F5F5B" w:rsidP="007A4055">
      <w:pPr>
        <w:shd w:val="clear" w:color="auto" w:fill="FFFFFF"/>
        <w:ind w:firstLine="709"/>
        <w:jc w:val="both"/>
        <w:rPr>
          <w:color w:val="000000"/>
          <w:sz w:val="28"/>
          <w:szCs w:val="28"/>
        </w:rPr>
      </w:pPr>
      <w:r w:rsidRPr="007A4055">
        <w:rPr>
          <w:rStyle w:val="apple-converted-space"/>
          <w:color w:val="000000"/>
          <w:sz w:val="28"/>
          <w:szCs w:val="28"/>
          <w:lang w:val="uk-UA"/>
        </w:rPr>
        <w:t>3.3. </w:t>
      </w:r>
      <w:r w:rsidRPr="007A4055">
        <w:rPr>
          <w:color w:val="000000"/>
          <w:sz w:val="28"/>
          <w:szCs w:val="28"/>
          <w:lang w:val="uk-UA"/>
        </w:rPr>
        <w:t>Галузева рада, не пізніше, ніж за 60 календарних днів до закінчення її</w:t>
      </w:r>
      <w:r>
        <w:rPr>
          <w:color w:val="000000"/>
          <w:sz w:val="28"/>
          <w:szCs w:val="28"/>
          <w:lang w:val="uk-UA"/>
        </w:rPr>
        <w:t xml:space="preserve"> повноважень, утворює Р</w:t>
      </w:r>
      <w:r w:rsidRPr="007A4055">
        <w:rPr>
          <w:color w:val="000000"/>
          <w:sz w:val="28"/>
          <w:szCs w:val="28"/>
          <w:lang w:val="uk-UA"/>
        </w:rPr>
        <w:t>обочу групу з підготовки установчи</w:t>
      </w:r>
      <w:r>
        <w:rPr>
          <w:color w:val="000000"/>
          <w:sz w:val="28"/>
          <w:szCs w:val="28"/>
          <w:lang w:val="uk-UA"/>
        </w:rPr>
        <w:t>х</w:t>
      </w:r>
      <w:r w:rsidRPr="007A4055">
        <w:rPr>
          <w:color w:val="000000"/>
          <w:sz w:val="28"/>
          <w:szCs w:val="28"/>
          <w:lang w:val="uk-UA"/>
        </w:rPr>
        <w:t xml:space="preserve"> з</w:t>
      </w:r>
      <w:r>
        <w:rPr>
          <w:color w:val="000000"/>
          <w:sz w:val="28"/>
          <w:szCs w:val="28"/>
          <w:lang w:val="uk-UA"/>
        </w:rPr>
        <w:t>борів</w:t>
      </w:r>
      <w:r w:rsidRPr="007A4055">
        <w:rPr>
          <w:color w:val="000000"/>
          <w:sz w:val="28"/>
          <w:szCs w:val="28"/>
          <w:lang w:val="uk-UA"/>
        </w:rPr>
        <w:t xml:space="preserve"> для формування нового складу Галузевої ради.</w:t>
      </w:r>
    </w:p>
    <w:p w:rsidR="004F5F5B" w:rsidRPr="000548A0" w:rsidRDefault="004F5F5B" w:rsidP="007A4055">
      <w:pPr>
        <w:shd w:val="clear" w:color="auto" w:fill="FFFFFF"/>
        <w:ind w:firstLine="709"/>
        <w:jc w:val="both"/>
        <w:rPr>
          <w:color w:val="000000"/>
          <w:sz w:val="28"/>
          <w:szCs w:val="28"/>
          <w:lang w:val="uk-UA"/>
        </w:rPr>
      </w:pPr>
      <w:r w:rsidRPr="007A4055">
        <w:rPr>
          <w:color w:val="000000"/>
          <w:sz w:val="28"/>
          <w:szCs w:val="28"/>
          <w:lang w:val="uk-UA"/>
        </w:rPr>
        <w:t xml:space="preserve">До складу </w:t>
      </w:r>
      <w:r>
        <w:rPr>
          <w:color w:val="000000"/>
          <w:sz w:val="28"/>
          <w:szCs w:val="28"/>
          <w:lang w:val="uk-UA"/>
        </w:rPr>
        <w:t>Робоч</w:t>
      </w:r>
      <w:r w:rsidRPr="007A4055">
        <w:rPr>
          <w:color w:val="000000"/>
          <w:sz w:val="28"/>
          <w:szCs w:val="28"/>
          <w:lang w:val="uk-UA"/>
        </w:rPr>
        <w:t>ої групи з підготовки установчих з</w:t>
      </w:r>
      <w:r>
        <w:rPr>
          <w:color w:val="000000"/>
          <w:sz w:val="28"/>
          <w:szCs w:val="28"/>
          <w:lang w:val="uk-UA"/>
        </w:rPr>
        <w:t>борів</w:t>
      </w:r>
      <w:r w:rsidRPr="007A4055">
        <w:rPr>
          <w:color w:val="000000"/>
          <w:sz w:val="28"/>
          <w:szCs w:val="28"/>
          <w:lang w:val="uk-UA"/>
        </w:rPr>
        <w:t xml:space="preserve"> входять представники</w:t>
      </w:r>
      <w:r>
        <w:rPr>
          <w:color w:val="000000"/>
          <w:sz w:val="28"/>
          <w:szCs w:val="28"/>
          <w:lang w:val="uk-UA"/>
        </w:rPr>
        <w:t>, що зазначені в п. 3.1. Положення</w:t>
      </w:r>
      <w:r w:rsidRPr="007A4055">
        <w:rPr>
          <w:color w:val="000000"/>
          <w:sz w:val="28"/>
          <w:szCs w:val="28"/>
          <w:lang w:val="uk-UA"/>
        </w:rPr>
        <w:t>, в тому числі ті, які є членами діючої Галузевої ради.</w:t>
      </w:r>
    </w:p>
    <w:p w:rsidR="004F5F5B" w:rsidRPr="00106730" w:rsidRDefault="004F5F5B" w:rsidP="007A4055">
      <w:pPr>
        <w:shd w:val="clear" w:color="auto" w:fill="FFFFFF"/>
        <w:ind w:firstLine="709"/>
        <w:jc w:val="both"/>
        <w:rPr>
          <w:color w:val="000000"/>
          <w:sz w:val="28"/>
          <w:szCs w:val="28"/>
          <w:lang w:val="uk-UA"/>
        </w:rPr>
      </w:pPr>
      <w:r w:rsidRPr="007A4055">
        <w:rPr>
          <w:color w:val="000000"/>
          <w:sz w:val="28"/>
          <w:szCs w:val="28"/>
          <w:lang w:val="uk-UA"/>
        </w:rPr>
        <w:t>Не пізніше ніж за 30 календарних днів до проведення установчих з</w:t>
      </w:r>
      <w:r>
        <w:rPr>
          <w:color w:val="000000"/>
          <w:sz w:val="28"/>
          <w:szCs w:val="28"/>
          <w:lang w:val="uk-UA"/>
        </w:rPr>
        <w:t>борів</w:t>
      </w:r>
      <w:r w:rsidRPr="007A4055">
        <w:rPr>
          <w:color w:val="000000"/>
          <w:sz w:val="28"/>
          <w:szCs w:val="28"/>
          <w:lang w:val="uk-UA"/>
        </w:rPr>
        <w:t xml:space="preserve"> Об</w:t>
      </w:r>
      <w:r w:rsidRPr="00106730">
        <w:rPr>
          <w:color w:val="000000"/>
          <w:sz w:val="28"/>
          <w:szCs w:val="28"/>
          <w:lang w:val="uk-UA"/>
        </w:rPr>
        <w:t>’</w:t>
      </w:r>
      <w:r w:rsidRPr="007A4055">
        <w:rPr>
          <w:color w:val="000000"/>
          <w:sz w:val="28"/>
          <w:szCs w:val="28"/>
          <w:lang w:val="uk-UA"/>
        </w:rPr>
        <w:t>єднання «</w:t>
      </w:r>
      <w:proofErr w:type="spellStart"/>
      <w:r w:rsidRPr="007A4055">
        <w:rPr>
          <w:color w:val="000000"/>
          <w:sz w:val="28"/>
          <w:szCs w:val="28"/>
          <w:lang w:val="uk-UA"/>
        </w:rPr>
        <w:t>Укрвуглероботодавці</w:t>
      </w:r>
      <w:proofErr w:type="spellEnd"/>
      <w:r w:rsidRPr="007A4055">
        <w:rPr>
          <w:color w:val="000000"/>
          <w:sz w:val="28"/>
          <w:szCs w:val="28"/>
          <w:lang w:val="uk-UA"/>
        </w:rPr>
        <w:t>»</w:t>
      </w:r>
      <w:r>
        <w:rPr>
          <w:color w:val="000000"/>
          <w:sz w:val="28"/>
          <w:szCs w:val="28"/>
          <w:lang w:val="uk-UA"/>
        </w:rPr>
        <w:t xml:space="preserve"> </w:t>
      </w:r>
      <w:r w:rsidRPr="007A4055">
        <w:rPr>
          <w:color w:val="000000"/>
          <w:sz w:val="28"/>
          <w:szCs w:val="28"/>
          <w:lang w:val="uk-UA"/>
        </w:rPr>
        <w:t xml:space="preserve">оприлюднює на своєму офіційному </w:t>
      </w:r>
      <w:proofErr w:type="spellStart"/>
      <w:r w:rsidRPr="007A4055">
        <w:rPr>
          <w:color w:val="000000"/>
          <w:sz w:val="28"/>
          <w:szCs w:val="28"/>
          <w:lang w:val="uk-UA"/>
        </w:rPr>
        <w:t>веб-сайті</w:t>
      </w:r>
      <w:proofErr w:type="spellEnd"/>
      <w:r w:rsidRPr="007A4055">
        <w:rPr>
          <w:color w:val="000000"/>
          <w:sz w:val="28"/>
          <w:szCs w:val="28"/>
          <w:lang w:val="uk-UA"/>
        </w:rPr>
        <w:t xml:space="preserve"> та/або в інший прийнятний спосіб підготовлене ініціативною групою повідомлення про дату, час, місце, порядок проведення установчих зборів, порядок подання заяв для участі в установчих зборах, відомості про склад </w:t>
      </w:r>
      <w:r>
        <w:rPr>
          <w:color w:val="000000"/>
          <w:sz w:val="28"/>
          <w:szCs w:val="28"/>
          <w:lang w:val="uk-UA"/>
        </w:rPr>
        <w:t>Робоч</w:t>
      </w:r>
      <w:r w:rsidRPr="007A4055">
        <w:rPr>
          <w:color w:val="000000"/>
          <w:sz w:val="28"/>
          <w:szCs w:val="28"/>
          <w:lang w:val="uk-UA"/>
        </w:rPr>
        <w:t>ої групи та прізвище, ім’я, електронну адресу та номер телефону відповідальної особи.</w:t>
      </w:r>
    </w:p>
    <w:p w:rsidR="004F5F5B" w:rsidRPr="007A4055" w:rsidRDefault="004F5F5B" w:rsidP="007A4055">
      <w:pPr>
        <w:shd w:val="clear" w:color="auto" w:fill="FFFFFF"/>
        <w:ind w:firstLine="709"/>
        <w:jc w:val="both"/>
        <w:rPr>
          <w:color w:val="000000"/>
          <w:sz w:val="28"/>
          <w:szCs w:val="28"/>
        </w:rPr>
      </w:pPr>
      <w:r w:rsidRPr="007A4055">
        <w:rPr>
          <w:color w:val="000000"/>
          <w:sz w:val="28"/>
          <w:szCs w:val="28"/>
          <w:lang w:val="uk-UA"/>
        </w:rPr>
        <w:t>Для участі в установчих з</w:t>
      </w:r>
      <w:r>
        <w:rPr>
          <w:color w:val="000000"/>
          <w:sz w:val="28"/>
          <w:szCs w:val="28"/>
          <w:lang w:val="uk-UA"/>
        </w:rPr>
        <w:t>борах</w:t>
      </w:r>
      <w:r w:rsidRPr="007A4055">
        <w:rPr>
          <w:color w:val="000000"/>
          <w:sz w:val="28"/>
          <w:szCs w:val="28"/>
          <w:lang w:val="uk-UA"/>
        </w:rPr>
        <w:t xml:space="preserve"> до </w:t>
      </w:r>
      <w:r>
        <w:rPr>
          <w:color w:val="000000"/>
          <w:sz w:val="28"/>
          <w:szCs w:val="28"/>
          <w:lang w:val="uk-UA"/>
        </w:rPr>
        <w:t>Робоч</w:t>
      </w:r>
      <w:r w:rsidRPr="007A4055">
        <w:rPr>
          <w:color w:val="000000"/>
          <w:sz w:val="28"/>
          <w:szCs w:val="28"/>
          <w:lang w:val="uk-UA"/>
        </w:rPr>
        <w:t xml:space="preserve">ої групи подається заява у довільній формі, підписана уповноваженою особою керівного органу </w:t>
      </w:r>
      <w:r>
        <w:rPr>
          <w:color w:val="000000"/>
          <w:sz w:val="28"/>
          <w:szCs w:val="28"/>
          <w:lang w:val="uk-UA"/>
        </w:rPr>
        <w:t>зазначеного в пункті 3.1. Положення</w:t>
      </w:r>
      <w:r w:rsidRPr="007A4055">
        <w:rPr>
          <w:color w:val="000000"/>
          <w:sz w:val="28"/>
          <w:szCs w:val="28"/>
          <w:lang w:val="uk-UA"/>
        </w:rPr>
        <w:t>.</w:t>
      </w:r>
    </w:p>
    <w:p w:rsidR="004F5F5B" w:rsidRPr="007A4055" w:rsidRDefault="004F5F5B" w:rsidP="007A4055">
      <w:pPr>
        <w:shd w:val="clear" w:color="auto" w:fill="FFFFFF"/>
        <w:ind w:firstLine="709"/>
        <w:jc w:val="both"/>
        <w:rPr>
          <w:color w:val="000000"/>
          <w:sz w:val="28"/>
          <w:szCs w:val="28"/>
        </w:rPr>
      </w:pPr>
      <w:r w:rsidRPr="007A4055">
        <w:rPr>
          <w:color w:val="000000"/>
          <w:sz w:val="28"/>
          <w:szCs w:val="28"/>
          <w:lang w:val="uk-UA"/>
        </w:rPr>
        <w:t>До заяви додаються</w:t>
      </w:r>
      <w:r>
        <w:rPr>
          <w:color w:val="000000"/>
          <w:sz w:val="28"/>
          <w:szCs w:val="28"/>
          <w:lang w:val="uk-UA"/>
        </w:rPr>
        <w:t xml:space="preserve"> </w:t>
      </w:r>
      <w:r w:rsidRPr="007A4055">
        <w:rPr>
          <w:color w:val="000000"/>
          <w:sz w:val="28"/>
          <w:szCs w:val="28"/>
          <w:lang w:val="uk-UA"/>
        </w:rPr>
        <w:t>копії документів, щ</w:t>
      </w:r>
      <w:r>
        <w:rPr>
          <w:color w:val="000000"/>
          <w:sz w:val="28"/>
          <w:szCs w:val="28"/>
          <w:lang w:val="uk-UA"/>
        </w:rPr>
        <w:t>о підтверджують легалізацію.</w:t>
      </w:r>
    </w:p>
    <w:p w:rsidR="004F5F5B" w:rsidRPr="007A4055" w:rsidRDefault="004F5F5B" w:rsidP="007A4055">
      <w:pPr>
        <w:shd w:val="clear" w:color="auto" w:fill="FFFFFF"/>
        <w:ind w:firstLine="709"/>
        <w:jc w:val="both"/>
        <w:rPr>
          <w:color w:val="000000"/>
          <w:sz w:val="28"/>
          <w:szCs w:val="28"/>
          <w:lang w:val="uk-UA"/>
        </w:rPr>
      </w:pPr>
      <w:r w:rsidRPr="007A4055">
        <w:rPr>
          <w:color w:val="000000"/>
          <w:sz w:val="28"/>
          <w:szCs w:val="28"/>
          <w:lang w:val="uk-UA"/>
        </w:rPr>
        <w:t>За 10 календарних днів до проведення установч</w:t>
      </w:r>
      <w:r>
        <w:rPr>
          <w:color w:val="000000"/>
          <w:sz w:val="28"/>
          <w:szCs w:val="28"/>
          <w:lang w:val="uk-UA"/>
        </w:rPr>
        <w:t>их</w:t>
      </w:r>
      <w:r w:rsidRPr="007A4055">
        <w:rPr>
          <w:color w:val="000000"/>
          <w:sz w:val="28"/>
          <w:szCs w:val="28"/>
          <w:lang w:val="uk-UA"/>
        </w:rPr>
        <w:t xml:space="preserve"> з</w:t>
      </w:r>
      <w:r>
        <w:rPr>
          <w:color w:val="000000"/>
          <w:sz w:val="28"/>
          <w:szCs w:val="28"/>
          <w:lang w:val="uk-UA"/>
        </w:rPr>
        <w:t>борів</w:t>
      </w:r>
      <w:r w:rsidRPr="007A4055">
        <w:rPr>
          <w:color w:val="000000"/>
          <w:sz w:val="28"/>
          <w:szCs w:val="28"/>
          <w:lang w:val="uk-UA"/>
        </w:rPr>
        <w:t xml:space="preserve"> приймання заяв до участі у них припиняється. На підставі поданих заяв </w:t>
      </w:r>
      <w:r>
        <w:rPr>
          <w:color w:val="000000"/>
          <w:sz w:val="28"/>
          <w:szCs w:val="28"/>
          <w:lang w:val="uk-UA"/>
        </w:rPr>
        <w:t>Робоча</w:t>
      </w:r>
      <w:r w:rsidRPr="007A4055">
        <w:rPr>
          <w:color w:val="000000"/>
          <w:sz w:val="28"/>
          <w:szCs w:val="28"/>
          <w:lang w:val="uk-UA"/>
        </w:rPr>
        <w:t xml:space="preserve"> група складає список учасників установчих з</w:t>
      </w:r>
      <w:r>
        <w:rPr>
          <w:color w:val="000000"/>
          <w:sz w:val="28"/>
          <w:szCs w:val="28"/>
          <w:lang w:val="uk-UA"/>
        </w:rPr>
        <w:t>борів</w:t>
      </w:r>
      <w:r w:rsidRPr="007A4055">
        <w:rPr>
          <w:color w:val="000000"/>
          <w:sz w:val="28"/>
          <w:szCs w:val="28"/>
          <w:lang w:val="uk-UA"/>
        </w:rPr>
        <w:t>, кандидатур до нового складу Г</w:t>
      </w:r>
      <w:r>
        <w:rPr>
          <w:color w:val="000000"/>
          <w:sz w:val="28"/>
          <w:szCs w:val="28"/>
          <w:lang w:val="uk-UA"/>
        </w:rPr>
        <w:t>алузев</w:t>
      </w:r>
      <w:r w:rsidRPr="007A4055">
        <w:rPr>
          <w:color w:val="000000"/>
          <w:sz w:val="28"/>
          <w:szCs w:val="28"/>
          <w:lang w:val="uk-UA"/>
        </w:rPr>
        <w:t>ої ради та у разі потреби уточнює місце проведення установчих з</w:t>
      </w:r>
      <w:r>
        <w:rPr>
          <w:color w:val="000000"/>
          <w:sz w:val="28"/>
          <w:szCs w:val="28"/>
          <w:lang w:val="uk-UA"/>
        </w:rPr>
        <w:t>асідань</w:t>
      </w:r>
      <w:r w:rsidRPr="007A4055">
        <w:rPr>
          <w:color w:val="000000"/>
          <w:sz w:val="28"/>
          <w:szCs w:val="28"/>
          <w:lang w:val="uk-UA"/>
        </w:rPr>
        <w:t xml:space="preserve">, про що </w:t>
      </w:r>
      <w:r w:rsidRPr="00840A06">
        <w:rPr>
          <w:color w:val="000000"/>
          <w:sz w:val="28"/>
          <w:szCs w:val="28"/>
          <w:lang w:val="uk-UA"/>
        </w:rPr>
        <w:t>Об’єднання «</w:t>
      </w:r>
      <w:proofErr w:type="spellStart"/>
      <w:r w:rsidRPr="00840A06">
        <w:rPr>
          <w:color w:val="000000"/>
          <w:sz w:val="28"/>
          <w:szCs w:val="28"/>
          <w:lang w:val="uk-UA"/>
        </w:rPr>
        <w:t>Укрвуглероботодавці</w:t>
      </w:r>
      <w:proofErr w:type="spellEnd"/>
      <w:r w:rsidRPr="00840A06">
        <w:rPr>
          <w:color w:val="000000"/>
          <w:sz w:val="28"/>
          <w:szCs w:val="28"/>
          <w:lang w:val="uk-UA"/>
        </w:rPr>
        <w:t>»</w:t>
      </w:r>
      <w:r w:rsidRPr="007A4055">
        <w:rPr>
          <w:color w:val="000000"/>
          <w:sz w:val="28"/>
          <w:szCs w:val="28"/>
          <w:lang w:val="uk-UA"/>
        </w:rPr>
        <w:t xml:space="preserve"> повідомляє на своєму </w:t>
      </w:r>
      <w:proofErr w:type="spellStart"/>
      <w:r w:rsidRPr="007A4055">
        <w:rPr>
          <w:color w:val="000000"/>
          <w:sz w:val="28"/>
          <w:szCs w:val="28"/>
          <w:lang w:val="uk-UA"/>
        </w:rPr>
        <w:t>веб-сайті</w:t>
      </w:r>
      <w:proofErr w:type="spellEnd"/>
      <w:r w:rsidRPr="007A4055">
        <w:rPr>
          <w:color w:val="000000"/>
          <w:sz w:val="28"/>
          <w:szCs w:val="28"/>
          <w:lang w:val="uk-UA"/>
        </w:rPr>
        <w:t xml:space="preserve"> та</w:t>
      </w:r>
      <w:r>
        <w:rPr>
          <w:color w:val="000000"/>
          <w:sz w:val="28"/>
          <w:szCs w:val="28"/>
          <w:lang w:val="uk-UA"/>
        </w:rPr>
        <w:t>/або</w:t>
      </w:r>
      <w:r w:rsidRPr="007A4055">
        <w:rPr>
          <w:color w:val="000000"/>
          <w:sz w:val="28"/>
          <w:szCs w:val="28"/>
          <w:lang w:val="uk-UA"/>
        </w:rPr>
        <w:t xml:space="preserve"> в інший прийнятний спосіб.</w:t>
      </w:r>
    </w:p>
    <w:p w:rsidR="004F5F5B" w:rsidRPr="007A4055" w:rsidRDefault="004F5F5B" w:rsidP="007A4055">
      <w:pPr>
        <w:shd w:val="clear" w:color="auto" w:fill="FFFFFF"/>
        <w:ind w:firstLine="709"/>
        <w:jc w:val="both"/>
        <w:rPr>
          <w:color w:val="000000"/>
          <w:sz w:val="28"/>
          <w:szCs w:val="28"/>
          <w:lang w:val="uk-UA"/>
        </w:rPr>
      </w:pPr>
      <w:r w:rsidRPr="007A4055">
        <w:rPr>
          <w:color w:val="000000"/>
          <w:sz w:val="28"/>
          <w:szCs w:val="28"/>
          <w:lang w:val="uk-UA"/>
        </w:rPr>
        <w:t>Під час проведення установч</w:t>
      </w:r>
      <w:r>
        <w:rPr>
          <w:color w:val="000000"/>
          <w:sz w:val="28"/>
          <w:szCs w:val="28"/>
          <w:lang w:val="uk-UA"/>
        </w:rPr>
        <w:t>их</w:t>
      </w:r>
      <w:r w:rsidRPr="007A4055">
        <w:rPr>
          <w:color w:val="000000"/>
          <w:sz w:val="28"/>
          <w:szCs w:val="28"/>
          <w:lang w:val="uk-UA"/>
        </w:rPr>
        <w:t xml:space="preserve"> з</w:t>
      </w:r>
      <w:r>
        <w:rPr>
          <w:color w:val="000000"/>
          <w:sz w:val="28"/>
          <w:szCs w:val="28"/>
          <w:lang w:val="uk-UA"/>
        </w:rPr>
        <w:t>борів</w:t>
      </w:r>
      <w:r w:rsidRPr="007A4055">
        <w:rPr>
          <w:color w:val="000000"/>
          <w:sz w:val="28"/>
          <w:szCs w:val="28"/>
          <w:lang w:val="uk-UA"/>
        </w:rPr>
        <w:t xml:space="preserve"> заслуховується інформація про результати діяльності Г</w:t>
      </w:r>
      <w:r>
        <w:rPr>
          <w:color w:val="000000"/>
          <w:sz w:val="28"/>
          <w:szCs w:val="28"/>
          <w:lang w:val="uk-UA"/>
        </w:rPr>
        <w:t>алузев</w:t>
      </w:r>
      <w:r w:rsidRPr="007A4055">
        <w:rPr>
          <w:color w:val="000000"/>
          <w:sz w:val="28"/>
          <w:szCs w:val="28"/>
          <w:lang w:val="uk-UA"/>
        </w:rPr>
        <w:t xml:space="preserve">ої ради, що діяла при </w:t>
      </w:r>
      <w:r>
        <w:rPr>
          <w:color w:val="000000"/>
          <w:sz w:val="26"/>
          <w:szCs w:val="26"/>
          <w:lang w:val="uk-UA"/>
        </w:rPr>
        <w:t>Об</w:t>
      </w:r>
      <w:r w:rsidRPr="00840A06">
        <w:rPr>
          <w:color w:val="000000"/>
          <w:sz w:val="26"/>
          <w:szCs w:val="26"/>
          <w:lang w:val="uk-UA"/>
        </w:rPr>
        <w:t>’</w:t>
      </w:r>
      <w:r>
        <w:rPr>
          <w:color w:val="000000"/>
          <w:sz w:val="26"/>
          <w:szCs w:val="26"/>
          <w:lang w:val="uk-UA"/>
        </w:rPr>
        <w:t>єднанні «</w:t>
      </w:r>
      <w:proofErr w:type="spellStart"/>
      <w:r>
        <w:rPr>
          <w:color w:val="000000"/>
          <w:sz w:val="26"/>
          <w:szCs w:val="26"/>
          <w:lang w:val="uk-UA"/>
        </w:rPr>
        <w:t>Укрвуглероботодавці</w:t>
      </w:r>
      <w:proofErr w:type="spellEnd"/>
      <w:r>
        <w:rPr>
          <w:color w:val="000000"/>
          <w:sz w:val="26"/>
          <w:szCs w:val="26"/>
          <w:lang w:val="uk-UA"/>
        </w:rPr>
        <w:t>»</w:t>
      </w:r>
      <w:r w:rsidRPr="007A4055">
        <w:rPr>
          <w:color w:val="000000"/>
          <w:sz w:val="28"/>
          <w:szCs w:val="28"/>
          <w:lang w:val="uk-UA"/>
        </w:rPr>
        <w:t xml:space="preserve"> до проведення установч</w:t>
      </w:r>
      <w:r>
        <w:rPr>
          <w:color w:val="000000"/>
          <w:sz w:val="28"/>
          <w:szCs w:val="28"/>
          <w:lang w:val="uk-UA"/>
        </w:rPr>
        <w:t>ого</w:t>
      </w:r>
      <w:r w:rsidRPr="007A4055">
        <w:rPr>
          <w:color w:val="000000"/>
          <w:sz w:val="28"/>
          <w:szCs w:val="28"/>
          <w:lang w:val="uk-UA"/>
        </w:rPr>
        <w:t xml:space="preserve"> з</w:t>
      </w:r>
      <w:r>
        <w:rPr>
          <w:color w:val="000000"/>
          <w:sz w:val="28"/>
          <w:szCs w:val="28"/>
          <w:lang w:val="uk-UA"/>
        </w:rPr>
        <w:t>бору</w:t>
      </w:r>
      <w:r w:rsidRPr="007A4055">
        <w:rPr>
          <w:color w:val="000000"/>
          <w:sz w:val="28"/>
          <w:szCs w:val="28"/>
          <w:lang w:val="uk-UA"/>
        </w:rPr>
        <w:t>.</w:t>
      </w:r>
    </w:p>
    <w:p w:rsidR="004F5F5B" w:rsidRPr="00840A06" w:rsidRDefault="004F5F5B" w:rsidP="00F22CCC">
      <w:pPr>
        <w:shd w:val="clear" w:color="auto" w:fill="FFFFFF"/>
        <w:ind w:firstLine="709"/>
        <w:jc w:val="both"/>
        <w:rPr>
          <w:color w:val="000000"/>
          <w:sz w:val="28"/>
          <w:szCs w:val="28"/>
          <w:lang w:val="uk-UA"/>
        </w:rPr>
      </w:pPr>
      <w:r w:rsidRPr="007A4055">
        <w:rPr>
          <w:color w:val="000000"/>
          <w:sz w:val="28"/>
          <w:szCs w:val="28"/>
          <w:lang w:val="uk-UA"/>
        </w:rPr>
        <w:t>Протокол установч</w:t>
      </w:r>
      <w:r>
        <w:rPr>
          <w:color w:val="000000"/>
          <w:sz w:val="28"/>
          <w:szCs w:val="28"/>
          <w:lang w:val="uk-UA"/>
        </w:rPr>
        <w:t>их</w:t>
      </w:r>
      <w:r w:rsidRPr="007A4055">
        <w:rPr>
          <w:color w:val="000000"/>
          <w:sz w:val="28"/>
          <w:szCs w:val="28"/>
          <w:lang w:val="uk-UA"/>
        </w:rPr>
        <w:t xml:space="preserve"> з</w:t>
      </w:r>
      <w:r>
        <w:rPr>
          <w:color w:val="000000"/>
          <w:sz w:val="28"/>
          <w:szCs w:val="28"/>
          <w:lang w:val="uk-UA"/>
        </w:rPr>
        <w:t>борів</w:t>
      </w:r>
      <w:r w:rsidRPr="007A4055">
        <w:rPr>
          <w:color w:val="000000"/>
          <w:sz w:val="28"/>
          <w:szCs w:val="28"/>
          <w:lang w:val="uk-UA"/>
        </w:rPr>
        <w:t>, відомості про склад Г</w:t>
      </w:r>
      <w:r>
        <w:rPr>
          <w:color w:val="000000"/>
          <w:sz w:val="28"/>
          <w:szCs w:val="28"/>
          <w:lang w:val="uk-UA"/>
        </w:rPr>
        <w:t>алузев</w:t>
      </w:r>
      <w:r w:rsidRPr="007A4055">
        <w:rPr>
          <w:color w:val="000000"/>
          <w:sz w:val="28"/>
          <w:szCs w:val="28"/>
          <w:lang w:val="uk-UA"/>
        </w:rPr>
        <w:t xml:space="preserve">ої ради </w:t>
      </w:r>
      <w:r>
        <w:rPr>
          <w:color w:val="000000"/>
          <w:sz w:val="26"/>
          <w:szCs w:val="26"/>
          <w:lang w:val="uk-UA"/>
        </w:rPr>
        <w:t>Об</w:t>
      </w:r>
      <w:r w:rsidRPr="00840A06">
        <w:rPr>
          <w:color w:val="000000"/>
          <w:sz w:val="26"/>
          <w:szCs w:val="26"/>
          <w:lang w:val="uk-UA"/>
        </w:rPr>
        <w:t>’</w:t>
      </w:r>
      <w:r>
        <w:rPr>
          <w:color w:val="000000"/>
          <w:sz w:val="26"/>
          <w:szCs w:val="26"/>
          <w:lang w:val="uk-UA"/>
        </w:rPr>
        <w:t>єднання «</w:t>
      </w:r>
      <w:proofErr w:type="spellStart"/>
      <w:r>
        <w:rPr>
          <w:color w:val="000000"/>
          <w:sz w:val="26"/>
          <w:szCs w:val="26"/>
          <w:lang w:val="uk-UA"/>
        </w:rPr>
        <w:t>Укрвуглероботодавці</w:t>
      </w:r>
      <w:proofErr w:type="spellEnd"/>
      <w:r>
        <w:rPr>
          <w:color w:val="000000"/>
          <w:sz w:val="26"/>
          <w:szCs w:val="26"/>
          <w:lang w:val="uk-UA"/>
        </w:rPr>
        <w:t xml:space="preserve">» </w:t>
      </w:r>
      <w:r w:rsidRPr="007A4055">
        <w:rPr>
          <w:color w:val="000000"/>
          <w:sz w:val="28"/>
          <w:szCs w:val="28"/>
          <w:lang w:val="uk-UA"/>
        </w:rPr>
        <w:t xml:space="preserve">оприлюднює на своєму </w:t>
      </w:r>
      <w:proofErr w:type="spellStart"/>
      <w:r w:rsidRPr="007A4055">
        <w:rPr>
          <w:color w:val="000000"/>
          <w:sz w:val="28"/>
          <w:szCs w:val="28"/>
          <w:lang w:val="uk-UA"/>
        </w:rPr>
        <w:t>веб-сайті</w:t>
      </w:r>
      <w:proofErr w:type="spellEnd"/>
      <w:r w:rsidRPr="007A4055">
        <w:rPr>
          <w:color w:val="000000"/>
          <w:sz w:val="28"/>
          <w:szCs w:val="28"/>
          <w:lang w:val="uk-UA"/>
        </w:rPr>
        <w:t xml:space="preserve"> та</w:t>
      </w:r>
      <w:r>
        <w:rPr>
          <w:color w:val="000000"/>
          <w:sz w:val="28"/>
          <w:szCs w:val="28"/>
          <w:lang w:val="uk-UA"/>
        </w:rPr>
        <w:t>/або</w:t>
      </w:r>
      <w:r w:rsidRPr="007A4055">
        <w:rPr>
          <w:color w:val="000000"/>
          <w:sz w:val="28"/>
          <w:szCs w:val="28"/>
          <w:lang w:val="uk-UA"/>
        </w:rPr>
        <w:t xml:space="preserve"> в інший прийнятний спосіб.</w:t>
      </w:r>
      <w:r>
        <w:rPr>
          <w:color w:val="000000"/>
          <w:sz w:val="28"/>
          <w:szCs w:val="28"/>
          <w:lang w:val="uk-UA"/>
        </w:rPr>
        <w:t xml:space="preserve"> Повідомлення про утворення Галузевої ради, її склад та зміни у складі повідомляються Федерації роботодавців України у 30-денний термін.</w:t>
      </w:r>
    </w:p>
    <w:p w:rsidR="004F5F5B" w:rsidRPr="00840A06" w:rsidRDefault="004F5F5B" w:rsidP="00840A06">
      <w:pPr>
        <w:shd w:val="clear" w:color="auto" w:fill="FFFFFF"/>
        <w:ind w:firstLine="709"/>
        <w:jc w:val="both"/>
        <w:rPr>
          <w:color w:val="000000"/>
          <w:sz w:val="28"/>
          <w:szCs w:val="28"/>
          <w:lang w:val="uk-UA"/>
        </w:rPr>
      </w:pPr>
      <w:r>
        <w:rPr>
          <w:rStyle w:val="apple-converted-space"/>
          <w:color w:val="000000"/>
          <w:sz w:val="28"/>
          <w:szCs w:val="28"/>
          <w:lang w:val="uk-UA"/>
        </w:rPr>
        <w:t>3.4.</w:t>
      </w:r>
      <w:r w:rsidRPr="007A4055">
        <w:rPr>
          <w:rStyle w:val="apple-converted-space"/>
          <w:color w:val="000000"/>
          <w:sz w:val="28"/>
          <w:szCs w:val="28"/>
          <w:lang w:val="uk-UA"/>
        </w:rPr>
        <w:t> </w:t>
      </w:r>
      <w:r>
        <w:rPr>
          <w:rStyle w:val="apple-converted-space"/>
          <w:color w:val="000000"/>
          <w:sz w:val="28"/>
          <w:szCs w:val="28"/>
          <w:lang w:val="uk-UA"/>
        </w:rPr>
        <w:t xml:space="preserve">Рада </w:t>
      </w:r>
      <w:r w:rsidRPr="00840A06">
        <w:rPr>
          <w:color w:val="000000"/>
          <w:sz w:val="28"/>
          <w:szCs w:val="28"/>
          <w:lang w:val="uk-UA"/>
        </w:rPr>
        <w:t>Об’єднанн</w:t>
      </w:r>
      <w:r>
        <w:rPr>
          <w:color w:val="000000"/>
          <w:sz w:val="28"/>
          <w:szCs w:val="28"/>
          <w:lang w:val="uk-UA"/>
        </w:rPr>
        <w:t>я</w:t>
      </w:r>
      <w:r w:rsidRPr="00840A06">
        <w:rPr>
          <w:color w:val="000000"/>
          <w:sz w:val="28"/>
          <w:szCs w:val="28"/>
          <w:lang w:val="uk-UA"/>
        </w:rPr>
        <w:t xml:space="preserve"> «</w:t>
      </w:r>
      <w:proofErr w:type="spellStart"/>
      <w:r w:rsidRPr="00840A06">
        <w:rPr>
          <w:color w:val="000000"/>
          <w:sz w:val="28"/>
          <w:szCs w:val="28"/>
          <w:lang w:val="uk-UA"/>
        </w:rPr>
        <w:t>Укрвуглероботодавці</w:t>
      </w:r>
      <w:proofErr w:type="spellEnd"/>
      <w:r w:rsidRPr="00840A06">
        <w:rPr>
          <w:color w:val="000000"/>
          <w:sz w:val="28"/>
          <w:szCs w:val="28"/>
          <w:lang w:val="uk-UA"/>
        </w:rPr>
        <w:t>»</w:t>
      </w:r>
      <w:r w:rsidRPr="007A4055">
        <w:rPr>
          <w:color w:val="000000"/>
          <w:sz w:val="28"/>
          <w:szCs w:val="28"/>
          <w:lang w:val="uk-UA"/>
        </w:rPr>
        <w:t xml:space="preserve"> </w:t>
      </w:r>
      <w:r>
        <w:rPr>
          <w:color w:val="000000"/>
          <w:sz w:val="28"/>
          <w:szCs w:val="28"/>
          <w:lang w:val="uk-UA"/>
        </w:rPr>
        <w:t xml:space="preserve">своїм рішенням </w:t>
      </w:r>
      <w:r w:rsidRPr="007A4055">
        <w:rPr>
          <w:color w:val="000000"/>
          <w:sz w:val="28"/>
          <w:szCs w:val="28"/>
          <w:lang w:val="uk-UA"/>
        </w:rPr>
        <w:t>затверджує склад</w:t>
      </w:r>
      <w:r>
        <w:rPr>
          <w:color w:val="000000"/>
          <w:sz w:val="28"/>
          <w:szCs w:val="28"/>
          <w:lang w:val="uk-UA"/>
        </w:rPr>
        <w:t>, Голову</w:t>
      </w:r>
      <w:r w:rsidRPr="007A4055">
        <w:rPr>
          <w:color w:val="000000"/>
          <w:sz w:val="28"/>
          <w:szCs w:val="28"/>
          <w:lang w:val="uk-UA"/>
        </w:rPr>
        <w:t xml:space="preserve"> Г</w:t>
      </w:r>
      <w:r>
        <w:rPr>
          <w:color w:val="000000"/>
          <w:sz w:val="28"/>
          <w:szCs w:val="28"/>
          <w:lang w:val="uk-UA"/>
        </w:rPr>
        <w:t>алузев</w:t>
      </w:r>
      <w:r w:rsidRPr="007A4055">
        <w:rPr>
          <w:color w:val="000000"/>
          <w:sz w:val="28"/>
          <w:szCs w:val="28"/>
          <w:lang w:val="uk-UA"/>
        </w:rPr>
        <w:t>ої ради на підставі протоколу установч</w:t>
      </w:r>
      <w:r>
        <w:rPr>
          <w:color w:val="000000"/>
          <w:sz w:val="28"/>
          <w:szCs w:val="28"/>
          <w:lang w:val="uk-UA"/>
        </w:rPr>
        <w:t>их</w:t>
      </w:r>
      <w:r w:rsidRPr="007A4055">
        <w:rPr>
          <w:color w:val="000000"/>
          <w:sz w:val="28"/>
          <w:szCs w:val="28"/>
          <w:lang w:val="uk-UA"/>
        </w:rPr>
        <w:t xml:space="preserve"> з</w:t>
      </w:r>
      <w:r>
        <w:rPr>
          <w:color w:val="000000"/>
          <w:sz w:val="28"/>
          <w:szCs w:val="28"/>
          <w:lang w:val="uk-UA"/>
        </w:rPr>
        <w:t>борів</w:t>
      </w:r>
      <w:r w:rsidRPr="007A4055">
        <w:rPr>
          <w:color w:val="000000"/>
          <w:sz w:val="28"/>
          <w:szCs w:val="28"/>
          <w:lang w:val="uk-UA"/>
        </w:rPr>
        <w:t>.</w:t>
      </w:r>
    </w:p>
    <w:p w:rsidR="004F5F5B" w:rsidRPr="009C6F13" w:rsidRDefault="004F5F5B" w:rsidP="009C6F13">
      <w:pPr>
        <w:shd w:val="clear" w:color="auto" w:fill="FFFFFF"/>
        <w:ind w:firstLine="709"/>
        <w:jc w:val="both"/>
        <w:rPr>
          <w:color w:val="000000"/>
          <w:sz w:val="28"/>
          <w:szCs w:val="28"/>
        </w:rPr>
      </w:pPr>
      <w:r>
        <w:rPr>
          <w:rStyle w:val="apple-converted-space"/>
          <w:color w:val="000000"/>
          <w:sz w:val="28"/>
          <w:szCs w:val="28"/>
          <w:lang w:val="uk-UA"/>
        </w:rPr>
        <w:t xml:space="preserve">3.5. </w:t>
      </w:r>
      <w:r>
        <w:rPr>
          <w:color w:val="000000"/>
          <w:sz w:val="28"/>
          <w:szCs w:val="28"/>
          <w:lang w:val="uk-UA"/>
        </w:rPr>
        <w:t>Участь</w:t>
      </w:r>
      <w:r w:rsidRPr="007A4055">
        <w:rPr>
          <w:color w:val="000000"/>
          <w:sz w:val="28"/>
          <w:szCs w:val="28"/>
          <w:lang w:val="uk-UA"/>
        </w:rPr>
        <w:t xml:space="preserve"> в Громадській раді припиняється на підставі рішення Г</w:t>
      </w:r>
      <w:r>
        <w:rPr>
          <w:color w:val="000000"/>
          <w:sz w:val="28"/>
          <w:szCs w:val="28"/>
          <w:lang w:val="uk-UA"/>
        </w:rPr>
        <w:t>алузево</w:t>
      </w:r>
      <w:r w:rsidRPr="007A4055">
        <w:rPr>
          <w:color w:val="000000"/>
          <w:sz w:val="28"/>
          <w:szCs w:val="28"/>
          <w:lang w:val="uk-UA"/>
        </w:rPr>
        <w:t>ї ради у разі:</w:t>
      </w:r>
      <w:r>
        <w:rPr>
          <w:color w:val="000000"/>
          <w:sz w:val="28"/>
          <w:szCs w:val="28"/>
          <w:lang w:val="uk-UA"/>
        </w:rPr>
        <w:t xml:space="preserve"> </w:t>
      </w:r>
      <w:r w:rsidRPr="007A4055">
        <w:rPr>
          <w:color w:val="000000"/>
          <w:sz w:val="28"/>
          <w:szCs w:val="28"/>
          <w:lang w:val="uk-UA"/>
        </w:rPr>
        <w:t xml:space="preserve">повідомлення керівника </w:t>
      </w:r>
      <w:r>
        <w:rPr>
          <w:color w:val="000000"/>
          <w:sz w:val="28"/>
          <w:szCs w:val="28"/>
          <w:lang w:val="uk-UA"/>
        </w:rPr>
        <w:t xml:space="preserve">учасника </w:t>
      </w:r>
      <w:r w:rsidRPr="007A4055">
        <w:rPr>
          <w:color w:val="000000"/>
          <w:sz w:val="28"/>
          <w:szCs w:val="28"/>
          <w:lang w:val="uk-UA"/>
        </w:rPr>
        <w:t>про відкликання свого представ</w:t>
      </w:r>
      <w:r>
        <w:rPr>
          <w:color w:val="000000"/>
          <w:sz w:val="28"/>
          <w:szCs w:val="28"/>
          <w:lang w:val="uk-UA"/>
        </w:rPr>
        <w:t xml:space="preserve">ника та припинення його участі </w:t>
      </w:r>
      <w:r w:rsidRPr="007A4055">
        <w:rPr>
          <w:color w:val="000000"/>
          <w:sz w:val="28"/>
          <w:szCs w:val="28"/>
          <w:lang w:val="uk-UA"/>
        </w:rPr>
        <w:t>в Г</w:t>
      </w:r>
      <w:r>
        <w:rPr>
          <w:color w:val="000000"/>
          <w:sz w:val="28"/>
          <w:szCs w:val="28"/>
          <w:lang w:val="uk-UA"/>
        </w:rPr>
        <w:t>алузев</w:t>
      </w:r>
      <w:r w:rsidRPr="007A4055">
        <w:rPr>
          <w:color w:val="000000"/>
          <w:sz w:val="28"/>
          <w:szCs w:val="28"/>
          <w:lang w:val="uk-UA"/>
        </w:rPr>
        <w:t>ій раді</w:t>
      </w:r>
      <w:r>
        <w:rPr>
          <w:color w:val="000000"/>
          <w:sz w:val="28"/>
          <w:szCs w:val="28"/>
          <w:lang w:val="uk-UA"/>
        </w:rPr>
        <w:t>.</w:t>
      </w:r>
    </w:p>
    <w:p w:rsidR="004F5F5B" w:rsidRPr="00840A06" w:rsidRDefault="004F5F5B" w:rsidP="00840A06">
      <w:pPr>
        <w:shd w:val="clear" w:color="auto" w:fill="FFFFFF"/>
        <w:ind w:firstLine="709"/>
        <w:jc w:val="both"/>
        <w:rPr>
          <w:color w:val="000000"/>
          <w:sz w:val="28"/>
          <w:szCs w:val="28"/>
          <w:lang w:val="uk-UA"/>
        </w:rPr>
      </w:pPr>
      <w:r>
        <w:rPr>
          <w:color w:val="000000"/>
          <w:sz w:val="28"/>
          <w:szCs w:val="28"/>
          <w:lang w:val="uk-UA"/>
        </w:rPr>
        <w:t xml:space="preserve">3.6. </w:t>
      </w:r>
      <w:r w:rsidRPr="007A4055">
        <w:rPr>
          <w:color w:val="000000"/>
          <w:sz w:val="28"/>
          <w:szCs w:val="28"/>
          <w:lang w:val="uk-UA"/>
        </w:rPr>
        <w:t>Г</w:t>
      </w:r>
      <w:r>
        <w:rPr>
          <w:color w:val="000000"/>
          <w:sz w:val="28"/>
          <w:szCs w:val="28"/>
          <w:lang w:val="uk-UA"/>
        </w:rPr>
        <w:t>алузева</w:t>
      </w:r>
      <w:r w:rsidRPr="007A4055">
        <w:rPr>
          <w:color w:val="000000"/>
          <w:sz w:val="28"/>
          <w:szCs w:val="28"/>
          <w:lang w:val="uk-UA"/>
        </w:rPr>
        <w:t xml:space="preserve"> рада може</w:t>
      </w:r>
      <w:r w:rsidRPr="007A4055">
        <w:rPr>
          <w:rStyle w:val="apple-converted-space"/>
          <w:color w:val="000000"/>
          <w:sz w:val="28"/>
          <w:szCs w:val="28"/>
          <w:lang w:val="uk-UA"/>
        </w:rPr>
        <w:t> </w:t>
      </w:r>
      <w:proofErr w:type="spellStart"/>
      <w:r w:rsidRPr="007A4055">
        <w:rPr>
          <w:color w:val="000000"/>
          <w:sz w:val="28"/>
          <w:szCs w:val="28"/>
        </w:rPr>
        <w:t>кооптувати</w:t>
      </w:r>
      <w:proofErr w:type="spellEnd"/>
      <w:r w:rsidRPr="007A4055">
        <w:rPr>
          <w:color w:val="000000"/>
          <w:sz w:val="28"/>
          <w:szCs w:val="28"/>
        </w:rPr>
        <w:t xml:space="preserve"> до </w:t>
      </w:r>
      <w:proofErr w:type="spellStart"/>
      <w:r w:rsidRPr="007A4055">
        <w:rPr>
          <w:color w:val="000000"/>
          <w:sz w:val="28"/>
          <w:szCs w:val="28"/>
        </w:rPr>
        <w:t>свого</w:t>
      </w:r>
      <w:proofErr w:type="spellEnd"/>
      <w:r w:rsidRPr="007A4055">
        <w:rPr>
          <w:color w:val="000000"/>
          <w:sz w:val="28"/>
          <w:szCs w:val="28"/>
        </w:rPr>
        <w:t xml:space="preserve"> складу</w:t>
      </w:r>
      <w:r w:rsidRPr="007A4055">
        <w:rPr>
          <w:rStyle w:val="apple-converted-space"/>
          <w:color w:val="000000"/>
          <w:sz w:val="28"/>
          <w:szCs w:val="28"/>
          <w:lang w:val="uk-UA"/>
        </w:rPr>
        <w:t> </w:t>
      </w:r>
      <w:r w:rsidRPr="007A4055">
        <w:rPr>
          <w:color w:val="000000"/>
          <w:sz w:val="28"/>
          <w:szCs w:val="28"/>
          <w:lang w:val="uk-UA"/>
        </w:rPr>
        <w:t xml:space="preserve">нових </w:t>
      </w:r>
      <w:r>
        <w:rPr>
          <w:color w:val="000000"/>
          <w:sz w:val="28"/>
          <w:szCs w:val="28"/>
          <w:lang w:val="uk-UA"/>
        </w:rPr>
        <w:t>учасників</w:t>
      </w:r>
      <w:r w:rsidRPr="007A4055">
        <w:rPr>
          <w:color w:val="000000"/>
          <w:sz w:val="28"/>
          <w:szCs w:val="28"/>
          <w:lang w:val="uk-UA"/>
        </w:rPr>
        <w:t>.</w:t>
      </w:r>
    </w:p>
    <w:p w:rsidR="004F5F5B" w:rsidRPr="00EB2376" w:rsidRDefault="004F5F5B" w:rsidP="007A4055">
      <w:pPr>
        <w:shd w:val="clear" w:color="auto" w:fill="FFFFFF"/>
        <w:ind w:firstLine="709"/>
        <w:jc w:val="both"/>
        <w:rPr>
          <w:color w:val="000000"/>
          <w:sz w:val="28"/>
          <w:szCs w:val="28"/>
          <w:lang w:val="uk-UA"/>
        </w:rPr>
      </w:pPr>
      <w:r>
        <w:rPr>
          <w:rStyle w:val="a5"/>
          <w:b w:val="0"/>
          <w:color w:val="000000"/>
          <w:sz w:val="28"/>
          <w:szCs w:val="28"/>
          <w:lang w:val="uk-UA"/>
        </w:rPr>
        <w:t>3.7</w:t>
      </w:r>
      <w:r w:rsidRPr="00840A06">
        <w:rPr>
          <w:rStyle w:val="a5"/>
          <w:b w:val="0"/>
          <w:color w:val="000000"/>
          <w:sz w:val="28"/>
          <w:szCs w:val="28"/>
          <w:lang w:val="uk-UA"/>
        </w:rPr>
        <w:t>.</w:t>
      </w:r>
      <w:r w:rsidRPr="007A4055">
        <w:rPr>
          <w:rStyle w:val="apple-converted-space"/>
          <w:b/>
          <w:bCs/>
          <w:color w:val="000000"/>
          <w:sz w:val="28"/>
          <w:szCs w:val="28"/>
          <w:lang w:val="uk-UA"/>
        </w:rPr>
        <w:t> </w:t>
      </w:r>
      <w:r w:rsidRPr="007A4055">
        <w:rPr>
          <w:color w:val="000000"/>
          <w:sz w:val="28"/>
          <w:szCs w:val="28"/>
          <w:lang w:val="uk-UA"/>
        </w:rPr>
        <w:t>Г</w:t>
      </w:r>
      <w:r>
        <w:rPr>
          <w:color w:val="000000"/>
          <w:sz w:val="28"/>
          <w:szCs w:val="28"/>
          <w:lang w:val="uk-UA"/>
        </w:rPr>
        <w:t>алузеву</w:t>
      </w:r>
      <w:r w:rsidRPr="007A4055">
        <w:rPr>
          <w:color w:val="000000"/>
          <w:sz w:val="28"/>
          <w:szCs w:val="28"/>
          <w:lang w:val="uk-UA"/>
        </w:rPr>
        <w:t xml:space="preserve"> раду очолює голова, який </w:t>
      </w:r>
      <w:r>
        <w:rPr>
          <w:color w:val="000000"/>
          <w:sz w:val="28"/>
          <w:szCs w:val="28"/>
          <w:lang w:val="uk-UA"/>
        </w:rPr>
        <w:t>за пропозиціє</w:t>
      </w:r>
      <w:r w:rsidRPr="00B152D9">
        <w:rPr>
          <w:color w:val="000000"/>
          <w:sz w:val="28"/>
          <w:szCs w:val="28"/>
          <w:lang w:val="uk-UA"/>
        </w:rPr>
        <w:t xml:space="preserve">ю </w:t>
      </w:r>
      <w:r>
        <w:rPr>
          <w:color w:val="000000"/>
          <w:sz w:val="28"/>
          <w:szCs w:val="28"/>
          <w:lang w:val="uk-UA"/>
        </w:rPr>
        <w:t>Голови Об</w:t>
      </w:r>
      <w:r w:rsidRPr="00EB2376">
        <w:rPr>
          <w:color w:val="000000"/>
          <w:sz w:val="28"/>
          <w:szCs w:val="28"/>
          <w:lang w:val="uk-UA"/>
        </w:rPr>
        <w:t>’</w:t>
      </w:r>
      <w:r>
        <w:rPr>
          <w:color w:val="000000"/>
          <w:sz w:val="28"/>
          <w:szCs w:val="28"/>
          <w:lang w:val="uk-UA"/>
        </w:rPr>
        <w:t>єднання «</w:t>
      </w:r>
      <w:proofErr w:type="spellStart"/>
      <w:r>
        <w:rPr>
          <w:color w:val="000000"/>
          <w:sz w:val="28"/>
          <w:szCs w:val="28"/>
          <w:lang w:val="uk-UA"/>
        </w:rPr>
        <w:t>Укрвуглероботодавці</w:t>
      </w:r>
      <w:proofErr w:type="spellEnd"/>
      <w:r>
        <w:rPr>
          <w:color w:val="000000"/>
          <w:sz w:val="28"/>
          <w:szCs w:val="28"/>
          <w:lang w:val="uk-UA"/>
        </w:rPr>
        <w:t xml:space="preserve">» </w:t>
      </w:r>
      <w:r w:rsidRPr="007A4055">
        <w:rPr>
          <w:color w:val="000000"/>
          <w:sz w:val="28"/>
          <w:szCs w:val="28"/>
          <w:lang w:val="uk-UA"/>
        </w:rPr>
        <w:t xml:space="preserve">обирається з числа </w:t>
      </w:r>
      <w:r>
        <w:rPr>
          <w:color w:val="000000"/>
          <w:sz w:val="28"/>
          <w:szCs w:val="28"/>
          <w:lang w:val="uk-UA"/>
        </w:rPr>
        <w:t>представників учасників</w:t>
      </w:r>
      <w:r w:rsidRPr="007A4055">
        <w:rPr>
          <w:color w:val="000000"/>
          <w:sz w:val="28"/>
          <w:szCs w:val="28"/>
          <w:lang w:val="uk-UA"/>
        </w:rPr>
        <w:t xml:space="preserve"> Г</w:t>
      </w:r>
      <w:r>
        <w:rPr>
          <w:color w:val="000000"/>
          <w:sz w:val="28"/>
          <w:szCs w:val="28"/>
          <w:lang w:val="uk-UA"/>
        </w:rPr>
        <w:t>алузев</w:t>
      </w:r>
      <w:r w:rsidRPr="007A4055">
        <w:rPr>
          <w:color w:val="000000"/>
          <w:sz w:val="28"/>
          <w:szCs w:val="28"/>
          <w:lang w:val="uk-UA"/>
        </w:rPr>
        <w:t>ої ради.</w:t>
      </w:r>
    </w:p>
    <w:p w:rsidR="004F5F5B" w:rsidRPr="007A4055" w:rsidRDefault="004F5F5B" w:rsidP="007A4055">
      <w:pPr>
        <w:shd w:val="clear" w:color="auto" w:fill="FFFFFF"/>
        <w:ind w:firstLine="709"/>
        <w:jc w:val="both"/>
        <w:rPr>
          <w:color w:val="000000"/>
          <w:sz w:val="28"/>
          <w:szCs w:val="28"/>
        </w:rPr>
      </w:pPr>
      <w:r w:rsidRPr="007A4055">
        <w:rPr>
          <w:color w:val="000000"/>
          <w:sz w:val="28"/>
          <w:szCs w:val="28"/>
          <w:lang w:val="uk-UA"/>
        </w:rPr>
        <w:lastRenderedPageBreak/>
        <w:t>Голова Г</w:t>
      </w:r>
      <w:r>
        <w:rPr>
          <w:color w:val="000000"/>
          <w:sz w:val="28"/>
          <w:szCs w:val="28"/>
          <w:lang w:val="uk-UA"/>
        </w:rPr>
        <w:t>алузев</w:t>
      </w:r>
      <w:r w:rsidRPr="007A4055">
        <w:rPr>
          <w:color w:val="000000"/>
          <w:sz w:val="28"/>
          <w:szCs w:val="28"/>
          <w:lang w:val="uk-UA"/>
        </w:rPr>
        <w:t xml:space="preserve">ої ради </w:t>
      </w:r>
      <w:r>
        <w:rPr>
          <w:color w:val="000000"/>
          <w:sz w:val="28"/>
          <w:szCs w:val="28"/>
          <w:lang w:val="uk-UA"/>
        </w:rPr>
        <w:t xml:space="preserve">може </w:t>
      </w:r>
      <w:r w:rsidRPr="007A4055">
        <w:rPr>
          <w:color w:val="000000"/>
          <w:sz w:val="28"/>
          <w:szCs w:val="28"/>
          <w:lang w:val="uk-UA"/>
        </w:rPr>
        <w:t>ма</w:t>
      </w:r>
      <w:r>
        <w:rPr>
          <w:color w:val="000000"/>
          <w:sz w:val="28"/>
          <w:szCs w:val="28"/>
          <w:lang w:val="uk-UA"/>
        </w:rPr>
        <w:t>ти заступників, які обираються з числа представників учасників</w:t>
      </w:r>
      <w:r w:rsidRPr="007A4055">
        <w:rPr>
          <w:color w:val="000000"/>
          <w:sz w:val="28"/>
          <w:szCs w:val="28"/>
          <w:lang w:val="uk-UA"/>
        </w:rPr>
        <w:t xml:space="preserve"> ради шляхом рейтингового голосування</w:t>
      </w:r>
      <w:r>
        <w:rPr>
          <w:color w:val="000000"/>
          <w:sz w:val="28"/>
          <w:szCs w:val="28"/>
          <w:lang w:val="uk-UA"/>
        </w:rPr>
        <w:t xml:space="preserve">, за поданням Голови Галузевої ради. </w:t>
      </w:r>
      <w:r w:rsidRPr="007A4055">
        <w:rPr>
          <w:color w:val="000000"/>
          <w:sz w:val="28"/>
          <w:szCs w:val="28"/>
          <w:lang w:val="uk-UA"/>
        </w:rPr>
        <w:t xml:space="preserve">Заступники виконують функції, покладені на них </w:t>
      </w:r>
      <w:r>
        <w:rPr>
          <w:color w:val="000000"/>
          <w:sz w:val="28"/>
          <w:szCs w:val="28"/>
          <w:lang w:val="uk-UA"/>
        </w:rPr>
        <w:t xml:space="preserve">Головою </w:t>
      </w:r>
      <w:r w:rsidRPr="007A4055">
        <w:rPr>
          <w:color w:val="000000"/>
          <w:sz w:val="28"/>
          <w:szCs w:val="28"/>
          <w:lang w:val="uk-UA"/>
        </w:rPr>
        <w:t>Г</w:t>
      </w:r>
      <w:r>
        <w:rPr>
          <w:color w:val="000000"/>
          <w:sz w:val="28"/>
          <w:szCs w:val="28"/>
          <w:lang w:val="uk-UA"/>
        </w:rPr>
        <w:t>алузев</w:t>
      </w:r>
      <w:r w:rsidRPr="007A4055">
        <w:rPr>
          <w:color w:val="000000"/>
          <w:sz w:val="28"/>
          <w:szCs w:val="28"/>
          <w:lang w:val="uk-UA"/>
        </w:rPr>
        <w:t>о</w:t>
      </w:r>
      <w:r>
        <w:rPr>
          <w:color w:val="000000"/>
          <w:sz w:val="28"/>
          <w:szCs w:val="28"/>
          <w:lang w:val="uk-UA"/>
        </w:rPr>
        <w:t>ї</w:t>
      </w:r>
      <w:r w:rsidRPr="007A4055">
        <w:rPr>
          <w:color w:val="000000"/>
          <w:sz w:val="28"/>
          <w:szCs w:val="28"/>
          <w:lang w:val="uk-UA"/>
        </w:rPr>
        <w:t xml:space="preserve"> рад</w:t>
      </w:r>
      <w:r>
        <w:rPr>
          <w:color w:val="000000"/>
          <w:sz w:val="28"/>
          <w:szCs w:val="28"/>
          <w:lang w:val="uk-UA"/>
        </w:rPr>
        <w:t>и</w:t>
      </w:r>
      <w:r w:rsidRPr="007A4055">
        <w:rPr>
          <w:color w:val="000000"/>
          <w:sz w:val="28"/>
          <w:szCs w:val="28"/>
          <w:lang w:val="uk-UA"/>
        </w:rPr>
        <w:t>.</w:t>
      </w:r>
    </w:p>
    <w:p w:rsidR="004F5F5B" w:rsidRPr="007A4055" w:rsidRDefault="004F5F5B" w:rsidP="007A4055">
      <w:pPr>
        <w:shd w:val="clear" w:color="auto" w:fill="FFFFFF"/>
        <w:ind w:firstLine="709"/>
        <w:jc w:val="both"/>
        <w:rPr>
          <w:color w:val="000000"/>
          <w:sz w:val="28"/>
          <w:szCs w:val="28"/>
        </w:rPr>
      </w:pPr>
      <w:r>
        <w:rPr>
          <w:color w:val="000000"/>
          <w:sz w:val="28"/>
          <w:szCs w:val="28"/>
          <w:lang w:val="uk-UA"/>
        </w:rPr>
        <w:t>Головою Галузев</w:t>
      </w:r>
      <w:r w:rsidRPr="007A4055">
        <w:rPr>
          <w:color w:val="000000"/>
          <w:sz w:val="28"/>
          <w:szCs w:val="28"/>
          <w:lang w:val="uk-UA"/>
        </w:rPr>
        <w:t>ої ради не може бути обрано посадову або службову особу органу державної влади.</w:t>
      </w:r>
    </w:p>
    <w:p w:rsidR="004F5F5B" w:rsidRPr="004803CA" w:rsidRDefault="004F5F5B" w:rsidP="007A4055">
      <w:pPr>
        <w:shd w:val="clear" w:color="auto" w:fill="FFFFFF"/>
        <w:ind w:firstLine="709"/>
        <w:jc w:val="both"/>
        <w:rPr>
          <w:color w:val="000000"/>
          <w:sz w:val="28"/>
          <w:szCs w:val="28"/>
          <w:lang w:val="uk-UA"/>
        </w:rPr>
      </w:pPr>
      <w:r w:rsidRPr="007A4055">
        <w:rPr>
          <w:color w:val="000000"/>
          <w:sz w:val="28"/>
          <w:szCs w:val="28"/>
          <w:lang w:val="uk-UA"/>
        </w:rPr>
        <w:t xml:space="preserve">Повноваження </w:t>
      </w:r>
      <w:r>
        <w:rPr>
          <w:color w:val="000000"/>
          <w:sz w:val="28"/>
          <w:szCs w:val="28"/>
          <w:lang w:val="uk-UA"/>
        </w:rPr>
        <w:t>Г</w:t>
      </w:r>
      <w:r w:rsidRPr="007A4055">
        <w:rPr>
          <w:color w:val="000000"/>
          <w:sz w:val="28"/>
          <w:szCs w:val="28"/>
          <w:lang w:val="uk-UA"/>
        </w:rPr>
        <w:t>олови Г</w:t>
      </w:r>
      <w:r>
        <w:rPr>
          <w:color w:val="000000"/>
          <w:sz w:val="28"/>
          <w:szCs w:val="28"/>
          <w:lang w:val="uk-UA"/>
        </w:rPr>
        <w:t>алузев</w:t>
      </w:r>
      <w:r w:rsidRPr="007A4055">
        <w:rPr>
          <w:color w:val="000000"/>
          <w:sz w:val="28"/>
          <w:szCs w:val="28"/>
          <w:lang w:val="uk-UA"/>
        </w:rPr>
        <w:t>ої ради можуть бути</w:t>
      </w:r>
      <w:r>
        <w:rPr>
          <w:color w:val="000000"/>
          <w:sz w:val="28"/>
          <w:szCs w:val="28"/>
          <w:lang w:val="uk-UA"/>
        </w:rPr>
        <w:t xml:space="preserve"> припинені Радою Об</w:t>
      </w:r>
      <w:r w:rsidRPr="00EB2376">
        <w:rPr>
          <w:color w:val="000000"/>
          <w:sz w:val="28"/>
          <w:szCs w:val="28"/>
          <w:lang w:val="uk-UA"/>
        </w:rPr>
        <w:t>’</w:t>
      </w:r>
      <w:r>
        <w:rPr>
          <w:color w:val="000000"/>
          <w:sz w:val="28"/>
          <w:szCs w:val="28"/>
          <w:lang w:val="uk-UA"/>
        </w:rPr>
        <w:t>єднання «</w:t>
      </w:r>
      <w:proofErr w:type="spellStart"/>
      <w:r>
        <w:rPr>
          <w:color w:val="000000"/>
          <w:sz w:val="28"/>
          <w:szCs w:val="28"/>
          <w:lang w:val="uk-UA"/>
        </w:rPr>
        <w:t>Укрвуглероботодавці</w:t>
      </w:r>
      <w:proofErr w:type="spellEnd"/>
      <w:r>
        <w:rPr>
          <w:color w:val="000000"/>
          <w:sz w:val="28"/>
          <w:szCs w:val="28"/>
          <w:lang w:val="uk-UA"/>
        </w:rPr>
        <w:t>» на підставі рішення Галузев</w:t>
      </w:r>
      <w:r w:rsidRPr="007A4055">
        <w:rPr>
          <w:color w:val="000000"/>
          <w:sz w:val="28"/>
          <w:szCs w:val="28"/>
          <w:lang w:val="uk-UA"/>
        </w:rPr>
        <w:t>ої ради.</w:t>
      </w:r>
    </w:p>
    <w:p w:rsidR="004F5F5B" w:rsidRPr="00E15980" w:rsidRDefault="004F5F5B" w:rsidP="00E15980">
      <w:pPr>
        <w:shd w:val="clear" w:color="auto" w:fill="FFFFFF"/>
        <w:ind w:firstLine="709"/>
        <w:jc w:val="both"/>
        <w:rPr>
          <w:color w:val="000000"/>
          <w:sz w:val="28"/>
          <w:szCs w:val="28"/>
        </w:rPr>
      </w:pPr>
      <w:r w:rsidRPr="007A4055">
        <w:rPr>
          <w:color w:val="000000"/>
          <w:sz w:val="28"/>
          <w:szCs w:val="28"/>
          <w:lang w:val="uk-UA"/>
        </w:rPr>
        <w:t xml:space="preserve">У разі відсутності </w:t>
      </w:r>
      <w:r>
        <w:rPr>
          <w:color w:val="000000"/>
          <w:sz w:val="28"/>
          <w:szCs w:val="28"/>
          <w:lang w:val="uk-UA"/>
        </w:rPr>
        <w:t>Г</w:t>
      </w:r>
      <w:r w:rsidRPr="007A4055">
        <w:rPr>
          <w:color w:val="000000"/>
          <w:sz w:val="28"/>
          <w:szCs w:val="28"/>
          <w:lang w:val="uk-UA"/>
        </w:rPr>
        <w:t>олови Г</w:t>
      </w:r>
      <w:r>
        <w:rPr>
          <w:color w:val="000000"/>
          <w:sz w:val="28"/>
          <w:szCs w:val="28"/>
          <w:lang w:val="uk-UA"/>
        </w:rPr>
        <w:t>алузев</w:t>
      </w:r>
      <w:r w:rsidRPr="007A4055">
        <w:rPr>
          <w:color w:val="000000"/>
          <w:sz w:val="28"/>
          <w:szCs w:val="28"/>
          <w:lang w:val="uk-UA"/>
        </w:rPr>
        <w:t xml:space="preserve">ої ради або неможливості виконувати свої обов’язки, його повноваження </w:t>
      </w:r>
      <w:r>
        <w:rPr>
          <w:color w:val="000000"/>
          <w:sz w:val="28"/>
          <w:szCs w:val="28"/>
          <w:lang w:val="uk-UA"/>
        </w:rPr>
        <w:t>виконує або один із заступників Г</w:t>
      </w:r>
      <w:r w:rsidRPr="007A4055">
        <w:rPr>
          <w:color w:val="000000"/>
          <w:sz w:val="28"/>
          <w:szCs w:val="28"/>
          <w:lang w:val="uk-UA"/>
        </w:rPr>
        <w:t>олови Г</w:t>
      </w:r>
      <w:r>
        <w:rPr>
          <w:color w:val="000000"/>
          <w:sz w:val="28"/>
          <w:szCs w:val="28"/>
          <w:lang w:val="uk-UA"/>
        </w:rPr>
        <w:t>алузев</w:t>
      </w:r>
      <w:r w:rsidRPr="007A4055">
        <w:rPr>
          <w:color w:val="000000"/>
          <w:sz w:val="28"/>
          <w:szCs w:val="28"/>
          <w:lang w:val="uk-UA"/>
        </w:rPr>
        <w:t>ої ради</w:t>
      </w:r>
      <w:r>
        <w:rPr>
          <w:color w:val="000000"/>
          <w:sz w:val="28"/>
          <w:szCs w:val="28"/>
          <w:lang w:val="uk-UA"/>
        </w:rPr>
        <w:t xml:space="preserve"> або згідно встановленим Головою Галузевої ради розподілом обов</w:t>
      </w:r>
      <w:r w:rsidRPr="004803CA">
        <w:rPr>
          <w:color w:val="000000"/>
          <w:sz w:val="28"/>
          <w:szCs w:val="28"/>
          <w:lang w:val="uk-UA"/>
        </w:rPr>
        <w:t>’</w:t>
      </w:r>
      <w:r>
        <w:rPr>
          <w:color w:val="000000"/>
          <w:sz w:val="28"/>
          <w:szCs w:val="28"/>
          <w:lang w:val="uk-UA"/>
        </w:rPr>
        <w:t>язків по організації діяльності Галузевої ради</w:t>
      </w:r>
      <w:r w:rsidRPr="007A4055">
        <w:rPr>
          <w:color w:val="000000"/>
          <w:sz w:val="28"/>
          <w:szCs w:val="28"/>
          <w:lang w:val="uk-UA"/>
        </w:rPr>
        <w:t>. За виняткових обставин Г</w:t>
      </w:r>
      <w:r>
        <w:rPr>
          <w:color w:val="000000"/>
          <w:sz w:val="28"/>
          <w:szCs w:val="28"/>
          <w:lang w:val="uk-UA"/>
        </w:rPr>
        <w:t>алузев</w:t>
      </w:r>
      <w:r w:rsidRPr="007A4055">
        <w:rPr>
          <w:color w:val="000000"/>
          <w:sz w:val="28"/>
          <w:szCs w:val="28"/>
          <w:lang w:val="uk-UA"/>
        </w:rPr>
        <w:t xml:space="preserve">а рада може покласти тимчасове виконання функції </w:t>
      </w:r>
      <w:r>
        <w:rPr>
          <w:color w:val="000000"/>
          <w:sz w:val="28"/>
          <w:szCs w:val="28"/>
          <w:lang w:val="uk-UA"/>
        </w:rPr>
        <w:t>Г</w:t>
      </w:r>
      <w:r w:rsidRPr="007A4055">
        <w:rPr>
          <w:color w:val="000000"/>
          <w:sz w:val="28"/>
          <w:szCs w:val="28"/>
          <w:lang w:val="uk-UA"/>
        </w:rPr>
        <w:t>олови Г</w:t>
      </w:r>
      <w:r>
        <w:rPr>
          <w:color w:val="000000"/>
          <w:sz w:val="28"/>
          <w:szCs w:val="28"/>
          <w:lang w:val="uk-UA"/>
        </w:rPr>
        <w:t>алузев</w:t>
      </w:r>
      <w:r w:rsidRPr="007A4055">
        <w:rPr>
          <w:color w:val="000000"/>
          <w:sz w:val="28"/>
          <w:szCs w:val="28"/>
          <w:lang w:val="uk-UA"/>
        </w:rPr>
        <w:t>ої ради на одного з її членів.</w:t>
      </w:r>
      <w:r>
        <w:rPr>
          <w:sz w:val="28"/>
          <w:szCs w:val="28"/>
          <w:lang w:val="uk-UA"/>
        </w:rPr>
        <w:t xml:space="preserve">       </w:t>
      </w:r>
    </w:p>
    <w:p w:rsidR="004F5F5B" w:rsidRDefault="004F5F5B" w:rsidP="00E15980">
      <w:pPr>
        <w:widowControl w:val="0"/>
        <w:shd w:val="clear" w:color="auto" w:fill="FFFFFF"/>
        <w:tabs>
          <w:tab w:val="left" w:pos="1134"/>
        </w:tabs>
        <w:autoSpaceDE w:val="0"/>
        <w:autoSpaceDN w:val="0"/>
        <w:adjustRightInd w:val="0"/>
        <w:spacing w:line="23" w:lineRule="atLeast"/>
        <w:jc w:val="both"/>
        <w:rPr>
          <w:color w:val="000000"/>
          <w:spacing w:val="-12"/>
          <w:sz w:val="28"/>
          <w:szCs w:val="28"/>
          <w:lang w:val="uk-UA"/>
        </w:rPr>
      </w:pPr>
      <w:r w:rsidRPr="00E15980">
        <w:rPr>
          <w:color w:val="000000"/>
          <w:spacing w:val="-12"/>
          <w:sz w:val="28"/>
          <w:szCs w:val="28"/>
          <w:lang w:val="uk-UA"/>
        </w:rPr>
        <w:t xml:space="preserve">           </w:t>
      </w:r>
      <w:r>
        <w:rPr>
          <w:color w:val="000000"/>
          <w:spacing w:val="-12"/>
          <w:sz w:val="28"/>
          <w:szCs w:val="28"/>
          <w:u w:val="single"/>
          <w:lang w:val="uk-UA"/>
        </w:rPr>
        <w:t xml:space="preserve">3.8. </w:t>
      </w:r>
      <w:r w:rsidRPr="002226FD">
        <w:rPr>
          <w:color w:val="000000"/>
          <w:spacing w:val="-12"/>
          <w:sz w:val="28"/>
          <w:szCs w:val="28"/>
          <w:u w:val="single"/>
          <w:lang w:val="uk-UA"/>
        </w:rPr>
        <w:t>Г</w:t>
      </w:r>
      <w:r>
        <w:rPr>
          <w:color w:val="000000"/>
          <w:spacing w:val="-12"/>
          <w:sz w:val="28"/>
          <w:szCs w:val="28"/>
          <w:u w:val="single"/>
          <w:lang w:val="uk-UA"/>
        </w:rPr>
        <w:t>олова Галузевої ради</w:t>
      </w:r>
      <w:r>
        <w:rPr>
          <w:color w:val="000000"/>
          <w:spacing w:val="-12"/>
          <w:sz w:val="28"/>
          <w:szCs w:val="28"/>
          <w:lang w:val="uk-UA"/>
        </w:rPr>
        <w:t>:</w:t>
      </w:r>
    </w:p>
    <w:p w:rsidR="004F5F5B" w:rsidRDefault="004F5F5B" w:rsidP="00E15980">
      <w:pPr>
        <w:widowControl w:val="0"/>
        <w:shd w:val="clear" w:color="auto" w:fill="FFFFFF"/>
        <w:tabs>
          <w:tab w:val="left" w:pos="1276"/>
        </w:tabs>
        <w:autoSpaceDE w:val="0"/>
        <w:autoSpaceDN w:val="0"/>
        <w:adjustRightInd w:val="0"/>
        <w:spacing w:line="23" w:lineRule="atLeast"/>
        <w:jc w:val="both"/>
        <w:rPr>
          <w:color w:val="000000"/>
          <w:spacing w:val="-12"/>
          <w:sz w:val="28"/>
          <w:szCs w:val="28"/>
          <w:lang w:val="uk-UA"/>
        </w:rPr>
      </w:pPr>
      <w:r>
        <w:rPr>
          <w:color w:val="000000"/>
          <w:spacing w:val="-12"/>
          <w:sz w:val="28"/>
          <w:szCs w:val="28"/>
          <w:lang w:val="uk-UA"/>
        </w:rPr>
        <w:t xml:space="preserve">          3.8.1. Контролює ефективність роботи Галузевої ради;</w:t>
      </w:r>
    </w:p>
    <w:p w:rsidR="004F5F5B" w:rsidRDefault="004F5F5B" w:rsidP="00E15980">
      <w:pPr>
        <w:widowControl w:val="0"/>
        <w:shd w:val="clear" w:color="auto" w:fill="FFFFFF"/>
        <w:tabs>
          <w:tab w:val="left" w:pos="1276"/>
        </w:tabs>
        <w:autoSpaceDE w:val="0"/>
        <w:autoSpaceDN w:val="0"/>
        <w:adjustRightInd w:val="0"/>
        <w:spacing w:line="23" w:lineRule="atLeast"/>
        <w:jc w:val="both"/>
        <w:rPr>
          <w:color w:val="000000"/>
          <w:spacing w:val="-12"/>
          <w:sz w:val="28"/>
          <w:szCs w:val="28"/>
          <w:lang w:val="uk-UA"/>
        </w:rPr>
      </w:pPr>
      <w:r>
        <w:rPr>
          <w:color w:val="000000"/>
          <w:spacing w:val="-12"/>
          <w:sz w:val="28"/>
          <w:szCs w:val="28"/>
          <w:lang w:val="uk-UA"/>
        </w:rPr>
        <w:t xml:space="preserve">          3.8.2. Затверджує структуру, положення, регламент, інші документи, що регулюють створення робочих груп, секцій і т.д., які утворюються для виконання консультативно-дорадчих функцій по забезпеченню діяльності Галузевої ради та інші необхідні документи для забезпечення виконання покладених на неї завдань;</w:t>
      </w:r>
    </w:p>
    <w:p w:rsidR="004F5F5B" w:rsidRPr="00AC032C" w:rsidRDefault="004F5F5B" w:rsidP="00E15980">
      <w:pPr>
        <w:widowControl w:val="0"/>
        <w:shd w:val="clear" w:color="auto" w:fill="FFFFFF"/>
        <w:tabs>
          <w:tab w:val="left" w:pos="1276"/>
        </w:tabs>
        <w:autoSpaceDE w:val="0"/>
        <w:autoSpaceDN w:val="0"/>
        <w:adjustRightInd w:val="0"/>
        <w:spacing w:line="23" w:lineRule="atLeast"/>
        <w:jc w:val="both"/>
        <w:rPr>
          <w:color w:val="000000"/>
          <w:spacing w:val="-12"/>
          <w:sz w:val="28"/>
          <w:szCs w:val="28"/>
          <w:lang w:val="uk-UA"/>
        </w:rPr>
      </w:pPr>
      <w:r>
        <w:rPr>
          <w:color w:val="000000"/>
          <w:spacing w:val="-12"/>
          <w:sz w:val="28"/>
          <w:szCs w:val="28"/>
          <w:lang w:val="uk-UA"/>
        </w:rPr>
        <w:t xml:space="preserve">           </w:t>
      </w:r>
      <w:r>
        <w:rPr>
          <w:color w:val="000000"/>
          <w:sz w:val="28"/>
          <w:szCs w:val="28"/>
          <w:lang w:val="uk-UA"/>
        </w:rPr>
        <w:t xml:space="preserve">3.8.3. Своїм наказом, розпорядженням розподіляє права та </w:t>
      </w:r>
      <w:proofErr w:type="spellStart"/>
      <w:r>
        <w:rPr>
          <w:color w:val="000000"/>
          <w:sz w:val="28"/>
          <w:szCs w:val="28"/>
          <w:lang w:val="uk-UA"/>
        </w:rPr>
        <w:t>обов</w:t>
      </w:r>
      <w:proofErr w:type="spellEnd"/>
      <w:r w:rsidRPr="004024EE">
        <w:rPr>
          <w:color w:val="000000"/>
          <w:sz w:val="28"/>
          <w:szCs w:val="28"/>
        </w:rPr>
        <w:t>’</w:t>
      </w:r>
      <w:proofErr w:type="spellStart"/>
      <w:r>
        <w:rPr>
          <w:color w:val="000000"/>
          <w:sz w:val="28"/>
          <w:szCs w:val="28"/>
          <w:lang w:val="uk-UA"/>
        </w:rPr>
        <w:t>язки</w:t>
      </w:r>
      <w:proofErr w:type="spellEnd"/>
      <w:r>
        <w:rPr>
          <w:color w:val="000000"/>
          <w:sz w:val="28"/>
          <w:szCs w:val="28"/>
          <w:lang w:val="uk-UA"/>
        </w:rPr>
        <w:t xml:space="preserve"> між своїми заступниками і працівниками;</w:t>
      </w:r>
    </w:p>
    <w:p w:rsidR="004F5F5B" w:rsidRDefault="004F5F5B" w:rsidP="00E15980">
      <w:pPr>
        <w:widowControl w:val="0"/>
        <w:shd w:val="clear" w:color="auto" w:fill="FFFFFF"/>
        <w:tabs>
          <w:tab w:val="left" w:pos="1276"/>
        </w:tabs>
        <w:autoSpaceDE w:val="0"/>
        <w:autoSpaceDN w:val="0"/>
        <w:adjustRightInd w:val="0"/>
        <w:spacing w:line="23" w:lineRule="atLeast"/>
        <w:jc w:val="both"/>
        <w:rPr>
          <w:color w:val="000000"/>
          <w:spacing w:val="-8"/>
          <w:sz w:val="28"/>
          <w:szCs w:val="28"/>
          <w:lang w:val="uk-UA"/>
        </w:rPr>
      </w:pPr>
      <w:r>
        <w:rPr>
          <w:color w:val="000000"/>
          <w:sz w:val="28"/>
          <w:szCs w:val="28"/>
          <w:lang w:val="uk-UA"/>
        </w:rPr>
        <w:t xml:space="preserve">         3.8.4. Звітує про роботу Галузевої ради перед Радою </w:t>
      </w:r>
      <w:r>
        <w:rPr>
          <w:color w:val="000000"/>
          <w:spacing w:val="-8"/>
          <w:sz w:val="28"/>
          <w:szCs w:val="28"/>
          <w:lang w:val="uk-UA"/>
        </w:rPr>
        <w:t>Об</w:t>
      </w:r>
      <w:r w:rsidRPr="00E15980">
        <w:rPr>
          <w:color w:val="000000"/>
          <w:spacing w:val="-8"/>
          <w:sz w:val="28"/>
          <w:szCs w:val="28"/>
          <w:lang w:val="uk-UA"/>
        </w:rPr>
        <w:t>’</w:t>
      </w:r>
      <w:r>
        <w:rPr>
          <w:color w:val="000000"/>
          <w:spacing w:val="-8"/>
          <w:sz w:val="28"/>
          <w:szCs w:val="28"/>
          <w:lang w:val="uk-UA"/>
        </w:rPr>
        <w:t>єднання «</w:t>
      </w:r>
      <w:proofErr w:type="spellStart"/>
      <w:r>
        <w:rPr>
          <w:color w:val="000000"/>
          <w:spacing w:val="-8"/>
          <w:sz w:val="28"/>
          <w:szCs w:val="28"/>
          <w:lang w:val="uk-UA"/>
        </w:rPr>
        <w:t>Укрвуглероботодавці</w:t>
      </w:r>
      <w:proofErr w:type="spellEnd"/>
      <w:r>
        <w:rPr>
          <w:color w:val="000000"/>
          <w:spacing w:val="-8"/>
          <w:sz w:val="28"/>
          <w:szCs w:val="28"/>
          <w:lang w:val="uk-UA"/>
        </w:rPr>
        <w:t>»;</w:t>
      </w:r>
    </w:p>
    <w:p w:rsidR="004F5F5B" w:rsidRPr="001C7DA8" w:rsidRDefault="004F5F5B" w:rsidP="00A63CE8">
      <w:pPr>
        <w:shd w:val="clear" w:color="auto" w:fill="FFFFFF"/>
        <w:jc w:val="both"/>
        <w:rPr>
          <w:color w:val="000000"/>
          <w:sz w:val="28"/>
          <w:szCs w:val="28"/>
          <w:lang w:val="uk-UA"/>
        </w:rPr>
      </w:pPr>
      <w:r>
        <w:rPr>
          <w:color w:val="000000"/>
          <w:sz w:val="28"/>
          <w:szCs w:val="28"/>
          <w:lang w:val="uk-UA"/>
        </w:rPr>
        <w:t xml:space="preserve">         3.8.5. П</w:t>
      </w:r>
      <w:r w:rsidRPr="00A63CE8">
        <w:rPr>
          <w:color w:val="000000"/>
          <w:sz w:val="28"/>
          <w:szCs w:val="28"/>
          <w:lang w:val="uk-UA"/>
        </w:rPr>
        <w:t>ідписує документи від імені Г</w:t>
      </w:r>
      <w:r>
        <w:rPr>
          <w:color w:val="000000"/>
          <w:sz w:val="28"/>
          <w:szCs w:val="28"/>
          <w:lang w:val="uk-UA"/>
        </w:rPr>
        <w:t>алузев</w:t>
      </w:r>
      <w:r w:rsidRPr="00A63CE8">
        <w:rPr>
          <w:color w:val="000000"/>
          <w:sz w:val="28"/>
          <w:szCs w:val="28"/>
          <w:lang w:val="uk-UA"/>
        </w:rPr>
        <w:t>ої ради;</w:t>
      </w:r>
    </w:p>
    <w:p w:rsidR="004F5F5B" w:rsidRDefault="004F5F5B" w:rsidP="00A63CE8">
      <w:pPr>
        <w:shd w:val="clear" w:color="auto" w:fill="FFFFFF"/>
        <w:jc w:val="both"/>
        <w:rPr>
          <w:color w:val="000000"/>
          <w:sz w:val="28"/>
          <w:szCs w:val="28"/>
          <w:lang w:val="uk-UA"/>
        </w:rPr>
      </w:pPr>
      <w:r>
        <w:rPr>
          <w:color w:val="000000"/>
          <w:sz w:val="28"/>
          <w:szCs w:val="28"/>
          <w:lang w:val="uk-UA"/>
        </w:rPr>
        <w:t xml:space="preserve">         3.8.6. П</w:t>
      </w:r>
      <w:r w:rsidRPr="00A63CE8">
        <w:rPr>
          <w:color w:val="000000"/>
          <w:sz w:val="28"/>
          <w:szCs w:val="28"/>
          <w:lang w:val="uk-UA"/>
        </w:rPr>
        <w:t>редставляє Г</w:t>
      </w:r>
      <w:r>
        <w:rPr>
          <w:color w:val="000000"/>
          <w:sz w:val="28"/>
          <w:szCs w:val="28"/>
          <w:lang w:val="uk-UA"/>
        </w:rPr>
        <w:t>алузев</w:t>
      </w:r>
      <w:r w:rsidRPr="00A63CE8">
        <w:rPr>
          <w:color w:val="000000"/>
          <w:sz w:val="28"/>
          <w:szCs w:val="28"/>
          <w:lang w:val="uk-UA"/>
        </w:rPr>
        <w:t xml:space="preserve">у раду у відносинах з </w:t>
      </w:r>
      <w:r>
        <w:rPr>
          <w:color w:val="000000"/>
          <w:sz w:val="28"/>
          <w:szCs w:val="28"/>
          <w:lang w:val="uk-UA"/>
        </w:rPr>
        <w:t>О</w:t>
      </w:r>
      <w:r w:rsidRPr="001C7DA8">
        <w:rPr>
          <w:color w:val="000000"/>
          <w:sz w:val="28"/>
          <w:szCs w:val="28"/>
          <w:lang w:val="uk-UA"/>
        </w:rPr>
        <w:t>б’</w:t>
      </w:r>
      <w:r>
        <w:rPr>
          <w:color w:val="000000"/>
          <w:sz w:val="28"/>
          <w:szCs w:val="28"/>
          <w:lang w:val="uk-UA"/>
        </w:rPr>
        <w:t>єднанням «</w:t>
      </w:r>
      <w:proofErr w:type="spellStart"/>
      <w:r>
        <w:rPr>
          <w:color w:val="000000"/>
          <w:sz w:val="28"/>
          <w:szCs w:val="28"/>
          <w:lang w:val="uk-UA"/>
        </w:rPr>
        <w:t>Укрвуглероботодавці</w:t>
      </w:r>
      <w:proofErr w:type="spellEnd"/>
      <w:r>
        <w:rPr>
          <w:color w:val="000000"/>
          <w:sz w:val="28"/>
          <w:szCs w:val="28"/>
          <w:lang w:val="uk-UA"/>
        </w:rPr>
        <w:t>»</w:t>
      </w:r>
      <w:r w:rsidRPr="00A63CE8">
        <w:rPr>
          <w:color w:val="000000"/>
          <w:sz w:val="28"/>
          <w:szCs w:val="28"/>
          <w:lang w:val="uk-UA"/>
        </w:rPr>
        <w:t xml:space="preserve">, </w:t>
      </w:r>
      <w:r>
        <w:rPr>
          <w:color w:val="000000"/>
          <w:sz w:val="28"/>
          <w:szCs w:val="28"/>
          <w:lang w:val="uk-UA"/>
        </w:rPr>
        <w:t xml:space="preserve">учбовими закладами освіти, </w:t>
      </w:r>
      <w:r w:rsidRPr="00A63CE8">
        <w:rPr>
          <w:color w:val="000000"/>
          <w:sz w:val="28"/>
          <w:szCs w:val="28"/>
          <w:lang w:val="uk-UA"/>
        </w:rPr>
        <w:t>центральними і місцевими органами виконавчої влади, об’єднаннями громадян, органами місцевого самоврядування, засобами масової інформації</w:t>
      </w:r>
      <w:r>
        <w:rPr>
          <w:color w:val="000000"/>
          <w:sz w:val="28"/>
          <w:szCs w:val="28"/>
          <w:lang w:val="uk-UA"/>
        </w:rPr>
        <w:t>, професійними спілками, підприємствами, установами, організаціями усіх форм власності;</w:t>
      </w:r>
    </w:p>
    <w:p w:rsidR="004F5F5B" w:rsidRPr="00A63CE8" w:rsidRDefault="004F5F5B" w:rsidP="00A63CE8">
      <w:pPr>
        <w:shd w:val="clear" w:color="auto" w:fill="FFFFFF"/>
        <w:jc w:val="both"/>
        <w:rPr>
          <w:color w:val="000000"/>
          <w:sz w:val="28"/>
          <w:szCs w:val="28"/>
          <w:lang w:val="uk-UA"/>
        </w:rPr>
      </w:pPr>
      <w:r>
        <w:rPr>
          <w:color w:val="000000"/>
          <w:sz w:val="28"/>
          <w:szCs w:val="28"/>
          <w:lang w:val="uk-UA"/>
        </w:rPr>
        <w:t xml:space="preserve">        3.8.7. Головує на засіданнях Галузевої ради.</w:t>
      </w:r>
    </w:p>
    <w:p w:rsidR="004F5F5B" w:rsidRPr="00E114CC" w:rsidRDefault="004F5F5B" w:rsidP="00E114CC">
      <w:pPr>
        <w:widowControl w:val="0"/>
        <w:shd w:val="clear" w:color="auto" w:fill="FFFFFF"/>
        <w:tabs>
          <w:tab w:val="left" w:pos="1276"/>
        </w:tabs>
        <w:autoSpaceDE w:val="0"/>
        <w:autoSpaceDN w:val="0"/>
        <w:adjustRightInd w:val="0"/>
        <w:spacing w:line="23" w:lineRule="atLeast"/>
        <w:jc w:val="both"/>
        <w:rPr>
          <w:color w:val="000000"/>
          <w:spacing w:val="-12"/>
          <w:sz w:val="28"/>
          <w:szCs w:val="28"/>
          <w:lang w:val="uk-UA"/>
        </w:rPr>
      </w:pPr>
      <w:r>
        <w:rPr>
          <w:color w:val="000000"/>
          <w:spacing w:val="-12"/>
          <w:sz w:val="28"/>
          <w:szCs w:val="28"/>
          <w:lang w:val="uk-UA"/>
        </w:rPr>
        <w:t xml:space="preserve">          3.9. Організаційне забезпечення роботи і виконання рішень Галузевої ради здійснює секретар Галузевої ради. </w:t>
      </w:r>
    </w:p>
    <w:p w:rsidR="004F5F5B" w:rsidRDefault="004F5F5B" w:rsidP="0095727F">
      <w:pPr>
        <w:shd w:val="clear" w:color="auto" w:fill="FFFFFF"/>
        <w:tabs>
          <w:tab w:val="left" w:pos="1134"/>
          <w:tab w:val="left" w:pos="5779"/>
        </w:tabs>
        <w:spacing w:line="23" w:lineRule="atLeast"/>
        <w:jc w:val="both"/>
        <w:rPr>
          <w:color w:val="000000"/>
          <w:spacing w:val="-8"/>
          <w:sz w:val="28"/>
          <w:szCs w:val="28"/>
          <w:lang w:val="uk-UA"/>
        </w:rPr>
      </w:pPr>
      <w:r>
        <w:rPr>
          <w:color w:val="000000"/>
          <w:spacing w:val="-8"/>
          <w:sz w:val="28"/>
          <w:szCs w:val="28"/>
          <w:lang w:val="uk-UA"/>
        </w:rPr>
        <w:t xml:space="preserve">         3.10. В роботі Галузевої ради, за запрошенням Голови Галузевої ради можуть брати участь представники органів державної влади, органів місцевого самоврядування, підприємств, установ, організацій, учбових закладів незалежно від форм власності, незалежних експертів, спеціалістів та інших осіб.  </w:t>
      </w:r>
    </w:p>
    <w:p w:rsidR="004F5F5B" w:rsidRDefault="004F5F5B" w:rsidP="0095727F">
      <w:pPr>
        <w:shd w:val="clear" w:color="auto" w:fill="FFFFFF"/>
        <w:tabs>
          <w:tab w:val="left" w:pos="1134"/>
          <w:tab w:val="left" w:pos="5779"/>
        </w:tabs>
        <w:spacing w:line="23" w:lineRule="atLeast"/>
        <w:jc w:val="both"/>
        <w:rPr>
          <w:color w:val="000000"/>
          <w:spacing w:val="-8"/>
          <w:sz w:val="28"/>
          <w:szCs w:val="28"/>
          <w:lang w:val="uk-UA"/>
        </w:rPr>
      </w:pPr>
      <w:r>
        <w:rPr>
          <w:color w:val="000000"/>
          <w:spacing w:val="-8"/>
          <w:sz w:val="28"/>
          <w:szCs w:val="28"/>
          <w:lang w:val="uk-UA"/>
        </w:rPr>
        <w:t xml:space="preserve">        3.11. Галузева рада здійснює свою роботу шляхом проведення засідань. Засідання Галузевої ради проводяться за ініціативою Голови Галузевої ради або не менш 1/3 складу Галузевої ради. Засідання Галузевої ради скликаються по мірі необхідності. Про скликання засідання Галузевої ради, часу і міста його проведення, а також про порядок денний, голова Галузевої ради повідомляє учасників Галузевої ради завчасно.</w:t>
      </w:r>
    </w:p>
    <w:p w:rsidR="004F5F5B" w:rsidRDefault="004F5F5B" w:rsidP="0095727F">
      <w:pPr>
        <w:shd w:val="clear" w:color="auto" w:fill="FFFFFF"/>
        <w:tabs>
          <w:tab w:val="left" w:pos="1134"/>
          <w:tab w:val="left" w:pos="5779"/>
        </w:tabs>
        <w:spacing w:line="23" w:lineRule="atLeast"/>
        <w:jc w:val="both"/>
        <w:rPr>
          <w:color w:val="000000"/>
          <w:spacing w:val="-8"/>
          <w:sz w:val="28"/>
          <w:szCs w:val="28"/>
          <w:lang w:val="uk-UA"/>
        </w:rPr>
      </w:pPr>
      <w:r>
        <w:rPr>
          <w:color w:val="000000"/>
          <w:spacing w:val="-8"/>
          <w:sz w:val="28"/>
          <w:szCs w:val="28"/>
          <w:lang w:val="uk-UA"/>
        </w:rPr>
        <w:t xml:space="preserve">        3.12. Засідання Галузевої ради вважаються правомочними, якщо на них присутні більше половини представників від його складу.</w:t>
      </w:r>
    </w:p>
    <w:p w:rsidR="004F5F5B" w:rsidRPr="001C7DA8" w:rsidRDefault="004F5F5B" w:rsidP="0095727F">
      <w:pPr>
        <w:shd w:val="clear" w:color="auto" w:fill="FFFFFF"/>
        <w:tabs>
          <w:tab w:val="left" w:pos="1134"/>
          <w:tab w:val="left" w:pos="5779"/>
        </w:tabs>
        <w:spacing w:line="23" w:lineRule="atLeast"/>
        <w:jc w:val="both"/>
        <w:rPr>
          <w:color w:val="000000"/>
          <w:spacing w:val="-8"/>
          <w:sz w:val="28"/>
          <w:szCs w:val="28"/>
          <w:lang w:val="uk-UA"/>
        </w:rPr>
      </w:pPr>
      <w:r>
        <w:rPr>
          <w:color w:val="000000"/>
          <w:spacing w:val="-8"/>
          <w:sz w:val="28"/>
          <w:szCs w:val="28"/>
          <w:lang w:val="uk-UA"/>
        </w:rPr>
        <w:lastRenderedPageBreak/>
        <w:t xml:space="preserve">        3.13. Рішення Галузевої ради приймаються простою більшістю голосів членів присутніх на його засіданні та оформлюється протоколом, який підписує Голова і секретар Галузевої ради. Рішення Галузевої ради можуть прийматися шляхом методу опитування.   </w:t>
      </w:r>
    </w:p>
    <w:p w:rsidR="004F5F5B" w:rsidRPr="00C01E58" w:rsidRDefault="004F5F5B" w:rsidP="00353D87">
      <w:pPr>
        <w:shd w:val="clear" w:color="auto" w:fill="FFFFFF"/>
        <w:spacing w:line="23" w:lineRule="atLeast"/>
        <w:outlineLvl w:val="0"/>
        <w:rPr>
          <w:bCs/>
          <w:color w:val="000000"/>
          <w:sz w:val="28"/>
          <w:szCs w:val="28"/>
          <w:lang w:val="uk-UA"/>
        </w:rPr>
      </w:pPr>
      <w:r>
        <w:rPr>
          <w:bCs/>
          <w:color w:val="000000"/>
          <w:sz w:val="28"/>
          <w:szCs w:val="28"/>
          <w:lang w:val="uk-UA"/>
        </w:rPr>
        <w:t xml:space="preserve">        </w:t>
      </w:r>
      <w:r w:rsidRPr="00C01E58">
        <w:rPr>
          <w:bCs/>
          <w:color w:val="000000"/>
          <w:sz w:val="28"/>
          <w:szCs w:val="28"/>
          <w:lang w:val="uk-UA"/>
        </w:rPr>
        <w:t>3.</w:t>
      </w:r>
      <w:r>
        <w:rPr>
          <w:bCs/>
          <w:color w:val="000000"/>
          <w:sz w:val="28"/>
          <w:szCs w:val="28"/>
          <w:lang w:val="uk-UA"/>
        </w:rPr>
        <w:t>14</w:t>
      </w:r>
      <w:r w:rsidRPr="00C01E58">
        <w:rPr>
          <w:bCs/>
          <w:color w:val="000000"/>
          <w:sz w:val="28"/>
          <w:szCs w:val="28"/>
          <w:lang w:val="uk-UA"/>
        </w:rPr>
        <w:t>.</w:t>
      </w:r>
      <w:r>
        <w:rPr>
          <w:bCs/>
          <w:color w:val="000000"/>
          <w:sz w:val="28"/>
          <w:szCs w:val="28"/>
          <w:lang w:val="uk-UA"/>
        </w:rPr>
        <w:t xml:space="preserve"> Галузева рада має бланк зі своїм найменуванням.</w:t>
      </w:r>
    </w:p>
    <w:p w:rsidR="004F5F5B" w:rsidRDefault="004F5F5B" w:rsidP="00353D87">
      <w:pPr>
        <w:shd w:val="clear" w:color="auto" w:fill="FFFFFF"/>
        <w:spacing w:line="23" w:lineRule="atLeast"/>
        <w:outlineLvl w:val="0"/>
        <w:rPr>
          <w:b/>
          <w:bCs/>
          <w:color w:val="000000"/>
          <w:sz w:val="28"/>
          <w:szCs w:val="28"/>
          <w:lang w:val="uk-UA"/>
        </w:rPr>
      </w:pPr>
    </w:p>
    <w:p w:rsidR="004F5F5B" w:rsidRPr="00D46F72" w:rsidRDefault="004F5F5B" w:rsidP="00113C51">
      <w:pPr>
        <w:shd w:val="clear" w:color="auto" w:fill="FFFFFF"/>
        <w:spacing w:line="23" w:lineRule="atLeast"/>
        <w:jc w:val="center"/>
        <w:outlineLvl w:val="0"/>
        <w:rPr>
          <w:b/>
          <w:bCs/>
          <w:color w:val="000000"/>
          <w:sz w:val="28"/>
          <w:szCs w:val="28"/>
          <w:lang w:val="uk-UA"/>
        </w:rPr>
      </w:pPr>
      <w:r w:rsidRPr="00D46F72">
        <w:rPr>
          <w:b/>
          <w:bCs/>
          <w:color w:val="000000"/>
          <w:sz w:val="28"/>
          <w:szCs w:val="28"/>
          <w:lang w:val="uk-UA"/>
        </w:rPr>
        <w:t xml:space="preserve">4. </w:t>
      </w:r>
      <w:r>
        <w:rPr>
          <w:b/>
          <w:bCs/>
          <w:color w:val="000000"/>
          <w:sz w:val="28"/>
          <w:szCs w:val="28"/>
          <w:lang w:val="uk-UA"/>
        </w:rPr>
        <w:t>ЗАВДАННЯ ТА ФУНКЦІЇ ГАЛУЗЕВОЇ РАДИ</w:t>
      </w:r>
    </w:p>
    <w:p w:rsidR="004F5F5B" w:rsidRPr="0004075F" w:rsidRDefault="004F5F5B" w:rsidP="00113C51">
      <w:pPr>
        <w:shd w:val="clear" w:color="auto" w:fill="FFFFFF"/>
        <w:spacing w:line="23" w:lineRule="atLeast"/>
        <w:jc w:val="both"/>
        <w:rPr>
          <w:sz w:val="16"/>
          <w:szCs w:val="16"/>
          <w:lang w:val="uk-UA"/>
        </w:rPr>
      </w:pPr>
    </w:p>
    <w:p w:rsidR="004F5F5B" w:rsidRDefault="004F5F5B" w:rsidP="00113C51">
      <w:pPr>
        <w:numPr>
          <w:ilvl w:val="1"/>
          <w:numId w:val="4"/>
        </w:numPr>
        <w:shd w:val="clear" w:color="auto" w:fill="FFFFFF"/>
        <w:tabs>
          <w:tab w:val="left" w:pos="1134"/>
        </w:tabs>
        <w:autoSpaceDE w:val="0"/>
        <w:autoSpaceDN w:val="0"/>
        <w:adjustRightInd w:val="0"/>
        <w:spacing w:line="23" w:lineRule="atLeast"/>
        <w:ind w:left="0" w:firstLine="567"/>
        <w:jc w:val="both"/>
        <w:rPr>
          <w:sz w:val="28"/>
          <w:szCs w:val="28"/>
          <w:lang w:val="uk-UA"/>
        </w:rPr>
      </w:pPr>
      <w:r>
        <w:rPr>
          <w:sz w:val="28"/>
          <w:szCs w:val="28"/>
          <w:u w:val="single"/>
          <w:lang w:val="uk-UA"/>
        </w:rPr>
        <w:t>Завданнями</w:t>
      </w:r>
      <w:r w:rsidRPr="00353D87">
        <w:rPr>
          <w:sz w:val="28"/>
          <w:szCs w:val="28"/>
          <w:u w:val="single"/>
          <w:lang w:val="uk-UA"/>
        </w:rPr>
        <w:t xml:space="preserve"> Галузевої ради є</w:t>
      </w:r>
      <w:r w:rsidRPr="00D46F72">
        <w:rPr>
          <w:sz w:val="28"/>
          <w:szCs w:val="28"/>
          <w:lang w:val="uk-UA"/>
        </w:rPr>
        <w:t>:</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Визначення переліку, розробка і періодичний перегляд галузевих професійних стандартів;</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формування пропозицій відносно стандартів вищої освіти;</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розробка (участь у розробці) проектів державних стандартів професійно-технічної освіти з конкретних робітничих професій та їх погодження, державних стандартів вищої освіти;</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sidRPr="002823B7">
        <w:rPr>
          <w:sz w:val="28"/>
          <w:szCs w:val="28"/>
          <w:lang w:val="uk-UA"/>
        </w:rPr>
        <w:t>участь в освітньому процесі;</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sidRPr="002823B7">
        <w:rPr>
          <w:sz w:val="28"/>
          <w:szCs w:val="28"/>
          <w:lang w:val="uk-UA"/>
        </w:rPr>
        <w:t xml:space="preserve"> </w:t>
      </w:r>
      <w:r>
        <w:rPr>
          <w:sz w:val="28"/>
          <w:szCs w:val="28"/>
          <w:lang w:val="uk-UA"/>
        </w:rPr>
        <w:t>участь у розробці Національної рамки кваліфікації;</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формуванні вчених рад і рад роботодавців вищих учбових закладів, галузевих експертних рад;</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 xml:space="preserve">розробка галузевих (міжгалузевих) рамок кваліфікацій і </w:t>
      </w:r>
      <w:proofErr w:type="spellStart"/>
      <w:r>
        <w:rPr>
          <w:sz w:val="28"/>
          <w:szCs w:val="28"/>
          <w:lang w:val="uk-UA"/>
        </w:rPr>
        <w:t>дискрипторів</w:t>
      </w:r>
      <w:proofErr w:type="spellEnd"/>
      <w:r>
        <w:rPr>
          <w:sz w:val="28"/>
          <w:szCs w:val="28"/>
          <w:lang w:val="uk-UA"/>
        </w:rPr>
        <w:t xml:space="preserve"> професійних кваліфікацій; </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формуванні державного замовлення з підготовки спеціалістів, робочих кадрів, підвищення кваліфікації і перепідготовки кадрів;</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 xml:space="preserve">аналіз потреби ринку праці у спеціалістах і робочих кадрах; </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 xml:space="preserve">підготовка пропозицій з підвищення кваліфікації і перепідготовки керівних кадрів; </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 xml:space="preserve">участь у формуванні державного замовлення, проведення досліджень стану професійних кваліфікацій у відповідній сфері професійної діяльності; </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розробка і періодичний перегляд кваліфікаційних характеристик професій;</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розробці порядку присвоєння і підтвердження професійних кваліфікацій по відповідних напрямках професійної діяльності;</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розробці програм професійної підготовки на всіх кваліфікаційних рівнях;</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створенні інструментів оцінки результатів професійного навчання;</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формування критеріїв акредитації суб</w:t>
      </w:r>
      <w:r w:rsidRPr="0005227D">
        <w:rPr>
          <w:sz w:val="28"/>
          <w:szCs w:val="28"/>
          <w:lang w:val="uk-UA"/>
        </w:rPr>
        <w:t>’</w:t>
      </w:r>
      <w:r>
        <w:rPr>
          <w:sz w:val="28"/>
          <w:szCs w:val="28"/>
          <w:lang w:val="uk-UA"/>
        </w:rPr>
        <w:t>єктів, що здійснюють підтвердження кваліфікації у галузі;</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інформування громадськості про можливості професійної кар’єри у відповідній сфері (сферах);</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професійній орієнтації молоді;</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сприяння проходженню учбової, учбово-виробничої практики, стажування учнів і студентів на підприємствах;</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lastRenderedPageBreak/>
        <w:t>громадський контроль у сфері освіти;</w:t>
      </w:r>
    </w:p>
    <w:p w:rsidR="004F5F5B" w:rsidRPr="006B4911"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тематичному, вихідному контролі знань, умінь і навиків учнів, слухачів, їх кваліфікаційної атестації;</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складі екзаменаційних комісій;</w:t>
      </w:r>
    </w:p>
    <w:p w:rsidR="004F5F5B" w:rsidRPr="006B4911"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6"/>
          <w:szCs w:val="26"/>
          <w:lang w:val="uk-UA"/>
        </w:rPr>
      </w:pPr>
      <w:r>
        <w:rPr>
          <w:color w:val="000000"/>
          <w:sz w:val="26"/>
          <w:szCs w:val="26"/>
          <w:shd w:val="clear" w:color="auto" w:fill="FFFFFF"/>
          <w:lang w:val="uk-UA"/>
        </w:rPr>
        <w:t xml:space="preserve">участь у </w:t>
      </w:r>
      <w:r w:rsidRPr="006B4911">
        <w:rPr>
          <w:color w:val="000000"/>
          <w:sz w:val="26"/>
          <w:szCs w:val="26"/>
          <w:shd w:val="clear" w:color="auto" w:fill="FFFFFF"/>
        </w:rPr>
        <w:t>склад</w:t>
      </w:r>
      <w:r>
        <w:rPr>
          <w:color w:val="000000"/>
          <w:sz w:val="26"/>
          <w:szCs w:val="26"/>
          <w:shd w:val="clear" w:color="auto" w:fill="FFFFFF"/>
          <w:lang w:val="uk-UA"/>
        </w:rPr>
        <w:t>і</w:t>
      </w:r>
      <w:r w:rsidRPr="006B4911">
        <w:rPr>
          <w:color w:val="000000"/>
          <w:sz w:val="26"/>
          <w:szCs w:val="26"/>
          <w:shd w:val="clear" w:color="auto" w:fill="FFFFFF"/>
        </w:rPr>
        <w:t xml:space="preserve"> </w:t>
      </w:r>
      <w:proofErr w:type="spellStart"/>
      <w:r w:rsidRPr="006B4911">
        <w:rPr>
          <w:color w:val="000000"/>
          <w:sz w:val="26"/>
          <w:szCs w:val="26"/>
          <w:shd w:val="clear" w:color="auto" w:fill="FFFFFF"/>
        </w:rPr>
        <w:t>галузевих</w:t>
      </w:r>
      <w:proofErr w:type="spellEnd"/>
      <w:r w:rsidRPr="006B4911">
        <w:rPr>
          <w:color w:val="000000"/>
          <w:sz w:val="26"/>
          <w:szCs w:val="26"/>
          <w:shd w:val="clear" w:color="auto" w:fill="FFFFFF"/>
        </w:rPr>
        <w:t xml:space="preserve"> </w:t>
      </w:r>
      <w:proofErr w:type="spellStart"/>
      <w:r w:rsidRPr="006B4911">
        <w:rPr>
          <w:color w:val="000000"/>
          <w:sz w:val="26"/>
          <w:szCs w:val="26"/>
          <w:shd w:val="clear" w:color="auto" w:fill="FFFFFF"/>
        </w:rPr>
        <w:t>експертних</w:t>
      </w:r>
      <w:proofErr w:type="spellEnd"/>
      <w:r w:rsidRPr="006B4911">
        <w:rPr>
          <w:color w:val="000000"/>
          <w:sz w:val="26"/>
          <w:szCs w:val="26"/>
          <w:shd w:val="clear" w:color="auto" w:fill="FFFFFF"/>
        </w:rPr>
        <w:t xml:space="preserve"> рад</w:t>
      </w:r>
      <w:r>
        <w:rPr>
          <w:color w:val="000000"/>
          <w:sz w:val="26"/>
          <w:szCs w:val="26"/>
          <w:shd w:val="clear" w:color="auto" w:fill="FFFFFF"/>
          <w:lang w:val="uk-UA"/>
        </w:rPr>
        <w:t xml:space="preserve"> </w:t>
      </w:r>
      <w:proofErr w:type="spellStart"/>
      <w:r w:rsidRPr="006B4911">
        <w:rPr>
          <w:color w:val="000000"/>
          <w:sz w:val="26"/>
          <w:szCs w:val="26"/>
          <w:shd w:val="clear" w:color="auto" w:fill="FFFFFF"/>
        </w:rPr>
        <w:t>Національного</w:t>
      </w:r>
      <w:proofErr w:type="spellEnd"/>
      <w:r w:rsidRPr="006B4911">
        <w:rPr>
          <w:color w:val="000000"/>
          <w:sz w:val="26"/>
          <w:szCs w:val="26"/>
          <w:shd w:val="clear" w:color="auto" w:fill="FFFFFF"/>
        </w:rPr>
        <w:t xml:space="preserve"> агентства </w:t>
      </w:r>
      <w:proofErr w:type="spellStart"/>
      <w:r w:rsidRPr="006B4911">
        <w:rPr>
          <w:color w:val="000000"/>
          <w:sz w:val="26"/>
          <w:szCs w:val="26"/>
          <w:shd w:val="clear" w:color="auto" w:fill="FFFFFF"/>
        </w:rPr>
        <w:t>із</w:t>
      </w:r>
      <w:proofErr w:type="spellEnd"/>
      <w:r w:rsidRPr="006B4911">
        <w:rPr>
          <w:color w:val="000000"/>
          <w:sz w:val="26"/>
          <w:szCs w:val="26"/>
          <w:shd w:val="clear" w:color="auto" w:fill="FFFFFF"/>
        </w:rPr>
        <w:t xml:space="preserve"> </w:t>
      </w:r>
      <w:proofErr w:type="spellStart"/>
      <w:r w:rsidRPr="006B4911">
        <w:rPr>
          <w:color w:val="000000"/>
          <w:sz w:val="26"/>
          <w:szCs w:val="26"/>
          <w:shd w:val="clear" w:color="auto" w:fill="FFFFFF"/>
        </w:rPr>
        <w:t>забезпечення</w:t>
      </w:r>
      <w:proofErr w:type="spellEnd"/>
      <w:r w:rsidRPr="006B4911">
        <w:rPr>
          <w:color w:val="000000"/>
          <w:sz w:val="26"/>
          <w:szCs w:val="26"/>
          <w:shd w:val="clear" w:color="auto" w:fill="FFFFFF"/>
        </w:rPr>
        <w:t xml:space="preserve"> </w:t>
      </w:r>
      <w:proofErr w:type="spellStart"/>
      <w:r w:rsidRPr="006B4911">
        <w:rPr>
          <w:color w:val="000000"/>
          <w:sz w:val="26"/>
          <w:szCs w:val="26"/>
          <w:shd w:val="clear" w:color="auto" w:fill="FFFFFF"/>
        </w:rPr>
        <w:t>якості</w:t>
      </w:r>
      <w:proofErr w:type="spellEnd"/>
      <w:r w:rsidRPr="006B4911">
        <w:rPr>
          <w:color w:val="000000"/>
          <w:sz w:val="26"/>
          <w:szCs w:val="26"/>
          <w:shd w:val="clear" w:color="auto" w:fill="FFFFFF"/>
        </w:rPr>
        <w:t xml:space="preserve"> </w:t>
      </w:r>
      <w:proofErr w:type="spellStart"/>
      <w:r w:rsidRPr="006B4911">
        <w:rPr>
          <w:color w:val="000000"/>
          <w:sz w:val="26"/>
          <w:szCs w:val="26"/>
          <w:shd w:val="clear" w:color="auto" w:fill="FFFFFF"/>
        </w:rPr>
        <w:t>вищої</w:t>
      </w:r>
      <w:proofErr w:type="spellEnd"/>
      <w:r w:rsidRPr="006B4911">
        <w:rPr>
          <w:color w:val="000000"/>
          <w:sz w:val="26"/>
          <w:szCs w:val="26"/>
          <w:shd w:val="clear" w:color="auto" w:fill="FFFFFF"/>
        </w:rPr>
        <w:t xml:space="preserve"> </w:t>
      </w:r>
      <w:proofErr w:type="spellStart"/>
      <w:r w:rsidRPr="006B4911">
        <w:rPr>
          <w:color w:val="000000"/>
          <w:sz w:val="26"/>
          <w:szCs w:val="26"/>
          <w:shd w:val="clear" w:color="auto" w:fill="FFFFFF"/>
        </w:rPr>
        <w:t>освіти</w:t>
      </w:r>
      <w:proofErr w:type="spellEnd"/>
      <w:r>
        <w:rPr>
          <w:color w:val="000000"/>
          <w:sz w:val="26"/>
          <w:szCs w:val="26"/>
          <w:shd w:val="clear" w:color="auto" w:fill="FFFFFF"/>
          <w:lang w:val="uk-UA"/>
        </w:rPr>
        <w:t>;</w:t>
      </w:r>
    </w:p>
    <w:p w:rsidR="004F5F5B" w:rsidRPr="006B4911"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6"/>
          <w:szCs w:val="26"/>
          <w:lang w:val="uk-UA"/>
        </w:rPr>
      </w:pPr>
      <w:r>
        <w:rPr>
          <w:color w:val="000000"/>
          <w:sz w:val="26"/>
          <w:szCs w:val="26"/>
          <w:shd w:val="clear" w:color="auto" w:fill="FFFFFF"/>
          <w:lang w:val="uk-UA"/>
        </w:rPr>
        <w:t>участь у складі вченої ради (за її рішенням) вищих навчальних закладів;</w:t>
      </w:r>
      <w:r w:rsidRPr="006B4911">
        <w:rPr>
          <w:rStyle w:val="apple-converted-space"/>
          <w:color w:val="000000"/>
          <w:sz w:val="26"/>
          <w:szCs w:val="26"/>
          <w:shd w:val="clear" w:color="auto" w:fill="FFFFFF"/>
        </w:rPr>
        <w:t>  </w:t>
      </w:r>
      <w:r w:rsidRPr="006B4911">
        <w:rPr>
          <w:sz w:val="26"/>
          <w:szCs w:val="26"/>
          <w:lang w:val="uk-UA"/>
        </w:rPr>
        <w:t xml:space="preserve"> </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розгляд скарг на порушення порядку присвоєння і підтвердження професійних кваліфікацій;</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співробітництво із роботодавцями галузі, з метою представництва інтересів зацікавлених осіб;</w:t>
      </w:r>
    </w:p>
    <w:p w:rsidR="004F5F5B" w:rsidRDefault="004F5F5B" w:rsidP="00113C51">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 xml:space="preserve">створення інструментів оцінки результатів професійного навчання, формування галузевої системи присвоєння і підтвердження професійних кваліфікацій по відповідних напрямках професійної діяльності.  </w:t>
      </w:r>
      <w:r w:rsidRPr="00DF585F">
        <w:rPr>
          <w:sz w:val="28"/>
          <w:szCs w:val="28"/>
          <w:lang w:val="uk-UA"/>
        </w:rPr>
        <w:t xml:space="preserve">   </w:t>
      </w:r>
    </w:p>
    <w:p w:rsidR="004F5F5B" w:rsidRDefault="004F5F5B" w:rsidP="005D39EA">
      <w:pPr>
        <w:shd w:val="clear" w:color="auto" w:fill="FFFFFF"/>
        <w:tabs>
          <w:tab w:val="left" w:pos="1276"/>
        </w:tabs>
        <w:autoSpaceDE w:val="0"/>
        <w:autoSpaceDN w:val="0"/>
        <w:adjustRightInd w:val="0"/>
        <w:spacing w:line="23" w:lineRule="atLeast"/>
        <w:ind w:left="567"/>
        <w:jc w:val="both"/>
        <w:rPr>
          <w:sz w:val="28"/>
          <w:szCs w:val="28"/>
          <w:lang w:val="uk-UA"/>
        </w:rPr>
      </w:pPr>
    </w:p>
    <w:p w:rsidR="004F5F5B" w:rsidRDefault="004F5F5B" w:rsidP="005D39EA">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w:t>
      </w:r>
      <w:r w:rsidRPr="005D39EA">
        <w:rPr>
          <w:sz w:val="28"/>
          <w:szCs w:val="28"/>
          <w:u w:val="single"/>
          <w:lang w:val="uk-UA"/>
        </w:rPr>
        <w:t>Для виконання за</w:t>
      </w:r>
      <w:r>
        <w:rPr>
          <w:sz w:val="28"/>
          <w:szCs w:val="28"/>
          <w:u w:val="single"/>
          <w:lang w:val="uk-UA"/>
        </w:rPr>
        <w:t>вдань</w:t>
      </w:r>
      <w:r w:rsidRPr="005D39EA">
        <w:rPr>
          <w:sz w:val="28"/>
          <w:szCs w:val="28"/>
          <w:u w:val="single"/>
          <w:lang w:val="uk-UA"/>
        </w:rPr>
        <w:t>, Галузева рада виконує такі функції:</w:t>
      </w:r>
      <w:r>
        <w:rPr>
          <w:sz w:val="28"/>
          <w:szCs w:val="28"/>
          <w:lang w:val="uk-UA"/>
        </w:rPr>
        <w:t xml:space="preserve"> </w:t>
      </w:r>
    </w:p>
    <w:p w:rsidR="004F5F5B" w:rsidRDefault="004F5F5B" w:rsidP="005D39EA">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4.2.1.здійснює дослідження середньо – і довгострокових тенденцій розвитку галузевого ринку праці та потреб у необхідних кваліфікаціях;</w:t>
      </w:r>
    </w:p>
    <w:p w:rsidR="004F5F5B" w:rsidRDefault="004F5F5B" w:rsidP="005D39EA">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4.2.2.ініціює питання і бере участь у створенні відповідних робочих, допоміжних, консультативних і дорадчих органів у складі Галузевої ради у порядку, визначеному статутом Об</w:t>
      </w:r>
      <w:r w:rsidRPr="00F20A83">
        <w:rPr>
          <w:sz w:val="28"/>
          <w:szCs w:val="28"/>
          <w:lang w:val="uk-UA"/>
        </w:rPr>
        <w:t>’</w:t>
      </w:r>
      <w:r>
        <w:rPr>
          <w:sz w:val="28"/>
          <w:szCs w:val="28"/>
          <w:lang w:val="uk-UA"/>
        </w:rPr>
        <w:t>єднання «</w:t>
      </w:r>
      <w:proofErr w:type="spellStart"/>
      <w:r>
        <w:rPr>
          <w:sz w:val="28"/>
          <w:szCs w:val="28"/>
          <w:lang w:val="uk-UA"/>
        </w:rPr>
        <w:t>Укрвуглероботодавці</w:t>
      </w:r>
      <w:proofErr w:type="spellEnd"/>
      <w:r>
        <w:rPr>
          <w:sz w:val="28"/>
          <w:szCs w:val="28"/>
          <w:lang w:val="uk-UA"/>
        </w:rPr>
        <w:t>» та цим Положенням;</w:t>
      </w:r>
    </w:p>
    <w:p w:rsidR="004F5F5B" w:rsidRDefault="004F5F5B" w:rsidP="005D39EA">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4.2.3. розробляє основні напрями політики розвитку професійних кваліфікацій на галузевому ринку праці;</w:t>
      </w:r>
    </w:p>
    <w:p w:rsidR="004F5F5B" w:rsidRDefault="004F5F5B" w:rsidP="005D39EA">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4.2.4.розробляє перелік і здійснює періодичний огляд пріоритетних нових професійних стандартів;</w:t>
      </w:r>
    </w:p>
    <w:p w:rsidR="004F5F5B" w:rsidRDefault="004F5F5B" w:rsidP="005D39EA">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4.2.5.розробляє та веде галузеву рамку кваліфікацій;</w:t>
      </w:r>
    </w:p>
    <w:p w:rsidR="004F5F5B" w:rsidRDefault="004F5F5B" w:rsidP="005D39EA">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4.2.6. розробляє пропозиції з умов акредитації учбових закладів, що займаються підготуванням спеціалістів галузі, а також суб</w:t>
      </w:r>
      <w:r w:rsidRPr="00F20A83">
        <w:rPr>
          <w:sz w:val="28"/>
          <w:szCs w:val="28"/>
          <w:lang w:val="uk-UA"/>
        </w:rPr>
        <w:t>’</w:t>
      </w:r>
      <w:r>
        <w:rPr>
          <w:sz w:val="28"/>
          <w:szCs w:val="28"/>
          <w:lang w:val="uk-UA"/>
        </w:rPr>
        <w:t>єктів, що здійснюють підтвердження кваліфікації в галузі;</w:t>
      </w: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4.2.7.формує пропозиції з підвищення конкурентоспроможності галузевої освіти; </w:t>
      </w:r>
    </w:p>
    <w:p w:rsidR="004F5F5B" w:rsidRDefault="004F5F5B" w:rsidP="00573397">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4.2.8. співпрацює з органами державної влади, органами місцевого самоврядування, Федерацією роботодавців України, громадськістю і засобами масової інформації з питань діяльності Галузевої ради;</w:t>
      </w:r>
    </w:p>
    <w:p w:rsidR="004F5F5B" w:rsidRDefault="004F5F5B" w:rsidP="00573397">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4.2.9. бере участь у заходах, </w:t>
      </w:r>
      <w:proofErr w:type="spellStart"/>
      <w:r>
        <w:rPr>
          <w:sz w:val="28"/>
          <w:szCs w:val="28"/>
          <w:lang w:val="uk-UA"/>
        </w:rPr>
        <w:t>пов</w:t>
      </w:r>
      <w:proofErr w:type="spellEnd"/>
      <w:r w:rsidRPr="00FA0AB0">
        <w:rPr>
          <w:sz w:val="28"/>
          <w:szCs w:val="28"/>
        </w:rPr>
        <w:t>’</w:t>
      </w:r>
      <w:proofErr w:type="spellStart"/>
      <w:r>
        <w:rPr>
          <w:sz w:val="28"/>
          <w:szCs w:val="28"/>
          <w:lang w:val="uk-UA"/>
        </w:rPr>
        <w:t>язаних</w:t>
      </w:r>
      <w:proofErr w:type="spellEnd"/>
      <w:r>
        <w:rPr>
          <w:sz w:val="28"/>
          <w:szCs w:val="28"/>
          <w:lang w:val="uk-UA"/>
        </w:rPr>
        <w:t xml:space="preserve"> із професійною орієнтацією населення;</w:t>
      </w:r>
    </w:p>
    <w:p w:rsidR="004F5F5B" w:rsidRDefault="004F5F5B" w:rsidP="00573397">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4.2.10. здійснює інформаційне наповнення </w:t>
      </w:r>
      <w:proofErr w:type="spellStart"/>
      <w:r>
        <w:rPr>
          <w:sz w:val="28"/>
          <w:szCs w:val="28"/>
          <w:lang w:val="uk-UA"/>
        </w:rPr>
        <w:t>веб-сайту</w:t>
      </w:r>
      <w:proofErr w:type="spellEnd"/>
      <w:r>
        <w:rPr>
          <w:sz w:val="28"/>
          <w:szCs w:val="28"/>
          <w:lang w:val="uk-UA"/>
        </w:rPr>
        <w:t xml:space="preserve"> Об</w:t>
      </w:r>
      <w:r w:rsidRPr="00F20A83">
        <w:rPr>
          <w:sz w:val="28"/>
          <w:szCs w:val="28"/>
          <w:lang w:val="uk-UA"/>
        </w:rPr>
        <w:t>’</w:t>
      </w:r>
      <w:r>
        <w:rPr>
          <w:sz w:val="28"/>
          <w:szCs w:val="28"/>
          <w:lang w:val="uk-UA"/>
        </w:rPr>
        <w:t>єднання «</w:t>
      </w:r>
      <w:proofErr w:type="spellStart"/>
      <w:r>
        <w:rPr>
          <w:sz w:val="28"/>
          <w:szCs w:val="28"/>
          <w:lang w:val="uk-UA"/>
        </w:rPr>
        <w:t>Укрвуглероботодавці</w:t>
      </w:r>
      <w:proofErr w:type="spellEnd"/>
      <w:r>
        <w:rPr>
          <w:sz w:val="28"/>
          <w:szCs w:val="28"/>
          <w:lang w:val="uk-UA"/>
        </w:rPr>
        <w:t>» і інформує засоби масової інформації про діяльність Галузевої ради;</w:t>
      </w:r>
    </w:p>
    <w:p w:rsidR="004F5F5B" w:rsidRDefault="004F5F5B" w:rsidP="00B152D9">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4.2.11. організовує конференції, семінари, круглі столи з питань підготовки, перепідготовки та підвищення кваліфікації кадрів, удосконалення професійного навчання на основі вимог (кваліфікацій) для працівників галузі;</w:t>
      </w:r>
    </w:p>
    <w:p w:rsidR="004F5F5B" w:rsidRPr="005D39EA" w:rsidRDefault="004F5F5B" w:rsidP="00B152D9">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4.2.12.приймає рішення з інших питань діяльності Галузевої ради.  </w:t>
      </w:r>
    </w:p>
    <w:p w:rsidR="004F5F5B" w:rsidRDefault="004F5F5B" w:rsidP="00335D4D">
      <w:pPr>
        <w:shd w:val="clear" w:color="auto" w:fill="FFFFFF"/>
        <w:spacing w:line="23" w:lineRule="atLeast"/>
        <w:ind w:firstLine="708"/>
        <w:jc w:val="both"/>
        <w:rPr>
          <w:sz w:val="28"/>
          <w:szCs w:val="28"/>
          <w:lang w:val="uk-UA"/>
        </w:rPr>
      </w:pPr>
      <w:r>
        <w:rPr>
          <w:sz w:val="28"/>
          <w:szCs w:val="28"/>
          <w:lang w:val="uk-UA"/>
        </w:rPr>
        <w:lastRenderedPageBreak/>
        <w:t>4.3. Повідомлення про розробку професійних стандартів, розроблені та схвалені Галузевою радою галузеві професійні стандарти, зміни до професійних стандартів, професійних кваліфікацій надсилаються у 30-денний термін до Федерації роботодавців України з метою систематизації, загальної кодифікації професійних стандартів та внесення їх у відповідний реєстр.</w:t>
      </w:r>
    </w:p>
    <w:p w:rsidR="004F5F5B" w:rsidRDefault="004F5F5B" w:rsidP="00335D4D">
      <w:pPr>
        <w:shd w:val="clear" w:color="auto" w:fill="FFFFFF"/>
        <w:spacing w:line="23" w:lineRule="atLeast"/>
        <w:jc w:val="both"/>
        <w:rPr>
          <w:sz w:val="28"/>
          <w:szCs w:val="28"/>
          <w:lang w:val="uk-UA"/>
        </w:rPr>
      </w:pPr>
      <w:r>
        <w:rPr>
          <w:sz w:val="28"/>
          <w:szCs w:val="28"/>
          <w:lang w:val="uk-UA"/>
        </w:rPr>
        <w:tab/>
        <w:t xml:space="preserve">4.4. З питань реалізації </w:t>
      </w:r>
      <w:proofErr w:type="spellStart"/>
      <w:r>
        <w:rPr>
          <w:sz w:val="28"/>
          <w:szCs w:val="28"/>
          <w:lang w:val="uk-UA"/>
        </w:rPr>
        <w:t>п.п</w:t>
      </w:r>
      <w:proofErr w:type="spellEnd"/>
      <w:r>
        <w:rPr>
          <w:sz w:val="28"/>
          <w:szCs w:val="28"/>
          <w:lang w:val="uk-UA"/>
        </w:rPr>
        <w:t xml:space="preserve">. 4.1.3., 4.1.8., 4.1.9., 4.1.27. Галузева рада співпрацює з Федерацією роботодавців України з метою формування узагальнених підходів функціонування системи професійних кваліфікацій та подачі узагальненої інформації щодо стану ринку праці. </w:t>
      </w:r>
    </w:p>
    <w:p w:rsidR="004F5F5B" w:rsidRDefault="004F5F5B" w:rsidP="00335D4D">
      <w:pPr>
        <w:shd w:val="clear" w:color="auto" w:fill="FFFFFF"/>
        <w:spacing w:line="23" w:lineRule="atLeast"/>
        <w:jc w:val="both"/>
        <w:rPr>
          <w:sz w:val="28"/>
          <w:szCs w:val="28"/>
          <w:lang w:val="uk-UA"/>
        </w:rPr>
      </w:pPr>
    </w:p>
    <w:p w:rsidR="004F5F5B" w:rsidRPr="00335D4D" w:rsidRDefault="00411D82" w:rsidP="00335D4D">
      <w:pPr>
        <w:shd w:val="clear" w:color="auto" w:fill="FFFFFF"/>
        <w:tabs>
          <w:tab w:val="left" w:pos="1276"/>
        </w:tabs>
        <w:autoSpaceDE w:val="0"/>
        <w:autoSpaceDN w:val="0"/>
        <w:adjustRightInd w:val="0"/>
        <w:spacing w:line="23" w:lineRule="atLeast"/>
        <w:jc w:val="both"/>
        <w:rPr>
          <w:sz w:val="28"/>
          <w:szCs w:val="28"/>
          <w:lang w:val="uk-UA"/>
        </w:rPr>
      </w:pPr>
      <w:r>
        <w:rPr>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3.9pt;margin-top:2.35pt;width:200.75pt;height:115.6pt;z-index:1;mso-wrap-distance-left:1.9pt;mso-wrap-distance-right:1.9pt;mso-position-horizontal-relative:margin" o:allowincell="f">
            <v:imagedata r:id="rId9" o:title=""/>
            <w10:wrap anchorx="margin"/>
          </v:shape>
        </w:pict>
      </w:r>
    </w:p>
    <w:p w:rsidR="004F5F5B" w:rsidRPr="00B152D9" w:rsidRDefault="004F5F5B" w:rsidP="00573397">
      <w:pPr>
        <w:shd w:val="clear" w:color="auto" w:fill="FFFFFF"/>
        <w:spacing w:line="23" w:lineRule="atLeast"/>
        <w:jc w:val="both"/>
        <w:rPr>
          <w:b/>
          <w:sz w:val="28"/>
          <w:szCs w:val="28"/>
          <w:lang w:val="uk-UA"/>
        </w:rPr>
      </w:pPr>
      <w:r w:rsidRPr="00B152D9">
        <w:rPr>
          <w:b/>
          <w:sz w:val="28"/>
          <w:szCs w:val="28"/>
          <w:lang w:val="uk-UA"/>
        </w:rPr>
        <w:t>Голова Ради                                                                                        С.В. Янко</w:t>
      </w:r>
    </w:p>
    <w:p w:rsidR="004F5F5B" w:rsidRDefault="004F5F5B" w:rsidP="00573397">
      <w:pPr>
        <w:jc w:val="both"/>
        <w:rPr>
          <w:b/>
          <w:sz w:val="28"/>
          <w:szCs w:val="28"/>
          <w:lang w:val="uk-UA"/>
        </w:rPr>
      </w:pPr>
    </w:p>
    <w:p w:rsidR="004F5F5B" w:rsidRDefault="004F5F5B" w:rsidP="00573397">
      <w:pPr>
        <w:jc w:val="both"/>
        <w:rPr>
          <w:b/>
          <w:sz w:val="28"/>
          <w:szCs w:val="28"/>
          <w:lang w:val="uk-UA"/>
        </w:rPr>
      </w:pPr>
    </w:p>
    <w:p w:rsidR="004F5F5B" w:rsidRDefault="004F5F5B" w:rsidP="00573397">
      <w:pPr>
        <w:jc w:val="both"/>
        <w:rPr>
          <w:b/>
          <w:sz w:val="28"/>
          <w:szCs w:val="28"/>
          <w:lang w:val="uk-UA"/>
        </w:rPr>
      </w:pPr>
      <w:r>
        <w:rPr>
          <w:b/>
          <w:sz w:val="28"/>
          <w:szCs w:val="28"/>
          <w:lang w:val="uk-UA"/>
        </w:rPr>
        <w:t>Генеральний директор</w:t>
      </w:r>
    </w:p>
    <w:p w:rsidR="004F5F5B" w:rsidRDefault="004F5F5B" w:rsidP="00573397">
      <w:pPr>
        <w:jc w:val="both"/>
        <w:rPr>
          <w:b/>
          <w:sz w:val="28"/>
          <w:szCs w:val="28"/>
          <w:lang w:val="uk-UA"/>
        </w:rPr>
      </w:pPr>
      <w:r>
        <w:rPr>
          <w:b/>
          <w:sz w:val="28"/>
          <w:szCs w:val="28"/>
          <w:lang w:val="uk-UA"/>
        </w:rPr>
        <w:t xml:space="preserve">Виконавчої дирекції                                                                   В.З. </w:t>
      </w:r>
      <w:proofErr w:type="spellStart"/>
      <w:r>
        <w:rPr>
          <w:b/>
          <w:sz w:val="28"/>
          <w:szCs w:val="28"/>
          <w:lang w:val="uk-UA"/>
        </w:rPr>
        <w:t>Гарматін</w:t>
      </w:r>
      <w:proofErr w:type="spellEnd"/>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p>
    <w:p w:rsidR="004F5F5B" w:rsidRDefault="004F5F5B" w:rsidP="00573397">
      <w:pPr>
        <w:jc w:val="both"/>
        <w:rPr>
          <w:sz w:val="28"/>
          <w:szCs w:val="28"/>
          <w:lang w:val="uk-UA"/>
        </w:rPr>
      </w:pPr>
    </w:p>
    <w:p w:rsidR="004F5F5B" w:rsidRDefault="004F5F5B" w:rsidP="00573397">
      <w:pPr>
        <w:jc w:val="both"/>
        <w:rPr>
          <w:b/>
          <w:sz w:val="28"/>
          <w:szCs w:val="28"/>
          <w:lang w:val="uk-UA"/>
        </w:rPr>
      </w:pPr>
    </w:p>
    <w:p w:rsidR="004F5F5B" w:rsidRPr="00DB75EF" w:rsidRDefault="004F5F5B" w:rsidP="00573397">
      <w:pPr>
        <w:shd w:val="clear" w:color="auto" w:fill="FFFFFF"/>
        <w:spacing w:line="23" w:lineRule="atLeast"/>
        <w:jc w:val="both"/>
        <w:rPr>
          <w:sz w:val="28"/>
          <w:szCs w:val="28"/>
          <w:lang w:val="uk-UA"/>
        </w:rPr>
      </w:pPr>
    </w:p>
    <w:p w:rsidR="004F5F5B" w:rsidRDefault="004F5F5B" w:rsidP="00237D8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ab/>
      </w:r>
    </w:p>
    <w:p w:rsidR="004F5F5B" w:rsidRPr="00DB75EF" w:rsidRDefault="004F5F5B" w:rsidP="00237D85">
      <w:pPr>
        <w:shd w:val="clear" w:color="auto" w:fill="FFFFFF"/>
        <w:spacing w:line="23" w:lineRule="atLeast"/>
        <w:jc w:val="both"/>
        <w:rPr>
          <w:sz w:val="28"/>
          <w:szCs w:val="28"/>
          <w:lang w:val="uk-UA"/>
        </w:rPr>
      </w:pPr>
    </w:p>
    <w:p w:rsidR="004F5F5B" w:rsidRDefault="004F5F5B" w:rsidP="005D39EA">
      <w:pPr>
        <w:shd w:val="clear" w:color="auto" w:fill="FFFFFF"/>
        <w:tabs>
          <w:tab w:val="left" w:pos="1276"/>
        </w:tabs>
        <w:autoSpaceDE w:val="0"/>
        <w:autoSpaceDN w:val="0"/>
        <w:adjustRightInd w:val="0"/>
        <w:spacing w:line="23" w:lineRule="atLeast"/>
        <w:jc w:val="both"/>
        <w:rPr>
          <w:sz w:val="28"/>
          <w:szCs w:val="28"/>
          <w:lang w:val="uk-UA"/>
        </w:rPr>
      </w:pPr>
    </w:p>
    <w:p w:rsidR="004F5F5B" w:rsidRPr="00DB75EF" w:rsidRDefault="004F5F5B" w:rsidP="00113C51">
      <w:pPr>
        <w:shd w:val="clear" w:color="auto" w:fill="FFFFFF"/>
        <w:spacing w:line="23" w:lineRule="atLeast"/>
        <w:jc w:val="both"/>
        <w:rPr>
          <w:sz w:val="28"/>
          <w:szCs w:val="28"/>
          <w:lang w:val="uk-UA"/>
        </w:rPr>
      </w:pPr>
    </w:p>
    <w:sectPr w:rsidR="004F5F5B" w:rsidRPr="00DB75EF" w:rsidSect="001C3131">
      <w:pgSz w:w="11906" w:h="16838"/>
      <w:pgMar w:top="1134" w:right="851" w:bottom="1134" w:left="1701" w:header="709" w:footer="709" w:gutter="0"/>
      <w:cols w:space="708"/>
      <w:vAlign w:val="cen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94865"/>
    <w:multiLevelType w:val="multilevel"/>
    <w:tmpl w:val="85E2B90A"/>
    <w:lvl w:ilvl="0">
      <w:start w:val="5"/>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nsid w:val="3CC76841"/>
    <w:multiLevelType w:val="multilevel"/>
    <w:tmpl w:val="85E2B90A"/>
    <w:lvl w:ilvl="0">
      <w:start w:val="4"/>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1146"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nsid w:val="43BB1617"/>
    <w:multiLevelType w:val="multilevel"/>
    <w:tmpl w:val="56BA8024"/>
    <w:lvl w:ilvl="0">
      <w:start w:val="2"/>
      <w:numFmt w:val="decimal"/>
      <w:lvlText w:val="%1."/>
      <w:lvlJc w:val="left"/>
      <w:pPr>
        <w:ind w:left="450" w:hanging="450"/>
      </w:pPr>
      <w:rPr>
        <w:rFonts w:cs="Times New Roman" w:hint="default"/>
      </w:rPr>
    </w:lvl>
    <w:lvl w:ilvl="1">
      <w:start w:val="1"/>
      <w:numFmt w:val="decimal"/>
      <w:lvlText w:val="%1.%2."/>
      <w:lvlJc w:val="left"/>
      <w:pPr>
        <w:ind w:left="2367" w:hanging="720"/>
      </w:pPr>
      <w:rPr>
        <w:rFonts w:cs="Times New Roman" w:hint="default"/>
        <w:b w:val="0"/>
      </w:rPr>
    </w:lvl>
    <w:lvl w:ilvl="2">
      <w:start w:val="1"/>
      <w:numFmt w:val="decimal"/>
      <w:lvlText w:val="%1.%2.%3."/>
      <w:lvlJc w:val="left"/>
      <w:pPr>
        <w:ind w:left="4014" w:hanging="720"/>
      </w:pPr>
      <w:rPr>
        <w:rFonts w:cs="Times New Roman" w:hint="default"/>
      </w:rPr>
    </w:lvl>
    <w:lvl w:ilvl="3">
      <w:start w:val="1"/>
      <w:numFmt w:val="decimal"/>
      <w:lvlText w:val="%1.%2.%3.%4."/>
      <w:lvlJc w:val="left"/>
      <w:pPr>
        <w:ind w:left="6021" w:hanging="1080"/>
      </w:pPr>
      <w:rPr>
        <w:rFonts w:cs="Times New Roman" w:hint="default"/>
      </w:rPr>
    </w:lvl>
    <w:lvl w:ilvl="4">
      <w:start w:val="1"/>
      <w:numFmt w:val="decimal"/>
      <w:lvlText w:val="%1.%2.%3.%4.%5."/>
      <w:lvlJc w:val="left"/>
      <w:pPr>
        <w:ind w:left="7668" w:hanging="1080"/>
      </w:pPr>
      <w:rPr>
        <w:rFonts w:cs="Times New Roman" w:hint="default"/>
      </w:rPr>
    </w:lvl>
    <w:lvl w:ilvl="5">
      <w:start w:val="1"/>
      <w:numFmt w:val="decimal"/>
      <w:lvlText w:val="%1.%2.%3.%4.%5.%6."/>
      <w:lvlJc w:val="left"/>
      <w:pPr>
        <w:ind w:left="9675" w:hanging="1440"/>
      </w:pPr>
      <w:rPr>
        <w:rFonts w:cs="Times New Roman" w:hint="default"/>
      </w:rPr>
    </w:lvl>
    <w:lvl w:ilvl="6">
      <w:start w:val="1"/>
      <w:numFmt w:val="decimal"/>
      <w:lvlText w:val="%1.%2.%3.%4.%5.%6.%7."/>
      <w:lvlJc w:val="left"/>
      <w:pPr>
        <w:ind w:left="11322" w:hanging="1440"/>
      </w:pPr>
      <w:rPr>
        <w:rFonts w:cs="Times New Roman" w:hint="default"/>
      </w:rPr>
    </w:lvl>
    <w:lvl w:ilvl="7">
      <w:start w:val="1"/>
      <w:numFmt w:val="decimal"/>
      <w:lvlText w:val="%1.%2.%3.%4.%5.%6.%7.%8."/>
      <w:lvlJc w:val="left"/>
      <w:pPr>
        <w:ind w:left="13329" w:hanging="1800"/>
      </w:pPr>
      <w:rPr>
        <w:rFonts w:cs="Times New Roman" w:hint="default"/>
      </w:rPr>
    </w:lvl>
    <w:lvl w:ilvl="8">
      <w:start w:val="1"/>
      <w:numFmt w:val="decimal"/>
      <w:lvlText w:val="%1.%2.%3.%4.%5.%6.%7.%8.%9."/>
      <w:lvlJc w:val="left"/>
      <w:pPr>
        <w:ind w:left="14976" w:hanging="1800"/>
      </w:pPr>
      <w:rPr>
        <w:rFonts w:cs="Times New Roman" w:hint="default"/>
      </w:rPr>
    </w:lvl>
  </w:abstractNum>
  <w:abstractNum w:abstractNumId="3">
    <w:nsid w:val="4700126C"/>
    <w:multiLevelType w:val="multilevel"/>
    <w:tmpl w:val="1BD0653E"/>
    <w:lvl w:ilvl="0">
      <w:start w:val="3"/>
      <w:numFmt w:val="decimal"/>
      <w:lvlText w:val="%1."/>
      <w:lvlJc w:val="left"/>
      <w:pPr>
        <w:ind w:left="390" w:hanging="390"/>
      </w:pPr>
      <w:rPr>
        <w:rFonts w:cs="Times New Roman" w:hint="default"/>
      </w:rPr>
    </w:lvl>
    <w:lvl w:ilvl="1">
      <w:start w:val="1"/>
      <w:numFmt w:val="decimal"/>
      <w:lvlText w:val="%1.%2."/>
      <w:lvlJc w:val="left"/>
      <w:pPr>
        <w:ind w:left="2367" w:hanging="720"/>
      </w:pPr>
      <w:rPr>
        <w:rFonts w:cs="Times New Roman" w:hint="default"/>
        <w:b w:val="0"/>
      </w:rPr>
    </w:lvl>
    <w:lvl w:ilvl="2">
      <w:start w:val="1"/>
      <w:numFmt w:val="decimal"/>
      <w:lvlText w:val="%1.%2.%3."/>
      <w:lvlJc w:val="left"/>
      <w:pPr>
        <w:ind w:left="4014" w:hanging="720"/>
      </w:pPr>
      <w:rPr>
        <w:rFonts w:cs="Times New Roman" w:hint="default"/>
      </w:rPr>
    </w:lvl>
    <w:lvl w:ilvl="3">
      <w:start w:val="1"/>
      <w:numFmt w:val="decimal"/>
      <w:lvlText w:val="%1.%2.%3.%4."/>
      <w:lvlJc w:val="left"/>
      <w:pPr>
        <w:ind w:left="6021" w:hanging="1080"/>
      </w:pPr>
      <w:rPr>
        <w:rFonts w:cs="Times New Roman" w:hint="default"/>
      </w:rPr>
    </w:lvl>
    <w:lvl w:ilvl="4">
      <w:start w:val="1"/>
      <w:numFmt w:val="decimal"/>
      <w:lvlText w:val="%1.%2.%3.%4.%5."/>
      <w:lvlJc w:val="left"/>
      <w:pPr>
        <w:ind w:left="7668" w:hanging="1080"/>
      </w:pPr>
      <w:rPr>
        <w:rFonts w:cs="Times New Roman" w:hint="default"/>
      </w:rPr>
    </w:lvl>
    <w:lvl w:ilvl="5">
      <w:start w:val="1"/>
      <w:numFmt w:val="decimal"/>
      <w:lvlText w:val="%1.%2.%3.%4.%5.%6."/>
      <w:lvlJc w:val="left"/>
      <w:pPr>
        <w:ind w:left="9675" w:hanging="1440"/>
      </w:pPr>
      <w:rPr>
        <w:rFonts w:cs="Times New Roman" w:hint="default"/>
      </w:rPr>
    </w:lvl>
    <w:lvl w:ilvl="6">
      <w:start w:val="1"/>
      <w:numFmt w:val="decimal"/>
      <w:lvlText w:val="%1.%2.%3.%4.%5.%6.%7."/>
      <w:lvlJc w:val="left"/>
      <w:pPr>
        <w:ind w:left="11322" w:hanging="1440"/>
      </w:pPr>
      <w:rPr>
        <w:rFonts w:cs="Times New Roman" w:hint="default"/>
      </w:rPr>
    </w:lvl>
    <w:lvl w:ilvl="7">
      <w:start w:val="1"/>
      <w:numFmt w:val="decimal"/>
      <w:lvlText w:val="%1.%2.%3.%4.%5.%6.%7.%8."/>
      <w:lvlJc w:val="left"/>
      <w:pPr>
        <w:ind w:left="13329" w:hanging="1800"/>
      </w:pPr>
      <w:rPr>
        <w:rFonts w:cs="Times New Roman" w:hint="default"/>
      </w:rPr>
    </w:lvl>
    <w:lvl w:ilvl="8">
      <w:start w:val="1"/>
      <w:numFmt w:val="decimal"/>
      <w:lvlText w:val="%1.%2.%3.%4.%5.%6.%7.%8.%9."/>
      <w:lvlJc w:val="left"/>
      <w:pPr>
        <w:ind w:left="14976" w:hanging="1800"/>
      </w:pPr>
      <w:rPr>
        <w:rFonts w:cs="Times New Roman" w:hint="default"/>
      </w:rPr>
    </w:lvl>
  </w:abstractNum>
  <w:abstractNum w:abstractNumId="4">
    <w:nsid w:val="53FF2B9A"/>
    <w:multiLevelType w:val="multilevel"/>
    <w:tmpl w:val="79FAD118"/>
    <w:lvl w:ilvl="0">
      <w:start w:val="1"/>
      <w:numFmt w:val="decimal"/>
      <w:lvlText w:val="%1."/>
      <w:lvlJc w:val="left"/>
      <w:pPr>
        <w:ind w:left="450" w:hanging="450"/>
      </w:pPr>
      <w:rPr>
        <w:rFonts w:cs="Times New Roman" w:hint="default"/>
      </w:rPr>
    </w:lvl>
    <w:lvl w:ilvl="1">
      <w:start w:val="1"/>
      <w:numFmt w:val="decimal"/>
      <w:lvlText w:val="%1.%2."/>
      <w:lvlJc w:val="left"/>
      <w:pPr>
        <w:ind w:left="2367" w:hanging="720"/>
      </w:pPr>
      <w:rPr>
        <w:rFonts w:cs="Times New Roman" w:hint="default"/>
        <w:b w:val="0"/>
      </w:rPr>
    </w:lvl>
    <w:lvl w:ilvl="2">
      <w:start w:val="1"/>
      <w:numFmt w:val="decimal"/>
      <w:lvlText w:val="%1.%2.%3."/>
      <w:lvlJc w:val="left"/>
      <w:pPr>
        <w:ind w:left="4014" w:hanging="720"/>
      </w:pPr>
      <w:rPr>
        <w:rFonts w:cs="Times New Roman" w:hint="default"/>
      </w:rPr>
    </w:lvl>
    <w:lvl w:ilvl="3">
      <w:start w:val="1"/>
      <w:numFmt w:val="decimal"/>
      <w:lvlText w:val="%1.%2.%3.%4."/>
      <w:lvlJc w:val="left"/>
      <w:pPr>
        <w:ind w:left="6021" w:hanging="1080"/>
      </w:pPr>
      <w:rPr>
        <w:rFonts w:cs="Times New Roman" w:hint="default"/>
      </w:rPr>
    </w:lvl>
    <w:lvl w:ilvl="4">
      <w:start w:val="1"/>
      <w:numFmt w:val="decimal"/>
      <w:lvlText w:val="%1.%2.%3.%4.%5."/>
      <w:lvlJc w:val="left"/>
      <w:pPr>
        <w:ind w:left="7668" w:hanging="1080"/>
      </w:pPr>
      <w:rPr>
        <w:rFonts w:cs="Times New Roman" w:hint="default"/>
      </w:rPr>
    </w:lvl>
    <w:lvl w:ilvl="5">
      <w:start w:val="1"/>
      <w:numFmt w:val="decimal"/>
      <w:lvlText w:val="%1.%2.%3.%4.%5.%6."/>
      <w:lvlJc w:val="left"/>
      <w:pPr>
        <w:ind w:left="9675" w:hanging="1440"/>
      </w:pPr>
      <w:rPr>
        <w:rFonts w:cs="Times New Roman" w:hint="default"/>
      </w:rPr>
    </w:lvl>
    <w:lvl w:ilvl="6">
      <w:start w:val="1"/>
      <w:numFmt w:val="decimal"/>
      <w:lvlText w:val="%1.%2.%3.%4.%5.%6.%7."/>
      <w:lvlJc w:val="left"/>
      <w:pPr>
        <w:ind w:left="11322" w:hanging="1440"/>
      </w:pPr>
      <w:rPr>
        <w:rFonts w:cs="Times New Roman" w:hint="default"/>
      </w:rPr>
    </w:lvl>
    <w:lvl w:ilvl="7">
      <w:start w:val="1"/>
      <w:numFmt w:val="decimal"/>
      <w:lvlText w:val="%1.%2.%3.%4.%5.%6.%7.%8."/>
      <w:lvlJc w:val="left"/>
      <w:pPr>
        <w:ind w:left="13329" w:hanging="1800"/>
      </w:pPr>
      <w:rPr>
        <w:rFonts w:cs="Times New Roman" w:hint="default"/>
      </w:rPr>
    </w:lvl>
    <w:lvl w:ilvl="8">
      <w:start w:val="1"/>
      <w:numFmt w:val="decimal"/>
      <w:lvlText w:val="%1.%2.%3.%4.%5.%6.%7.%8.%9."/>
      <w:lvlJc w:val="left"/>
      <w:pPr>
        <w:ind w:left="14976" w:hanging="1800"/>
      </w:pPr>
      <w:rPr>
        <w:rFonts w:cs="Times New Roman"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5D46"/>
    <w:rsid w:val="0004075F"/>
    <w:rsid w:val="00042481"/>
    <w:rsid w:val="00045D46"/>
    <w:rsid w:val="0005227D"/>
    <w:rsid w:val="000548A0"/>
    <w:rsid w:val="000829C7"/>
    <w:rsid w:val="000B38EE"/>
    <w:rsid w:val="000F00D2"/>
    <w:rsid w:val="0010065E"/>
    <w:rsid w:val="00106730"/>
    <w:rsid w:val="0011237C"/>
    <w:rsid w:val="00113C51"/>
    <w:rsid w:val="001608EF"/>
    <w:rsid w:val="00173E4D"/>
    <w:rsid w:val="001C3131"/>
    <w:rsid w:val="001C7DA8"/>
    <w:rsid w:val="001F1803"/>
    <w:rsid w:val="002226FD"/>
    <w:rsid w:val="00237D85"/>
    <w:rsid w:val="002745A8"/>
    <w:rsid w:val="00281BA6"/>
    <w:rsid w:val="002823B7"/>
    <w:rsid w:val="002A606F"/>
    <w:rsid w:val="002E1400"/>
    <w:rsid w:val="002E4049"/>
    <w:rsid w:val="00335D4D"/>
    <w:rsid w:val="00345457"/>
    <w:rsid w:val="00353D87"/>
    <w:rsid w:val="00360BEE"/>
    <w:rsid w:val="003855F4"/>
    <w:rsid w:val="003B2F70"/>
    <w:rsid w:val="003B332A"/>
    <w:rsid w:val="003C1EF8"/>
    <w:rsid w:val="003D6312"/>
    <w:rsid w:val="003E4414"/>
    <w:rsid w:val="004024EE"/>
    <w:rsid w:val="00410266"/>
    <w:rsid w:val="00411D82"/>
    <w:rsid w:val="004204E6"/>
    <w:rsid w:val="004440E3"/>
    <w:rsid w:val="004651D6"/>
    <w:rsid w:val="004803CA"/>
    <w:rsid w:val="00496DB9"/>
    <w:rsid w:val="004A32A1"/>
    <w:rsid w:val="004A41EC"/>
    <w:rsid w:val="004F5F5B"/>
    <w:rsid w:val="00506071"/>
    <w:rsid w:val="005166FF"/>
    <w:rsid w:val="0053716F"/>
    <w:rsid w:val="0054471E"/>
    <w:rsid w:val="00554AE9"/>
    <w:rsid w:val="005658B1"/>
    <w:rsid w:val="00573397"/>
    <w:rsid w:val="005835E8"/>
    <w:rsid w:val="00584508"/>
    <w:rsid w:val="005A49AD"/>
    <w:rsid w:val="005B48FC"/>
    <w:rsid w:val="005B6CF8"/>
    <w:rsid w:val="005C1C61"/>
    <w:rsid w:val="005C636A"/>
    <w:rsid w:val="005D39EA"/>
    <w:rsid w:val="005D5565"/>
    <w:rsid w:val="006051EA"/>
    <w:rsid w:val="00642EB8"/>
    <w:rsid w:val="006B4911"/>
    <w:rsid w:val="006E65C7"/>
    <w:rsid w:val="006F4B00"/>
    <w:rsid w:val="0071278C"/>
    <w:rsid w:val="00721CF0"/>
    <w:rsid w:val="00723ADD"/>
    <w:rsid w:val="00764724"/>
    <w:rsid w:val="00773679"/>
    <w:rsid w:val="00791365"/>
    <w:rsid w:val="007A4055"/>
    <w:rsid w:val="007C7C18"/>
    <w:rsid w:val="00840A06"/>
    <w:rsid w:val="008B38EF"/>
    <w:rsid w:val="008C3FB3"/>
    <w:rsid w:val="009339DD"/>
    <w:rsid w:val="0095727F"/>
    <w:rsid w:val="00964E8A"/>
    <w:rsid w:val="00967C08"/>
    <w:rsid w:val="00996F48"/>
    <w:rsid w:val="009C6F13"/>
    <w:rsid w:val="009D34BF"/>
    <w:rsid w:val="00A27DF2"/>
    <w:rsid w:val="00A515C1"/>
    <w:rsid w:val="00A63CE8"/>
    <w:rsid w:val="00A96800"/>
    <w:rsid w:val="00AA140C"/>
    <w:rsid w:val="00AB3421"/>
    <w:rsid w:val="00AC032C"/>
    <w:rsid w:val="00AF04DA"/>
    <w:rsid w:val="00B04389"/>
    <w:rsid w:val="00B152D9"/>
    <w:rsid w:val="00B21209"/>
    <w:rsid w:val="00B53C07"/>
    <w:rsid w:val="00B725E1"/>
    <w:rsid w:val="00BB07BC"/>
    <w:rsid w:val="00BB1CFF"/>
    <w:rsid w:val="00BC147A"/>
    <w:rsid w:val="00BD2B36"/>
    <w:rsid w:val="00C01E58"/>
    <w:rsid w:val="00C1605E"/>
    <w:rsid w:val="00C47E62"/>
    <w:rsid w:val="00C64915"/>
    <w:rsid w:val="00CD5659"/>
    <w:rsid w:val="00D0066B"/>
    <w:rsid w:val="00D0449C"/>
    <w:rsid w:val="00D10059"/>
    <w:rsid w:val="00D10899"/>
    <w:rsid w:val="00D46F72"/>
    <w:rsid w:val="00D5066C"/>
    <w:rsid w:val="00D657B5"/>
    <w:rsid w:val="00D9526C"/>
    <w:rsid w:val="00DB75EF"/>
    <w:rsid w:val="00DB7CFB"/>
    <w:rsid w:val="00DD56A3"/>
    <w:rsid w:val="00DE6C0B"/>
    <w:rsid w:val="00DF4EE5"/>
    <w:rsid w:val="00DF585F"/>
    <w:rsid w:val="00E114CC"/>
    <w:rsid w:val="00E15980"/>
    <w:rsid w:val="00E63A5E"/>
    <w:rsid w:val="00E906A2"/>
    <w:rsid w:val="00E90E97"/>
    <w:rsid w:val="00EA30ED"/>
    <w:rsid w:val="00EB2376"/>
    <w:rsid w:val="00EC3566"/>
    <w:rsid w:val="00F20A83"/>
    <w:rsid w:val="00F21DEA"/>
    <w:rsid w:val="00F22CCC"/>
    <w:rsid w:val="00F52573"/>
    <w:rsid w:val="00FA0AB0"/>
    <w:rsid w:val="00FB5F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D46"/>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rsid w:val="00113C51"/>
    <w:rPr>
      <w:rFonts w:cs="Times New Roman"/>
      <w:color w:val="0000FF"/>
      <w:u w:val="single"/>
    </w:rPr>
  </w:style>
  <w:style w:type="character" w:customStyle="1" w:styleId="apple-converted-space">
    <w:name w:val="apple-converted-space"/>
    <w:basedOn w:val="a0"/>
    <w:uiPriority w:val="99"/>
    <w:rsid w:val="00113C51"/>
    <w:rPr>
      <w:rFonts w:cs="Times New Roman"/>
    </w:rPr>
  </w:style>
  <w:style w:type="paragraph" w:styleId="a4">
    <w:name w:val="List Paragraph"/>
    <w:basedOn w:val="a"/>
    <w:uiPriority w:val="99"/>
    <w:qFormat/>
    <w:rsid w:val="005B6CF8"/>
    <w:pPr>
      <w:ind w:left="720"/>
      <w:contextualSpacing/>
    </w:pPr>
  </w:style>
  <w:style w:type="character" w:styleId="a5">
    <w:name w:val="Strong"/>
    <w:basedOn w:val="a0"/>
    <w:uiPriority w:val="99"/>
    <w:qFormat/>
    <w:rsid w:val="007A4055"/>
    <w:rPr>
      <w:rFonts w:cs="Times New Roman"/>
      <w:b/>
      <w:bCs/>
    </w:rPr>
  </w:style>
  <w:style w:type="character" w:styleId="a6">
    <w:name w:val="line number"/>
    <w:basedOn w:val="a0"/>
    <w:uiPriority w:val="99"/>
    <w:semiHidden/>
    <w:rsid w:val="001C3131"/>
    <w:rPr>
      <w:rFonts w:cs="Times New Roman"/>
    </w:rPr>
  </w:style>
</w:styles>
</file>

<file path=word/webSettings.xml><?xml version="1.0" encoding="utf-8"?>
<w:webSettings xmlns:r="http://schemas.openxmlformats.org/officeDocument/2006/relationships" xmlns:w="http://schemas.openxmlformats.org/wordprocessingml/2006/main">
  <w:divs>
    <w:div w:id="38747379">
      <w:marLeft w:val="0"/>
      <w:marRight w:val="0"/>
      <w:marTop w:val="0"/>
      <w:marBottom w:val="0"/>
      <w:divBdr>
        <w:top w:val="none" w:sz="0" w:space="0" w:color="auto"/>
        <w:left w:val="none" w:sz="0" w:space="0" w:color="auto"/>
        <w:bottom w:val="none" w:sz="0" w:space="0" w:color="auto"/>
        <w:right w:val="none" w:sz="0" w:space="0" w:color="auto"/>
      </w:divBdr>
    </w:div>
    <w:div w:id="387473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2.rada.gov.ua/laws/show/103/98-%D0%B2%D1%80" TargetMode="External"/><Relationship Id="rId3" Type="http://schemas.openxmlformats.org/officeDocument/2006/relationships/settings" Target="settings.xml"/><Relationship Id="rId7" Type="http://schemas.openxmlformats.org/officeDocument/2006/relationships/hyperlink" Target="http://zakon2.rada.gov.ua/laws/show/106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kon2.rada.gov.ua/laws/show/5026-17" TargetMode="External"/><Relationship Id="rId11" Type="http://schemas.openxmlformats.org/officeDocument/2006/relationships/theme" Target="theme/theme1.xml"/><Relationship Id="rId5" Type="http://schemas.openxmlformats.org/officeDocument/2006/relationships/hyperlink" Target="http://zakon2.rada.gov.ua/laws/show/254%D0%BA/96-%D0%B2%D1%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2086</Words>
  <Characters>11894</Characters>
  <Application>Microsoft Office Word</Application>
  <DocSecurity>0</DocSecurity>
  <Lines>99</Lines>
  <Paragraphs>27</Paragraphs>
  <ScaleCrop>false</ScaleCrop>
  <Company>RePack by SPecialiST</Company>
  <LinksUpToDate>false</LinksUpToDate>
  <CharactersWithSpaces>13953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КОМП</cp:lastModifiedBy>
  <cp:revision>18</cp:revision>
  <cp:lastPrinted>2002-01-01T04:06:00Z</cp:lastPrinted>
  <dcterms:created xsi:type="dcterms:W3CDTF">2014-08-13T09:39:00Z</dcterms:created>
  <dcterms:modified xsi:type="dcterms:W3CDTF">2014-09-10T08:00:00Z</dcterms:modified>
</cp:coreProperties>
</file>