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7476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77" w14:textId="77777777" w:rsidR="00070DDE" w:rsidRPr="00BA07ED" w:rsidRDefault="00070DDE">
      <w:pPr>
        <w:pBdr>
          <w:top w:val="single" w:sz="48" w:space="0" w:color="107C41"/>
        </w:pBdr>
        <w:rPr>
          <w:rFonts w:ascii="Segoe UI Emoji" w:hAnsi="Segoe UI Emoji"/>
        </w:rPr>
      </w:pPr>
    </w:p>
    <w:p w14:paraId="3AAF7478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79" w14:textId="77777777" w:rsidR="00070DDE" w:rsidRPr="00BA07ED" w:rsidRDefault="00505126">
      <w:pPr>
        <w:spacing w:after="20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pacing w:val="200"/>
        </w:rPr>
        <w:t>UFCD 3776</w:t>
      </w:r>
    </w:p>
    <w:p w14:paraId="3AAF747A" w14:textId="77777777" w:rsidR="00070DDE" w:rsidRPr="00BA07ED" w:rsidRDefault="00505126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72"/>
          <w:szCs w:val="72"/>
        </w:rPr>
        <w:t>Informática</w:t>
      </w:r>
    </w:p>
    <w:p w14:paraId="3AAF747B" w14:textId="77777777" w:rsidR="00070DDE" w:rsidRPr="00BA07ED" w:rsidRDefault="00505126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z w:val="52"/>
          <w:szCs w:val="52"/>
        </w:rPr>
        <w:t xml:space="preserve">Folha de </w:t>
      </w:r>
      <w:proofErr w:type="gramStart"/>
      <w:r w:rsidRPr="00BA07ED">
        <w:rPr>
          <w:rFonts w:ascii="Segoe UI Emoji" w:hAnsi="Segoe UI Emoji"/>
          <w:b/>
          <w:bCs/>
          <w:color w:val="107C41"/>
          <w:sz w:val="52"/>
          <w:szCs w:val="52"/>
        </w:rPr>
        <w:t>Cálculo</w:t>
      </w:r>
      <w:r w:rsidRPr="00BA07ED">
        <w:rPr>
          <w:rFonts w:ascii="Segoe UI Emoji" w:hAnsi="Segoe UI Emoji"/>
          <w:color w:val="64748B"/>
          <w:sz w:val="52"/>
          <w:szCs w:val="52"/>
        </w:rPr>
        <w:t xml:space="preserve">  &amp;</w:t>
      </w:r>
      <w:proofErr w:type="gramEnd"/>
      <w:r w:rsidRPr="00BA07ED">
        <w:rPr>
          <w:rFonts w:ascii="Segoe UI Emoji" w:hAnsi="Segoe UI Emoji"/>
          <w:color w:val="64748B"/>
          <w:sz w:val="52"/>
          <w:szCs w:val="52"/>
        </w:rPr>
        <w:t xml:space="preserve">  </w:t>
      </w:r>
      <w:r w:rsidRPr="00BA07ED">
        <w:rPr>
          <w:rFonts w:ascii="Segoe UI Emoji" w:hAnsi="Segoe UI Emoji"/>
          <w:b/>
          <w:bCs/>
          <w:color w:val="F97316"/>
          <w:sz w:val="52"/>
          <w:szCs w:val="52"/>
        </w:rPr>
        <w:t>Base de Dados</w:t>
      </w:r>
    </w:p>
    <w:p w14:paraId="3AAF747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7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47E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7F" w14:textId="77777777" w:rsidR="00070DDE" w:rsidRPr="00BA07ED" w:rsidRDefault="00505126">
      <w:pPr>
        <w:spacing w:after="120"/>
        <w:rPr>
          <w:rFonts w:ascii="Segoe UI Emoji" w:hAnsi="Segoe UI Emoji"/>
        </w:rPr>
      </w:pPr>
      <w:r w:rsidRPr="00BA07ED">
        <w:rPr>
          <w:rFonts w:ascii="Segoe UI Emoji" w:hAnsi="Segoe UI Emoji"/>
          <w:i/>
          <w:iCs/>
          <w:color w:val="64748B"/>
          <w:sz w:val="28"/>
          <w:szCs w:val="28"/>
        </w:rPr>
        <w:t>Manual de Apoio à Formação</w:t>
      </w:r>
    </w:p>
    <w:p w14:paraId="3AAF7480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81" w14:textId="77777777" w:rsidR="00070DDE" w:rsidRPr="00BA07ED" w:rsidRDefault="00505126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</w:rPr>
        <w:t>[ Organizar</w:t>
      </w:r>
      <w:proofErr w:type="gramEnd"/>
      <w:r w:rsidRPr="00BA07ED">
        <w:rPr>
          <w:rFonts w:ascii="Segoe UI Emoji" w:hAnsi="Segoe UI Emoji"/>
          <w:b/>
          <w:bCs/>
          <w:color w:val="107C41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107C41"/>
        </w:rPr>
        <w:t xml:space="preserve">]  </w:t>
      </w:r>
      <w:r w:rsidRPr="00BA07ED">
        <w:rPr>
          <w:rFonts w:ascii="Segoe UI Emoji" w:hAnsi="Segoe UI Emoji"/>
          <w:b/>
          <w:bCs/>
          <w:color w:val="22C55E"/>
        </w:rPr>
        <w:t>[</w:t>
      </w:r>
      <w:proofErr w:type="gramEnd"/>
      <w:r w:rsidRPr="00BA07ED">
        <w:rPr>
          <w:rFonts w:ascii="Segoe UI Emoji" w:hAnsi="Segoe UI Emoji"/>
          <w:b/>
          <w:bCs/>
          <w:color w:val="22C55E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22C55E"/>
        </w:rPr>
        <w:t>Analisar ]</w:t>
      </w:r>
      <w:proofErr w:type="gramEnd"/>
      <w:r w:rsidRPr="00BA07ED">
        <w:rPr>
          <w:rFonts w:ascii="Segoe UI Emoji" w:hAnsi="Segoe UI Emoji"/>
          <w:b/>
          <w:bCs/>
          <w:color w:val="22C55E"/>
        </w:rPr>
        <w:t xml:space="preserve">  </w:t>
      </w:r>
      <w:proofErr w:type="gramStart"/>
      <w:r w:rsidRPr="00BA07ED">
        <w:rPr>
          <w:rFonts w:ascii="Segoe UI Emoji" w:hAnsi="Segoe UI Emoji"/>
          <w:b/>
          <w:bCs/>
          <w:color w:val="F97316"/>
        </w:rPr>
        <w:t>[ Relacionar</w:t>
      </w:r>
      <w:proofErr w:type="gramEnd"/>
      <w:r w:rsidRPr="00BA07ED">
        <w:rPr>
          <w:rFonts w:ascii="Segoe UI Emoji" w:hAnsi="Segoe UI Emoji"/>
          <w:b/>
          <w:bCs/>
          <w:color w:val="F97316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F97316"/>
        </w:rPr>
        <w:t xml:space="preserve">]  </w:t>
      </w:r>
      <w:r w:rsidRPr="00BA07ED">
        <w:rPr>
          <w:rFonts w:ascii="Segoe UI Emoji" w:hAnsi="Segoe UI Emoji"/>
          <w:b/>
          <w:bCs/>
          <w:color w:val="FDBA74"/>
        </w:rPr>
        <w:t>[</w:t>
      </w:r>
      <w:proofErr w:type="gramEnd"/>
      <w:r w:rsidRPr="00BA07ED">
        <w:rPr>
          <w:rFonts w:ascii="Segoe UI Emoji" w:hAnsi="Segoe UI Emoji"/>
          <w:b/>
          <w:bCs/>
          <w:color w:val="FDBA74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FDBA74"/>
        </w:rPr>
        <w:t>Decidir ]</w:t>
      </w:r>
      <w:proofErr w:type="gramEnd"/>
    </w:p>
    <w:p w14:paraId="3AAF7483" w14:textId="77777777" w:rsidR="00070DDE" w:rsidRPr="00BA07ED" w:rsidRDefault="00505126">
      <w:pPr>
        <w:pBdr>
          <w:bottom w:val="single" w:sz="24" w:space="0" w:color="107C41"/>
        </w:pBdr>
        <w:rPr>
          <w:rFonts w:ascii="Segoe UI Emoji" w:hAnsi="Segoe UI Emoji"/>
        </w:rPr>
      </w:pPr>
      <w:r w:rsidRPr="00BA07ED">
        <w:rPr>
          <w:rFonts w:ascii="Segoe UI Emoji" w:hAnsi="Segoe UI Emoji"/>
          <w:i/>
          <w:iCs/>
          <w:color w:val="64748B"/>
          <w:sz w:val="20"/>
          <w:szCs w:val="20"/>
        </w:rPr>
        <w:t>Transformar dados em informação útil.</w:t>
      </w:r>
    </w:p>
    <w:p w14:paraId="3AAF7484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85" w14:textId="77777777" w:rsidR="00070DDE" w:rsidRPr="00066C5E" w:rsidRDefault="00505126" w:rsidP="00066C5E">
      <w:pPr>
        <w:pStyle w:val="Ttulo"/>
      </w:pPr>
      <w:r w:rsidRPr="00066C5E">
        <w:lastRenderedPageBreak/>
        <w:t>Índice</w:t>
      </w:r>
    </w:p>
    <w:p w14:paraId="3AAF7486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sdt>
      <w:sdtPr>
        <w:id w:val="-867992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4F5EB5" w14:textId="2DAD9EA2" w:rsidR="00C21358" w:rsidRDefault="00B447A9" w:rsidP="00C21358">
          <w:pPr>
            <w:pStyle w:val="ndice1"/>
            <w:tabs>
              <w:tab w:val="right" w:leader="dot" w:pos="8729"/>
            </w:tabs>
            <w:spacing w:before="24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6380" w:history="1">
            <w:r w:rsidR="00C21358" w:rsidRPr="00A41FCC">
              <w:rPr>
                <w:rStyle w:val="Hiperligao"/>
                <w:noProof/>
              </w:rPr>
              <w:t>Introdução</w:t>
            </w:r>
            <w:r w:rsidR="00C21358">
              <w:rPr>
                <w:noProof/>
                <w:webHidden/>
              </w:rPr>
              <w:tab/>
            </w:r>
            <w:r w:rsidR="00C21358">
              <w:rPr>
                <w:noProof/>
                <w:webHidden/>
              </w:rPr>
              <w:fldChar w:fldCharType="begin"/>
            </w:r>
            <w:r w:rsidR="00C21358">
              <w:rPr>
                <w:noProof/>
                <w:webHidden/>
              </w:rPr>
              <w:instrText xml:space="preserve"> PAGEREF _Toc230286380 \h </w:instrText>
            </w:r>
            <w:r w:rsidR="00C21358">
              <w:rPr>
                <w:noProof/>
                <w:webHidden/>
              </w:rPr>
            </w:r>
            <w:r w:rsidR="00C21358"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5</w:t>
            </w:r>
            <w:r w:rsidR="00C21358">
              <w:rPr>
                <w:noProof/>
                <w:webHidden/>
              </w:rPr>
              <w:fldChar w:fldCharType="end"/>
            </w:r>
          </w:hyperlink>
        </w:p>
        <w:p w14:paraId="45F14788" w14:textId="5C4EECBC" w:rsidR="00C21358" w:rsidRDefault="00C21358">
          <w:pPr>
            <w:pStyle w:val="ndice1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1" w:history="1">
            <w:r w:rsidRPr="00A41FCC">
              <w:rPr>
                <w:rStyle w:val="Hiperligao"/>
                <w:noProof/>
              </w:rPr>
              <w:t>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F6F6" w14:textId="62BFE27F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2" w:history="1">
            <w:r w:rsidRPr="00A41FCC">
              <w:rPr>
                <w:rStyle w:val="Hiperligao"/>
                <w:noProof/>
              </w:rPr>
              <w:t>1.1 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0AF0" w14:textId="04307AA8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3" w:history="1">
            <w:r w:rsidRPr="00A41FCC">
              <w:rPr>
                <w:rStyle w:val="Hiperligao"/>
                <w:noProof/>
              </w:rPr>
              <w:t>Organização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95A5" w14:textId="3178349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4" w:history="1">
            <w:r w:rsidRPr="00A41FCC">
              <w:rPr>
                <w:rStyle w:val="Hiperligao"/>
                <w:noProof/>
              </w:rPr>
              <w:t>Principais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A978" w14:textId="007D6BC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5" w:history="1">
            <w:r w:rsidRPr="00A41FCC">
              <w:rPr>
                <w:rStyle w:val="Hiperligao"/>
                <w:noProof/>
              </w:rPr>
              <w:t>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21DA" w14:textId="2FBAA36A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6" w:history="1">
            <w:r w:rsidRPr="00A41FCC">
              <w:rPr>
                <w:rStyle w:val="Hiperligao"/>
                <w:noProof/>
              </w:rPr>
              <w:t>Para que serve uma folha de cálculo?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B06A" w14:textId="1A2B054F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7" w:history="1">
            <w:r w:rsidRPr="00A41FCC">
              <w:rPr>
                <w:rStyle w:val="Hiperligao"/>
                <w:noProof/>
              </w:rPr>
              <w:t>Exemplo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B509" w14:textId="208D038C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8" w:history="1">
            <w:r w:rsidRPr="00A41FCC">
              <w:rPr>
                <w:rStyle w:val="Hiperligao"/>
                <w:noProof/>
              </w:rPr>
              <w:t>1.2 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1500" w14:textId="6168144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9" w:history="1">
            <w:r w:rsidRPr="00A41FCC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8F38" w14:textId="08B7942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0" w:history="1">
            <w:r w:rsidRPr="00A41FCC">
              <w:rPr>
                <w:rStyle w:val="Hiperligao"/>
                <w:noProof/>
              </w:rPr>
              <w:t>Vantagens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38AC" w14:textId="749F29B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1" w:history="1">
            <w:r w:rsidRPr="00A41FCC">
              <w:rPr>
                <w:rStyle w:val="Hiperligao"/>
                <w:noProof/>
              </w:rPr>
              <w:t>Desvantagens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1CD0" w14:textId="7F3A4A0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2" w:history="1">
            <w:r w:rsidRPr="00A41FCC">
              <w:rPr>
                <w:rStyle w:val="Hiperligao"/>
                <w:noProof/>
              </w:rPr>
              <w:t>Comparação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3AFF" w14:textId="04EDE01F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3" w:history="1">
            <w:r w:rsidRPr="00A41FCC">
              <w:rPr>
                <w:rStyle w:val="Hiperligao"/>
                <w:noProof/>
              </w:rPr>
              <w:t>1.3  Criação, gravação e edição de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FD8A" w14:textId="1F520BDA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4" w:history="1">
            <w:r w:rsidRPr="00A41FCC">
              <w:rPr>
                <w:rStyle w:val="Hiperligao"/>
                <w:noProof/>
              </w:rPr>
              <w:t>Criar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53C0" w14:textId="1A2CE6F6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5" w:history="1">
            <w:r w:rsidRPr="00A41FCC">
              <w:rPr>
                <w:rStyle w:val="Hiperligao"/>
                <w:noProof/>
              </w:rPr>
              <w:t>Gravar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C491" w14:textId="28576B3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6" w:history="1">
            <w:r w:rsidRPr="00A41FCC">
              <w:rPr>
                <w:rStyle w:val="Hiperligao"/>
                <w:noProof/>
              </w:rPr>
              <w:t>Abrir e editar ficheiros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C405" w14:textId="0F7F992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7" w:history="1">
            <w:r w:rsidRPr="00A41FCC">
              <w:rPr>
                <w:rStyle w:val="Hiperligao"/>
                <w:noProof/>
              </w:rPr>
              <w:t>Operações básicas de 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C962" w14:textId="274EE7EA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8" w:history="1">
            <w:r w:rsidRPr="00A41FCC">
              <w:rPr>
                <w:rStyle w:val="Hiperligao"/>
                <w:noProof/>
              </w:rPr>
              <w:t>Exemplo prático orientado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9F14" w14:textId="0B549F99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9" w:history="1">
            <w:r w:rsidRPr="00A41FCC">
              <w:rPr>
                <w:rStyle w:val="Hiperligao"/>
                <w:noProof/>
              </w:rPr>
              <w:t>1.4  Formatação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7A03" w14:textId="4263D1F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0" w:history="1">
            <w:r w:rsidRPr="00A41FCC">
              <w:rPr>
                <w:rStyle w:val="Hiperligao"/>
                <w:noProof/>
              </w:rPr>
              <w:t>O que é a formatação?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CA453" w14:textId="3B3D45E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1" w:history="1">
            <w:r w:rsidRPr="00A41FCC">
              <w:rPr>
                <w:rStyle w:val="Hiperligao"/>
                <w:noProof/>
              </w:rPr>
              <w:t>Formatação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E449" w14:textId="4163490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2" w:history="1">
            <w:r w:rsidRPr="00A41FCC">
              <w:rPr>
                <w:rStyle w:val="Hiperligao"/>
                <w:noProof/>
              </w:rPr>
              <w:t>Formatação de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A029" w14:textId="337FFC4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3" w:history="1">
            <w:r w:rsidRPr="00A41FCC">
              <w:rPr>
                <w:rStyle w:val="Hiperligao"/>
                <w:noProof/>
              </w:rPr>
              <w:t>Alinhamento e organização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FDFD" w14:textId="3FBE4E5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4" w:history="1">
            <w:r w:rsidRPr="00A41FCC">
              <w:rPr>
                <w:rStyle w:val="Hiperligao"/>
                <w:noProof/>
              </w:rPr>
              <w:t>Limites, preenchimentos 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BC7B" w14:textId="2802797A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5" w:history="1">
            <w:r w:rsidRPr="00A41FCC">
              <w:rPr>
                <w:rStyle w:val="Hiperligao"/>
                <w:noProof/>
              </w:rPr>
              <w:t>Exemplo de tabela formatada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B844" w14:textId="15788DD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6" w:history="1">
            <w:r w:rsidRPr="00A41FCC">
              <w:rPr>
                <w:rStyle w:val="Hiperligao"/>
                <w:noProof/>
              </w:rPr>
              <w:t>1.5  Gráficos com recurso a modelos pré-definidos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CCAB" w14:textId="158E907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7" w:history="1">
            <w:r w:rsidRPr="00A41FCC">
              <w:rPr>
                <w:rStyle w:val="Hiperligao"/>
                <w:noProof/>
              </w:rPr>
              <w:t>Para que servem os gráficos?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65ED" w14:textId="7CF87F9E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8" w:history="1">
            <w:r w:rsidRPr="00A41FCC">
              <w:rPr>
                <w:rStyle w:val="Hiperligao"/>
                <w:noProof/>
              </w:rPr>
              <w:t>Modelos pré-definidos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42F1" w14:textId="4050E6B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9" w:history="1">
            <w:r w:rsidRPr="00A41FCC">
              <w:rPr>
                <w:rStyle w:val="Hiperligao"/>
                <w:noProof/>
              </w:rPr>
              <w:t>Escolher os dados para o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C52F" w14:textId="22466006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0" w:history="1">
            <w:r w:rsidRPr="00A41FCC">
              <w:rPr>
                <w:rStyle w:val="Hiperligao"/>
                <w:noProof/>
              </w:rPr>
              <w:t>Criar um gráfico com modelo pré-definido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674D" w14:textId="71E833F6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1" w:history="1">
            <w:r w:rsidRPr="00A41FCC">
              <w:rPr>
                <w:rStyle w:val="Hiperligao"/>
                <w:noProof/>
              </w:rPr>
              <w:t>Elementos principais de um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9DCE7" w14:textId="4870471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2" w:history="1">
            <w:r w:rsidRPr="00A41FCC">
              <w:rPr>
                <w:rStyle w:val="Hiperligao"/>
                <w:noProof/>
              </w:rPr>
              <w:t>Exemplo orientado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3B00" w14:textId="18B26CA6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3" w:history="1">
            <w:r w:rsidRPr="00A41FCC">
              <w:rPr>
                <w:rStyle w:val="Hiperligao"/>
                <w:noProof/>
              </w:rPr>
              <w:t>1.6  Preparação de conteúdos para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2180" w14:textId="404A5CB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4" w:history="1">
            <w:r w:rsidRPr="00A41FCC">
              <w:rPr>
                <w:rStyle w:val="Hiperligao"/>
                <w:noProof/>
              </w:rPr>
              <w:t>O que significa preparar conteúdos para a Internet?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15AD" w14:textId="19727D9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5" w:history="1">
            <w:r w:rsidRPr="00A41FCC">
              <w:rPr>
                <w:rStyle w:val="Hiperligao"/>
                <w:noProof/>
              </w:rPr>
              <w:t>Preparar 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5016" w14:textId="13730D96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6" w:history="1">
            <w:r w:rsidRPr="00A41FCC">
              <w:rPr>
                <w:rStyle w:val="Hiperligao"/>
                <w:noProof/>
              </w:rPr>
              <w:t>Formatos comuns para partilha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2558" w14:textId="1B64297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7" w:history="1">
            <w:r w:rsidRPr="00A41FCC">
              <w:rPr>
                <w:rStyle w:val="Hiperligao"/>
                <w:noProof/>
              </w:rPr>
              <w:t>Exportar ou guardar em formato adequado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9A80" w14:textId="60DDD12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8" w:history="1">
            <w:r w:rsidRPr="00A41FCC">
              <w:rPr>
                <w:rStyle w:val="Hiperligao"/>
                <w:noProof/>
              </w:rPr>
              <w:t>Partilha em plataformas digitais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122B" w14:textId="5EEEFEF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9" w:history="1">
            <w:r w:rsidRPr="00A41FCC">
              <w:rPr>
                <w:rStyle w:val="Hiperligao"/>
                <w:noProof/>
              </w:rPr>
              <w:t>Cuidados com privacidade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C428" w14:textId="4A3D26EE" w:rsidR="00C21358" w:rsidRDefault="00C21358">
          <w:pPr>
            <w:pStyle w:val="ndice1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0" w:history="1">
            <w:r w:rsidRPr="00A41FCC">
              <w:rPr>
                <w:rStyle w:val="Hiperligao"/>
                <w:noProof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DF6B" w14:textId="7A38906F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1" w:history="1">
            <w:r w:rsidRPr="00A41FCC">
              <w:rPr>
                <w:rStyle w:val="Hiperligao"/>
                <w:noProof/>
              </w:rPr>
              <w:t>2.1 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B7C7" w14:textId="000C607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2" w:history="1">
            <w:r w:rsidRPr="00A41FCC">
              <w:rPr>
                <w:rStyle w:val="Hiperligao"/>
                <w:noProof/>
              </w:rPr>
              <w:t>O que é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3812" w14:textId="2066F8D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3" w:history="1">
            <w:r w:rsidRPr="00A41FCC">
              <w:rPr>
                <w:rStyle w:val="Hiperligao"/>
                <w:noProof/>
              </w:rPr>
              <w:t>Características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B7CB" w14:textId="267D57D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4" w:history="1">
            <w:r w:rsidRPr="00A41FCC">
              <w:rPr>
                <w:rStyle w:val="Hiperligao"/>
                <w:noProof/>
              </w:rPr>
              <w:t>Dados organizados em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DBDC" w14:textId="2F034F8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5" w:history="1">
            <w:r w:rsidRPr="00A41FCC">
              <w:rPr>
                <w:rStyle w:val="Hiperligao"/>
                <w:noProof/>
              </w:rPr>
              <w:t>Diferença entre dados dispersos e dados organizados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5D17" w14:textId="0506713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6" w:history="1">
            <w:r w:rsidRPr="00A41FCC">
              <w:rPr>
                <w:rStyle w:val="Hiperligao"/>
                <w:noProof/>
              </w:rPr>
              <w:t>2.2 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10DA" w14:textId="6E57A3A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7" w:history="1">
            <w:r w:rsidRPr="00A41FCC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3856" w14:textId="7246FC78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8" w:history="1">
            <w:r w:rsidRPr="00A41FCC">
              <w:rPr>
                <w:rStyle w:val="Hiperligao"/>
                <w:noProof/>
              </w:rPr>
              <w:t>Vantagens das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1D79" w14:textId="3387D98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9" w:history="1">
            <w:r w:rsidRPr="00A41FCC">
              <w:rPr>
                <w:rStyle w:val="Hiperligao"/>
                <w:noProof/>
              </w:rPr>
              <w:t>Desvantagens das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89E4" w14:textId="753D41C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0" w:history="1">
            <w:r w:rsidRPr="00A41FCC">
              <w:rPr>
                <w:rStyle w:val="Hiperligao"/>
                <w:noProof/>
              </w:rPr>
              <w:t>Comparação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CF10" w14:textId="7326AB9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1" w:history="1">
            <w:r w:rsidRPr="00A41FCC">
              <w:rPr>
                <w:rStyle w:val="Hiperligao"/>
                <w:noProof/>
              </w:rPr>
              <w:t>Quando uma base de dados é adequada?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6D7C" w14:textId="2FF0EE9E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2" w:history="1">
            <w:r w:rsidRPr="00A41FCC">
              <w:rPr>
                <w:rStyle w:val="Hiperligao"/>
                <w:noProof/>
              </w:rPr>
              <w:t>2.3  Modo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EB43" w14:textId="77999219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3" w:history="1">
            <w:r w:rsidRPr="00A41FCC">
              <w:rPr>
                <w:rStyle w:val="Hiperligao"/>
                <w:noProof/>
              </w:rPr>
              <w:t>Como funciona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528A" w14:textId="22DC279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4" w:history="1">
            <w:r w:rsidRPr="00A41FCC">
              <w:rPr>
                <w:rStyle w:val="Hiperligao"/>
                <w:noProof/>
              </w:rPr>
              <w:t>Operações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52DF" w14:textId="2C56416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5" w:history="1">
            <w:r w:rsidRPr="00A41FCC">
              <w:rPr>
                <w:rStyle w:val="Hiperligao"/>
                <w:noProof/>
              </w:rPr>
              <w:t>Fluxo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0D93" w14:textId="3A6400B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6" w:history="1">
            <w:r w:rsidRPr="00A41FCC">
              <w:rPr>
                <w:rStyle w:val="Hiperligao"/>
                <w:noProof/>
              </w:rPr>
              <w:t>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B511" w14:textId="41B980D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7" w:history="1">
            <w:r w:rsidRPr="00A41FCC">
              <w:rPr>
                <w:rStyle w:val="Hiperligao"/>
                <w:noProof/>
              </w:rPr>
              <w:t>Tabelas e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1FE6" w14:textId="2727D2C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8" w:history="1">
            <w:r w:rsidRPr="00A41FCC">
              <w:rPr>
                <w:rStyle w:val="Hiperligao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8269" w14:textId="438ABEDF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9" w:history="1">
            <w:r w:rsidRPr="00A41FCC">
              <w:rPr>
                <w:rStyle w:val="Hiperligao"/>
                <w:noProof/>
              </w:rPr>
              <w:t>Formulários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D766" w14:textId="13BC02AD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0" w:history="1">
            <w:r w:rsidRPr="00A41FCC">
              <w:rPr>
                <w:rStyle w:val="Hiperligao"/>
                <w:noProof/>
              </w:rPr>
              <w:t>2.5  Manutenção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5B6B" w14:textId="01404E1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1" w:history="1">
            <w:r w:rsidRPr="00A41FCC">
              <w:rPr>
                <w:rStyle w:val="Hiperligao"/>
                <w:noProof/>
              </w:rPr>
              <w:t>O que é a manutenção de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D8E8" w14:textId="57EF526E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2" w:history="1">
            <w:r w:rsidRPr="00A41FCC">
              <w:rPr>
                <w:rStyle w:val="Hiperligao"/>
                <w:noProof/>
              </w:rPr>
              <w:t>Cuidados essenciais de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2F9A" w14:textId="389F14B6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3" w:history="1">
            <w:r w:rsidRPr="00A41FCC">
              <w:rPr>
                <w:rStyle w:val="Hiperligao"/>
                <w:noProof/>
              </w:rPr>
              <w:t>Cópias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C90A" w14:textId="4048BCD5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4" w:history="1">
            <w:r w:rsidRPr="00A41FCC">
              <w:rPr>
                <w:rStyle w:val="Hiperligao"/>
                <w:noProof/>
              </w:rPr>
              <w:t>2.6  Publicação de conteúdos para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50E9" w14:textId="0D567BD9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5" w:history="1">
            <w:r w:rsidRPr="00A41FCC">
              <w:rPr>
                <w:rStyle w:val="Hiperligao"/>
                <w:noProof/>
              </w:rPr>
              <w:t>Publicar conteúdos de uma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DC8A" w14:textId="4B122AC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6" w:history="1">
            <w:r w:rsidRPr="00A41FCC">
              <w:rPr>
                <w:rStyle w:val="Hiperligao"/>
                <w:noProof/>
              </w:rPr>
              <w:t>Formatos de 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6CDA" w14:textId="69DBD7CF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7" w:history="1">
            <w:r w:rsidRPr="00A41FCC">
              <w:rPr>
                <w:rStyle w:val="Hiperligao"/>
                <w:noProof/>
              </w:rPr>
              <w:t>Cuidados com privacidade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19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AF46" w14:textId="6DC4D56A" w:rsidR="00B447A9" w:rsidRDefault="00B447A9">
          <w:r>
            <w:rPr>
              <w:b/>
              <w:bCs/>
            </w:rPr>
            <w:fldChar w:fldCharType="end"/>
          </w:r>
        </w:p>
      </w:sdtContent>
    </w:sdt>
    <w:p w14:paraId="3AAF7499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9A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9B" w14:textId="77777777" w:rsidR="00070DDE" w:rsidRPr="00066C5E" w:rsidRDefault="00505126" w:rsidP="00066C5E">
      <w:pPr>
        <w:pStyle w:val="Ttulo1"/>
      </w:pPr>
      <w:bookmarkStart w:id="0" w:name="_Toc230286380"/>
      <w:r w:rsidRPr="00066C5E">
        <w:lastRenderedPageBreak/>
        <w:t>Introdução</w:t>
      </w:r>
      <w:bookmarkEnd w:id="0"/>
    </w:p>
    <w:p w14:paraId="3AAF749C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49D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9E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UFCD 3776 — Informática: folha de cálculo e base de dados tem como objetivo utilizar aplicações informáticas de folha de cálculo e de base de dados.</w:t>
      </w:r>
    </w:p>
    <w:p w14:paraId="3AAF749F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Este manual acompanha os conteúdos definidos no referencial da UFCD, respeitando a sua organização e a sua sequência.</w:t>
      </w:r>
    </w:p>
    <w:p w14:paraId="3AAF74A0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Os conteúdos encontram-se organizados em dois blocos principais:</w:t>
      </w:r>
    </w:p>
    <w:p w14:paraId="3AAF74A1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p w14:paraId="3AAF74A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Folha</w:t>
      </w:r>
      <w:proofErr w:type="gramEnd"/>
      <w:r w:rsidRPr="00BA07ED">
        <w:rPr>
          <w:rFonts w:ascii="Segoe UI Emoji" w:hAnsi="Segoe UI Emoji"/>
        </w:rPr>
        <w:t xml:space="preserve"> de cálculo</w:t>
      </w:r>
    </w:p>
    <w:p w14:paraId="3AAF74A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Base</w:t>
      </w:r>
      <w:proofErr w:type="gramEnd"/>
      <w:r w:rsidRPr="00BA07ED">
        <w:rPr>
          <w:rFonts w:ascii="Segoe UI Emoji" w:hAnsi="Segoe UI Emoji"/>
        </w:rPr>
        <w:t xml:space="preserve"> de dados</w:t>
      </w:r>
    </w:p>
    <w:p w14:paraId="3AAF74A4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A5" w14:textId="77777777" w:rsidR="00070DDE" w:rsidRPr="009E7442" w:rsidRDefault="00505126">
      <w:pPr>
        <w:spacing w:before="320" w:after="120"/>
        <w:rPr>
          <w:rFonts w:ascii="Segoe UI Emoji" w:hAnsi="Segoe UI Emoji"/>
          <w:color w:val="107C41"/>
        </w:rPr>
      </w:pPr>
      <w:r w:rsidRPr="009E7442">
        <w:rPr>
          <w:rFonts w:ascii="Segoe UI Emoji" w:hAnsi="Segoe UI Emoji"/>
          <w:b/>
          <w:bCs/>
          <w:color w:val="107C41"/>
          <w:sz w:val="32"/>
          <w:szCs w:val="32"/>
        </w:rPr>
        <w:t>Folha de Cálculo</w:t>
      </w:r>
    </w:p>
    <w:p w14:paraId="3AAF74A6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bloco dedicado à folha de cálculo, são abordados os seguintes conteúdos:</w:t>
      </w:r>
    </w:p>
    <w:p w14:paraId="3AAF74A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Características</w:t>
      </w:r>
      <w:proofErr w:type="gramEnd"/>
    </w:p>
    <w:p w14:paraId="3AAF74A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Vantagens</w:t>
      </w:r>
      <w:proofErr w:type="gramEnd"/>
      <w:r w:rsidRPr="00BA07ED">
        <w:rPr>
          <w:rFonts w:ascii="Segoe UI Emoji" w:hAnsi="Segoe UI Emoji"/>
        </w:rPr>
        <w:t xml:space="preserve"> e desvantagens</w:t>
      </w:r>
    </w:p>
    <w:p w14:paraId="3AAF74A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Criação</w:t>
      </w:r>
      <w:proofErr w:type="gramEnd"/>
      <w:r w:rsidRPr="00BA07ED">
        <w:rPr>
          <w:rFonts w:ascii="Segoe UI Emoji" w:hAnsi="Segoe UI Emoji"/>
        </w:rPr>
        <w:t>, gravação e edição de uma folha de cálculo</w:t>
      </w:r>
    </w:p>
    <w:p w14:paraId="3AAF74A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Formatação</w:t>
      </w:r>
      <w:proofErr w:type="gramEnd"/>
    </w:p>
    <w:p w14:paraId="3AAF74A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Gráficos</w:t>
      </w:r>
      <w:proofErr w:type="gramEnd"/>
      <w:r w:rsidRPr="00BA07ED">
        <w:rPr>
          <w:rFonts w:ascii="Segoe UI Emoji" w:hAnsi="Segoe UI Emoji"/>
        </w:rPr>
        <w:t xml:space="preserve"> com recurso a modelos pré-definidos</w:t>
      </w:r>
    </w:p>
    <w:p w14:paraId="3AAF74A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Preparação</w:t>
      </w:r>
      <w:proofErr w:type="gramEnd"/>
      <w:r w:rsidRPr="00BA07ED">
        <w:rPr>
          <w:rFonts w:ascii="Segoe UI Emoji" w:hAnsi="Segoe UI Emoji"/>
        </w:rPr>
        <w:t xml:space="preserve"> de conteúdos para a Internet</w:t>
      </w:r>
    </w:p>
    <w:p w14:paraId="3AAF74AD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AE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Base de Dados</w:t>
      </w:r>
    </w:p>
    <w:p w14:paraId="3AAF74AF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bloco dedicado à base de dados, são abordados os seguintes conteúdos:</w:t>
      </w:r>
    </w:p>
    <w:p w14:paraId="3AAF74B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Características</w:t>
      </w:r>
      <w:proofErr w:type="gramEnd"/>
    </w:p>
    <w:p w14:paraId="3AAF74B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Vantagens</w:t>
      </w:r>
      <w:proofErr w:type="gramEnd"/>
      <w:r w:rsidRPr="00BA07ED">
        <w:rPr>
          <w:rFonts w:ascii="Segoe UI Emoji" w:hAnsi="Segoe UI Emoji"/>
        </w:rPr>
        <w:t xml:space="preserve"> e desvantagens</w:t>
      </w:r>
    </w:p>
    <w:p w14:paraId="3AAF74B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Modo</w:t>
      </w:r>
      <w:proofErr w:type="gramEnd"/>
      <w:r w:rsidRPr="00BA07ED">
        <w:rPr>
          <w:rFonts w:ascii="Segoe UI Emoji" w:hAnsi="Segoe UI Emoji"/>
        </w:rPr>
        <w:t xml:space="preserve"> de funcionamento</w:t>
      </w:r>
    </w:p>
    <w:p w14:paraId="3AAF74B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Componentes</w:t>
      </w:r>
      <w:proofErr w:type="gramEnd"/>
      <w:r w:rsidRPr="00BA07ED">
        <w:rPr>
          <w:rFonts w:ascii="Segoe UI Emoji" w:hAnsi="Segoe UI Emoji"/>
        </w:rPr>
        <w:t xml:space="preserve"> de uma base de dados</w:t>
      </w:r>
    </w:p>
    <w:p w14:paraId="3AAF74B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Manutenção</w:t>
      </w:r>
      <w:proofErr w:type="gramEnd"/>
      <w:r w:rsidRPr="00BA07ED">
        <w:rPr>
          <w:rFonts w:ascii="Segoe UI Emoji" w:hAnsi="Segoe UI Emoji"/>
        </w:rPr>
        <w:t xml:space="preserve"> de bases de dados</w:t>
      </w:r>
    </w:p>
    <w:p w14:paraId="3AAF74B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Publicação</w:t>
      </w:r>
      <w:proofErr w:type="gramEnd"/>
      <w:r w:rsidRPr="00BA07ED">
        <w:rPr>
          <w:rFonts w:ascii="Segoe UI Emoji" w:hAnsi="Segoe UI Emoji"/>
        </w:rPr>
        <w:t xml:space="preserve"> de conteúdos para a Internet</w:t>
      </w:r>
    </w:p>
    <w:p w14:paraId="3AAF74B6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B7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32"/>
          <w:szCs w:val="32"/>
        </w:rPr>
        <w:lastRenderedPageBreak/>
        <w:t>Organização do Manual</w:t>
      </w:r>
    </w:p>
    <w:p w14:paraId="3AAF74B8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estrutura deste manual segue diretamente os conteúdos do referencial. Cada ponto do manual corresponde a um ponto previsto no referencial, de modo a manter a coerência entre os objetivos da UFCD, os conteúdos trabalhados e as atividades propostas.</w:t>
      </w:r>
    </w:p>
    <w:p w14:paraId="3AAF74B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BD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BE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BF" w14:textId="77777777" w:rsidR="00070DDE" w:rsidRPr="00BA07ED" w:rsidRDefault="00070DDE">
      <w:pPr>
        <w:pBdr>
          <w:top w:val="single" w:sz="48" w:space="0" w:color="107C41"/>
        </w:pBdr>
        <w:rPr>
          <w:rFonts w:ascii="Segoe UI Emoji" w:hAnsi="Segoe UI Emoji"/>
        </w:rPr>
      </w:pPr>
    </w:p>
    <w:p w14:paraId="3AAF74C0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C1" w14:textId="77777777" w:rsidR="00070DDE" w:rsidRPr="00BA07ED" w:rsidRDefault="00505126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pacing w:val="200"/>
        </w:rPr>
        <w:t>Capítulo 1</w:t>
      </w:r>
    </w:p>
    <w:p w14:paraId="3AAF74C2" w14:textId="77777777" w:rsidR="00070DDE" w:rsidRPr="00BA07ED" w:rsidRDefault="00505126" w:rsidP="00A85E49">
      <w:pPr>
        <w:pStyle w:val="Ttulo1"/>
      </w:pPr>
      <w:bookmarkStart w:id="1" w:name="_Toc230286381"/>
      <w:r w:rsidRPr="00A85E49">
        <w:t>Folha de Cálculo</w:t>
      </w:r>
      <w:bookmarkEnd w:id="1"/>
    </w:p>
    <w:p w14:paraId="3AAF74C3" w14:textId="77777777" w:rsidR="00070DDE" w:rsidRPr="00BA07ED" w:rsidRDefault="00505126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Análise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</w:t>
      </w: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Produtividade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Visualização de dados</w:t>
      </w:r>
    </w:p>
    <w:p w14:paraId="3AAF74C4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4C5" w14:textId="77777777" w:rsidR="00070DDE" w:rsidRPr="00BA07ED" w:rsidRDefault="00070DDE">
      <w:pPr>
        <w:spacing w:line="800" w:lineRule="auto"/>
        <w:rPr>
          <w:rFonts w:ascii="Segoe UI Emoji" w:hAnsi="Segoe UI Emoji"/>
        </w:rPr>
      </w:pPr>
    </w:p>
    <w:p w14:paraId="3AAF74C6" w14:textId="77777777" w:rsidR="00070DDE" w:rsidRPr="00BA07ED" w:rsidRDefault="00505126">
      <w:pPr>
        <w:spacing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4"/>
          <w:szCs w:val="24"/>
        </w:rPr>
        <w:t>Conteúdos deste capítulo</w:t>
      </w:r>
    </w:p>
    <w:p w14:paraId="3AAF74C7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1.1</w:t>
      </w:r>
      <w:proofErr w:type="gramEnd"/>
      <w:r w:rsidRPr="00BA07ED">
        <w:rPr>
          <w:rFonts w:ascii="Segoe UI Emoji" w:hAnsi="Segoe UI Emoji"/>
        </w:rPr>
        <w:t xml:space="preserve">  Características</w:t>
      </w:r>
    </w:p>
    <w:p w14:paraId="3AAF74C8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1.2</w:t>
      </w:r>
      <w:proofErr w:type="gramEnd"/>
      <w:r w:rsidRPr="00BA07ED">
        <w:rPr>
          <w:rFonts w:ascii="Segoe UI Emoji" w:hAnsi="Segoe UI Emoji"/>
        </w:rPr>
        <w:t xml:space="preserve">  Vantagens e desvantagens</w:t>
      </w:r>
    </w:p>
    <w:p w14:paraId="3AAF74C9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1.3</w:t>
      </w:r>
      <w:proofErr w:type="gramEnd"/>
      <w:r w:rsidRPr="00BA07ED">
        <w:rPr>
          <w:rFonts w:ascii="Segoe UI Emoji" w:hAnsi="Segoe UI Emoji"/>
        </w:rPr>
        <w:t xml:space="preserve">  Criação, gravação e edição de uma folha de cálculo</w:t>
      </w:r>
    </w:p>
    <w:p w14:paraId="3AAF74CA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1.4</w:t>
      </w:r>
      <w:proofErr w:type="gramEnd"/>
      <w:r w:rsidRPr="00BA07ED">
        <w:rPr>
          <w:rFonts w:ascii="Segoe UI Emoji" w:hAnsi="Segoe UI Emoji"/>
        </w:rPr>
        <w:t xml:space="preserve">  Formatação</w:t>
      </w:r>
    </w:p>
    <w:p w14:paraId="3AAF74CB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1.5</w:t>
      </w:r>
      <w:proofErr w:type="gramEnd"/>
      <w:r w:rsidRPr="00BA07ED">
        <w:rPr>
          <w:rFonts w:ascii="Segoe UI Emoji" w:hAnsi="Segoe UI Emoji"/>
        </w:rPr>
        <w:t xml:space="preserve">  Gráficos com recurso a modelos pré-definidos</w:t>
      </w:r>
    </w:p>
    <w:p w14:paraId="3AAF74CC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1.6</w:t>
      </w:r>
      <w:proofErr w:type="gramEnd"/>
      <w:r w:rsidRPr="00BA07ED">
        <w:rPr>
          <w:rFonts w:ascii="Segoe UI Emoji" w:hAnsi="Segoe UI Emoji"/>
        </w:rPr>
        <w:t xml:space="preserve">  Preparação de conteúdos para a Internet</w:t>
      </w:r>
    </w:p>
    <w:p w14:paraId="3AAF74CD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CE" w14:textId="77777777" w:rsidR="00070DDE" w:rsidRPr="00BA07ED" w:rsidRDefault="00070DDE">
      <w:pPr>
        <w:pBdr>
          <w:bottom w:val="single" w:sz="24" w:space="0" w:color="107C41"/>
        </w:pBdr>
        <w:rPr>
          <w:rFonts w:ascii="Segoe UI Emoji" w:hAnsi="Segoe UI Emoji"/>
        </w:rPr>
      </w:pPr>
    </w:p>
    <w:p w14:paraId="3AAF74CF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D0" w14:textId="77777777" w:rsidR="00070DDE" w:rsidRPr="009E7442" w:rsidRDefault="00505126" w:rsidP="00FC54F1">
      <w:pPr>
        <w:pStyle w:val="Ttulo2"/>
        <w:rPr>
          <w:color w:val="107C41"/>
        </w:rPr>
      </w:pPr>
      <w:bookmarkStart w:id="2" w:name="_Toc230286382"/>
      <w:proofErr w:type="gramStart"/>
      <w:r w:rsidRPr="009E7442">
        <w:rPr>
          <w:color w:val="107C41"/>
        </w:rPr>
        <w:lastRenderedPageBreak/>
        <w:t>1.1  Características</w:t>
      </w:r>
      <w:bookmarkEnd w:id="2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4D2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4D1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o que é uma folha de cálculo, identificar os seus principais elementos e compreender para que serve.</w:t>
            </w:r>
          </w:p>
        </w:tc>
      </w:tr>
    </w:tbl>
    <w:p w14:paraId="3AAF74D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4" w14:textId="77777777" w:rsidR="00070DDE" w:rsidRPr="00BA07ED" w:rsidRDefault="00505126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O que é uma folha de cálculo?</w:t>
      </w:r>
    </w:p>
    <w:p w14:paraId="3AAF74D5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é uma aplicação informática que permite organizar, tratar e apresentar dados em forma de tabela.</w:t>
      </w:r>
    </w:p>
    <w:p w14:paraId="3AAF74D6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É utilizada para registar informação, fazer cálculos, organizar listas, comparar valores e apresentar resultados de forma clara.</w:t>
      </w:r>
    </w:p>
    <w:p w14:paraId="3AAF74D7" w14:textId="77777777" w:rsidR="00070DDE" w:rsidRPr="00BA07ED" w:rsidRDefault="00505126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Exemplos de aplicações</w:t>
      </w:r>
    </w:p>
    <w:p w14:paraId="3AAF74D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Microsoft</w:t>
      </w:r>
      <w:proofErr w:type="gramEnd"/>
      <w:r w:rsidRPr="00BA07ED">
        <w:rPr>
          <w:rFonts w:ascii="Segoe UI Emoji" w:hAnsi="Segoe UI Emoji"/>
        </w:rPr>
        <w:t xml:space="preserve"> Excel</w:t>
      </w:r>
    </w:p>
    <w:p w14:paraId="3AAF74D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proofErr w:type="spellStart"/>
      <w:r w:rsidRPr="00BA07ED">
        <w:rPr>
          <w:rFonts w:ascii="Segoe UI Emoji" w:hAnsi="Segoe UI Emoji"/>
        </w:rPr>
        <w:t>LibreOffice</w:t>
      </w:r>
      <w:proofErr w:type="spellEnd"/>
      <w:proofErr w:type="gram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Calc</w:t>
      </w:r>
      <w:proofErr w:type="spellEnd"/>
    </w:p>
    <w:p w14:paraId="3AAF74D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Google</w:t>
      </w:r>
      <w:proofErr w:type="gram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Sheets</w:t>
      </w:r>
      <w:proofErr w:type="spellEnd"/>
    </w:p>
    <w:p w14:paraId="3AAF74D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C" w14:textId="77777777" w:rsidR="00070DDE" w:rsidRPr="003150F6" w:rsidRDefault="00505126" w:rsidP="003150F6">
      <w:pPr>
        <w:pStyle w:val="Ttulo3"/>
      </w:pPr>
      <w:bookmarkStart w:id="3" w:name="_Toc230286383"/>
      <w:r w:rsidRPr="003150F6">
        <w:t>Organização da folha de cálculo</w:t>
      </w:r>
      <w:bookmarkEnd w:id="3"/>
    </w:p>
    <w:p w14:paraId="3AAF74DD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está organizada em linhas e colunas. O cruzamento entre uma linha e uma coluna chama-se célula. Por exemplo, a célula A1 fica na coluna A e na linha 1. A célula é o local onde se introduzem os dados.</w:t>
      </w:r>
    </w:p>
    <w:p w14:paraId="3AAF74D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F" w14:textId="77777777" w:rsidR="00070DDE" w:rsidRPr="00BA07ED" w:rsidRDefault="00505126" w:rsidP="003150F6">
      <w:pPr>
        <w:pStyle w:val="Ttulo3"/>
      </w:pPr>
      <w:bookmarkStart w:id="4" w:name="_Toc230286384"/>
      <w:r w:rsidRPr="00BA07ED">
        <w:t>Principais elementos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4E2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4E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4E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4E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Linha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horizontal de células.</w:t>
            </w:r>
          </w:p>
        </w:tc>
      </w:tr>
      <w:tr w:rsidR="00070DDE" w:rsidRPr="00BA07ED" w14:paraId="3AAF74E8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Coluna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vertical de células.</w:t>
            </w:r>
          </w:p>
        </w:tc>
      </w:tr>
      <w:tr w:rsidR="00070DDE" w:rsidRPr="00BA07ED" w14:paraId="3AAF74E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Célula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Espaço onde se escreve ou guarda um dado.</w:t>
            </w:r>
          </w:p>
        </w:tc>
      </w:tr>
      <w:tr w:rsidR="00070DDE" w:rsidRPr="00BA07ED" w14:paraId="3AAF74E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Intervalo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de várias células selecionadas.</w:t>
            </w:r>
          </w:p>
        </w:tc>
      </w:tr>
      <w:tr w:rsidR="00070DDE" w:rsidRPr="00BA07ED" w14:paraId="3AAF74F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Folha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Área de trabalho onde os dados são inseridos.</w:t>
            </w:r>
          </w:p>
        </w:tc>
      </w:tr>
      <w:tr w:rsidR="00070DDE" w:rsidRPr="00BA07ED" w14:paraId="3AAF74F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Livro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Ficheiro que pode conter uma ou mais folhas.</w:t>
            </w:r>
          </w:p>
        </w:tc>
      </w:tr>
    </w:tbl>
    <w:p w14:paraId="3AAF74F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F6" w14:textId="77777777" w:rsidR="00070DDE" w:rsidRPr="00BA07ED" w:rsidRDefault="00505126" w:rsidP="003150F6">
      <w:pPr>
        <w:pStyle w:val="Ttulo3"/>
      </w:pPr>
      <w:bookmarkStart w:id="5" w:name="_Toc230286385"/>
      <w:r w:rsidRPr="00BA07ED">
        <w:lastRenderedPageBreak/>
        <w:t>Tipos de dados</w:t>
      </w:r>
      <w:bookmarkEnd w:id="5"/>
    </w:p>
    <w:p w14:paraId="3AAF74F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Texto</w:t>
      </w:r>
      <w:proofErr w:type="gramEnd"/>
      <w:r w:rsidRPr="00BA07ED">
        <w:rPr>
          <w:rFonts w:ascii="Segoe UI Emoji" w:hAnsi="Segoe UI Emoji"/>
        </w:rPr>
        <w:t>, como nomes, produtos ou categorias.</w:t>
      </w:r>
    </w:p>
    <w:p w14:paraId="3AAF74F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Números</w:t>
      </w:r>
      <w:proofErr w:type="gramEnd"/>
      <w:r w:rsidRPr="00BA07ED">
        <w:rPr>
          <w:rFonts w:ascii="Segoe UI Emoji" w:hAnsi="Segoe UI Emoji"/>
        </w:rPr>
        <w:t>, como quantidades, idades ou valores.</w:t>
      </w:r>
    </w:p>
    <w:p w14:paraId="3AAF74F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Datas</w:t>
      </w:r>
      <w:proofErr w:type="gramEnd"/>
      <w:r w:rsidRPr="00BA07ED">
        <w:rPr>
          <w:rFonts w:ascii="Segoe UI Emoji" w:hAnsi="Segoe UI Emoji"/>
        </w:rPr>
        <w:t>, como datas de nascimento, entregas ou pagamentos.</w:t>
      </w:r>
    </w:p>
    <w:p w14:paraId="3AAF74F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Valores</w:t>
      </w:r>
      <w:proofErr w:type="gramEnd"/>
      <w:r w:rsidRPr="00BA07ED">
        <w:rPr>
          <w:rFonts w:ascii="Segoe UI Emoji" w:hAnsi="Segoe UI Emoji"/>
        </w:rPr>
        <w:t xml:space="preserve"> monetários, como preços, despesas ou salários.</w:t>
      </w:r>
    </w:p>
    <w:p w14:paraId="3AAF74F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Fórmulas</w:t>
      </w:r>
      <w:proofErr w:type="gramEnd"/>
      <w:r w:rsidRPr="00BA07ED">
        <w:rPr>
          <w:rFonts w:ascii="Segoe UI Emoji" w:hAnsi="Segoe UI Emoji"/>
        </w:rPr>
        <w:t>, usadas para realizar cálculos automaticamente.</w:t>
      </w:r>
    </w:p>
    <w:p w14:paraId="3AAF74F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FD" w14:textId="77777777" w:rsidR="00070DDE" w:rsidRPr="00BA07ED" w:rsidRDefault="00505126" w:rsidP="003150F6">
      <w:pPr>
        <w:pStyle w:val="Ttulo3"/>
      </w:pPr>
      <w:bookmarkStart w:id="6" w:name="_Toc230286386"/>
      <w:r w:rsidRPr="00BA07ED">
        <w:t>Para que serve uma folha de cálculo?</w:t>
      </w:r>
      <w:bookmarkEnd w:id="6"/>
    </w:p>
    <w:p w14:paraId="3AAF74F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Organizar</w:t>
      </w:r>
      <w:proofErr w:type="gramEnd"/>
      <w:r w:rsidRPr="00BA07ED">
        <w:rPr>
          <w:rFonts w:ascii="Segoe UI Emoji" w:hAnsi="Segoe UI Emoji"/>
        </w:rPr>
        <w:t xml:space="preserve"> informação em tabelas.</w:t>
      </w:r>
    </w:p>
    <w:p w14:paraId="3AAF74F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Efetuar</w:t>
      </w:r>
      <w:proofErr w:type="gramEnd"/>
      <w:r w:rsidRPr="00BA07ED">
        <w:rPr>
          <w:rFonts w:ascii="Segoe UI Emoji" w:hAnsi="Segoe UI Emoji"/>
        </w:rPr>
        <w:t xml:space="preserve"> cálculos.</w:t>
      </w:r>
    </w:p>
    <w:p w14:paraId="3AAF750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Criar</w:t>
      </w:r>
      <w:proofErr w:type="gramEnd"/>
      <w:r w:rsidRPr="00BA07ED">
        <w:rPr>
          <w:rFonts w:ascii="Segoe UI Emoji" w:hAnsi="Segoe UI Emoji"/>
        </w:rPr>
        <w:t xml:space="preserve"> listas.</w:t>
      </w:r>
    </w:p>
    <w:p w14:paraId="3AAF750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Comparar</w:t>
      </w:r>
      <w:proofErr w:type="gramEnd"/>
      <w:r w:rsidRPr="00BA07ED">
        <w:rPr>
          <w:rFonts w:ascii="Segoe UI Emoji" w:hAnsi="Segoe UI Emoji"/>
        </w:rPr>
        <w:t xml:space="preserve"> dados.</w:t>
      </w:r>
    </w:p>
    <w:p w14:paraId="3AAF750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Resumir</w:t>
      </w:r>
      <w:proofErr w:type="gramEnd"/>
      <w:r w:rsidRPr="00BA07ED">
        <w:rPr>
          <w:rFonts w:ascii="Segoe UI Emoji" w:hAnsi="Segoe UI Emoji"/>
        </w:rPr>
        <w:t xml:space="preserve"> informação.</w:t>
      </w:r>
    </w:p>
    <w:p w14:paraId="3AAF750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Apoiar</w:t>
      </w:r>
      <w:proofErr w:type="gramEnd"/>
      <w:r w:rsidRPr="00BA07ED">
        <w:rPr>
          <w:rFonts w:ascii="Segoe UI Emoji" w:hAnsi="Segoe UI Emoji"/>
        </w:rPr>
        <w:t xml:space="preserve"> a tomada de decisões.</w:t>
      </w:r>
    </w:p>
    <w:p w14:paraId="3AAF750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Preparar</w:t>
      </w:r>
      <w:proofErr w:type="gramEnd"/>
      <w:r w:rsidRPr="00BA07ED">
        <w:rPr>
          <w:rFonts w:ascii="Segoe UI Emoji" w:hAnsi="Segoe UI Emoji"/>
        </w:rPr>
        <w:t xml:space="preserve"> gráficos e relatórios.</w:t>
      </w:r>
    </w:p>
    <w:p w14:paraId="3AAF750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06" w14:textId="77777777" w:rsidR="00070DDE" w:rsidRPr="00BA07ED" w:rsidRDefault="00505126" w:rsidP="003150F6">
      <w:pPr>
        <w:pStyle w:val="Ttulo3"/>
      </w:pPr>
      <w:bookmarkStart w:id="7" w:name="_Toc230286387"/>
      <w:r w:rsidRPr="00BA07ED">
        <w:t>Exemplo simples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50A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Despesa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70DDE" w:rsidRPr="00BA07ED" w14:paraId="3AAF750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Renda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Habitação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650 €</w:t>
            </w:r>
          </w:p>
        </w:tc>
      </w:tr>
      <w:tr w:rsidR="00070DDE" w:rsidRPr="00BA07ED" w14:paraId="3AAF7512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Internet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Serviços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35 €</w:t>
            </w:r>
          </w:p>
        </w:tc>
      </w:tr>
      <w:tr w:rsidR="00070DDE" w:rsidRPr="00BA07ED" w14:paraId="3AAF7516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Supermercado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Alimentação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220 €</w:t>
            </w:r>
          </w:p>
        </w:tc>
      </w:tr>
    </w:tbl>
    <w:p w14:paraId="3AAF751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1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18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folha de cálculo organiza dados em linhas e colunas. O seu elemento principal é a célula, onde se escrevem dados como texto, números, datas, valores monetários ou fórmulas.</w:t>
            </w:r>
          </w:p>
        </w:tc>
      </w:tr>
    </w:tbl>
    <w:p w14:paraId="3AAF751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1E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1B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1C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Criar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pequena tabela com os campos: Nome, Idade, Localidade e Contacto. Inserir pelo menos cinco registos.</w:t>
            </w:r>
          </w:p>
          <w:p w14:paraId="3AAF751D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>: uma linha; uma coluna; uma célula; um intervalo de células; o tipo de dados usado em cada coluna.</w:t>
            </w:r>
          </w:p>
        </w:tc>
      </w:tr>
    </w:tbl>
    <w:p w14:paraId="3AAF751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21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20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lastRenderedPageBreak/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reconhecer a estrutura básica de uma folha de cálculo e explicar a função de linhas, colunas e células.</w:t>
            </w:r>
          </w:p>
        </w:tc>
      </w:tr>
    </w:tbl>
    <w:p w14:paraId="3AAF7522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23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24" w14:textId="77777777" w:rsidR="00070DDE" w:rsidRPr="009E7442" w:rsidRDefault="00505126" w:rsidP="00FC54F1">
      <w:pPr>
        <w:pStyle w:val="Ttulo2"/>
        <w:rPr>
          <w:color w:val="107C41"/>
        </w:rPr>
      </w:pPr>
      <w:bookmarkStart w:id="8" w:name="_Toc230286388"/>
      <w:proofErr w:type="gramStart"/>
      <w:r w:rsidRPr="009E7442">
        <w:rPr>
          <w:color w:val="107C41"/>
        </w:rPr>
        <w:t>1.2  Vantagens</w:t>
      </w:r>
      <w:proofErr w:type="gramEnd"/>
      <w:r w:rsidRPr="009E7442">
        <w:rPr>
          <w:color w:val="107C41"/>
        </w:rPr>
        <w:t xml:space="preserve"> e desvantagens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26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25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as principais vantagens e desvantagens da utilização de folhas de cálculo.</w:t>
            </w:r>
          </w:p>
        </w:tc>
      </w:tr>
    </w:tbl>
    <w:p w14:paraId="3AAF752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28" w14:textId="77777777" w:rsidR="00070DDE" w:rsidRPr="00BA07ED" w:rsidRDefault="00505126" w:rsidP="003150F6">
      <w:pPr>
        <w:pStyle w:val="Ttulo3"/>
      </w:pPr>
      <w:bookmarkStart w:id="9" w:name="_Toc230286389"/>
      <w:r w:rsidRPr="00BA07ED">
        <w:t>Enquadramento</w:t>
      </w:r>
      <w:bookmarkEnd w:id="9"/>
    </w:p>
    <w:p w14:paraId="3AAF7529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folha de cálculo é uma ferramenta muito útil para organizar dados, realizar cálculos e apresentar informação. No entanto, como qualquer ferramenta, deve ser usada de forma adequada ao objetivo pretendido.</w:t>
      </w:r>
    </w:p>
    <w:p w14:paraId="3AAF752A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Conhecer as suas vantagens e desvantagens ajuda a escolher melhor quando a utilizar e que cuidados devem ser tidos durante o trabalho.</w:t>
      </w:r>
    </w:p>
    <w:p w14:paraId="3AAF752B" w14:textId="77777777" w:rsidR="00070DDE" w:rsidRPr="00BA07ED" w:rsidRDefault="00505126" w:rsidP="003150F6">
      <w:pPr>
        <w:pStyle w:val="Ttulo3"/>
      </w:pPr>
      <w:bookmarkStart w:id="10" w:name="_Toc230286390"/>
      <w:r w:rsidRPr="00BA07ED">
        <w:t>Vantagens da folha de cálculo</w:t>
      </w:r>
      <w:bookmarkEnd w:id="10"/>
    </w:p>
    <w:p w14:paraId="3AAF752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organizar dados em tabelas de forma simples.</w:t>
      </w:r>
    </w:p>
    <w:p w14:paraId="3AAF752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</w:t>
      </w:r>
      <w:proofErr w:type="gramEnd"/>
      <w:r w:rsidRPr="00BA07ED">
        <w:rPr>
          <w:rFonts w:ascii="Segoe UI Emoji" w:hAnsi="Segoe UI Emoji"/>
        </w:rPr>
        <w:t xml:space="preserve"> a realização de cálculos automáticos.</w:t>
      </w:r>
    </w:p>
    <w:p w14:paraId="3AAF752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Ajuda</w:t>
      </w:r>
      <w:proofErr w:type="gramEnd"/>
      <w:r w:rsidRPr="00BA07ED">
        <w:rPr>
          <w:rFonts w:ascii="Segoe UI Emoji" w:hAnsi="Segoe UI Emoji"/>
        </w:rPr>
        <w:t xml:space="preserve"> a comparar valores e identificar diferenças.</w:t>
      </w:r>
    </w:p>
    <w:p w14:paraId="3AAF752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criar gráficos a partir dos dados.</w:t>
      </w:r>
    </w:p>
    <w:p w14:paraId="3AAF753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ser usada em diferentes contextos pessoais, escolares e profissionais.</w:t>
      </w:r>
    </w:p>
    <w:p w14:paraId="3AAF753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</w:t>
      </w:r>
      <w:proofErr w:type="gramEnd"/>
      <w:r w:rsidRPr="00BA07ED">
        <w:rPr>
          <w:rFonts w:ascii="Segoe UI Emoji" w:hAnsi="Segoe UI Emoji"/>
        </w:rPr>
        <w:t xml:space="preserve"> a atualização de dados quando a informação muda.</w:t>
      </w:r>
    </w:p>
    <w:p w14:paraId="3AAF753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guardar, partilhar e reutilizar ficheiros.</w:t>
      </w:r>
    </w:p>
    <w:p w14:paraId="3AAF753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36" w14:textId="77777777">
        <w:tc>
          <w:tcPr>
            <w:tcW w:w="400" w:type="pct"/>
            <w:shd w:val="solid" w:color="107C41" w:fill="107C41"/>
            <w:vAlign w:val="center"/>
          </w:tcPr>
          <w:p w14:paraId="3AAF7534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35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Numa tabela de despesas mensais, a folha de cálculo permite somar automaticamente os valores, calcular totais e comparar gastos entre categorias.</w:t>
            </w:r>
          </w:p>
        </w:tc>
      </w:tr>
    </w:tbl>
    <w:p w14:paraId="3AAF753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38" w14:textId="77777777" w:rsidR="00070DDE" w:rsidRPr="00BA07ED" w:rsidRDefault="00505126" w:rsidP="003150F6">
      <w:pPr>
        <w:pStyle w:val="Ttulo3"/>
      </w:pPr>
      <w:bookmarkStart w:id="11" w:name="_Toc230286391"/>
      <w:r w:rsidRPr="00BA07ED">
        <w:t>Desvantagens da folha de cálculo</w:t>
      </w:r>
      <w:bookmarkEnd w:id="11"/>
    </w:p>
    <w:p w14:paraId="3AAF753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tornar-se confusa quando tem muitos dados sem organização.</w:t>
      </w:r>
    </w:p>
    <w:p w14:paraId="3AAF753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Está</w:t>
      </w:r>
      <w:proofErr w:type="gramEnd"/>
      <w:r w:rsidRPr="00BA07ED">
        <w:rPr>
          <w:rFonts w:ascii="Segoe UI Emoji" w:hAnsi="Segoe UI Emoji"/>
        </w:rPr>
        <w:t xml:space="preserve"> sujeita a erros de introdução de dados.</w:t>
      </w:r>
    </w:p>
    <w:p w14:paraId="3AAF753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fórmulas podem produzir resultados errados se forem mal construídas.</w:t>
      </w:r>
    </w:p>
    <w:p w14:paraId="3AAF753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haver duplicação de informação.</w:t>
      </w:r>
    </w:p>
    <w:p w14:paraId="3AAF753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lastRenderedPageBreak/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Nem</w:t>
      </w:r>
      <w:proofErr w:type="gramEnd"/>
      <w:r w:rsidRPr="00BA07ED">
        <w:rPr>
          <w:rFonts w:ascii="Segoe UI Emoji" w:hAnsi="Segoe UI Emoji"/>
        </w:rPr>
        <w:t xml:space="preserve"> sempre é a melhor solução para grandes volumes de dados.</w:t>
      </w:r>
    </w:p>
    <w:p w14:paraId="3AAF753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ser difícil controlar versões quando várias pessoas alteram o mesmo ficheiro.</w:t>
      </w:r>
    </w:p>
    <w:p w14:paraId="3AAF753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</w:t>
      </w:r>
      <w:proofErr w:type="gramEnd"/>
      <w:r w:rsidRPr="00BA07ED">
        <w:rPr>
          <w:rFonts w:ascii="Segoe UI Emoji" w:hAnsi="Segoe UI Emoji"/>
        </w:rPr>
        <w:t xml:space="preserve"> cuidados com a proteção de dados e informação sensível.</w:t>
      </w:r>
    </w:p>
    <w:p w14:paraId="3AAF7540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43" w14:textId="77777777">
        <w:tc>
          <w:tcPr>
            <w:tcW w:w="400" w:type="pct"/>
            <w:shd w:val="solid" w:color="22C55E" w:fill="22C55E"/>
            <w:vAlign w:val="center"/>
          </w:tcPr>
          <w:p w14:paraId="3AAF7541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  <w:tc>
          <w:tcPr>
            <w:tcW w:w="4600" w:type="pct"/>
            <w:shd w:val="solid" w:color="BBF7D0" w:fill="BBF7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42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 xml:space="preserve">Uma folha de cálculo </w:t>
            </w:r>
            <w:proofErr w:type="gramStart"/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mal organizada</w:t>
            </w:r>
            <w:proofErr w:type="gramEnd"/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 xml:space="preserve"> pode levar a erros de análise. Por isso, os dados devem ser claros, consistentes e fáceis de verificar.</w:t>
            </w:r>
          </w:p>
        </w:tc>
      </w:tr>
    </w:tbl>
    <w:p w14:paraId="3AAF754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45" w14:textId="77777777" w:rsidR="00070DDE" w:rsidRPr="00BA07ED" w:rsidRDefault="00505126" w:rsidP="003150F6">
      <w:pPr>
        <w:pStyle w:val="Ttulo3"/>
      </w:pPr>
      <w:bookmarkStart w:id="12" w:name="_Toc230286392"/>
      <w:r w:rsidRPr="00BA07ED">
        <w:t>Comparação simples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549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Cuidado necessário</w:t>
            </w:r>
          </w:p>
        </w:tc>
      </w:tr>
      <w:tr w:rsidR="00070DDE" w:rsidRPr="00BA07ED" w14:paraId="3AAF754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Controlo de despesas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calcular totais e organizar valores.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Confirmar se os valores foram inseridos corretamente.</w:t>
            </w:r>
          </w:p>
        </w:tc>
      </w:tr>
      <w:tr w:rsidR="00070DDE" w:rsidRPr="00BA07ED" w14:paraId="3AAF7551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Lista de formandos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ordenar, filtrar e consultar informação.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Evitar duplicados e proteger dados pessoais.</w:t>
            </w:r>
          </w:p>
        </w:tc>
      </w:tr>
      <w:tr w:rsidR="00070DDE" w:rsidRPr="00BA07ED" w14:paraId="3AAF755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 de vendas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Ajuda a comparar resultados e criar gráficos.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Verificar fórmulas e manter a tabela atualizada.</w:t>
            </w:r>
          </w:p>
        </w:tc>
      </w:tr>
    </w:tbl>
    <w:p w14:paraId="3AAF755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58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57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folha de cálculo é vantajosa para organizar, calcular e apresentar dados. As suas principais limitações surgem quando os dados não estão bem estruturados, quando existem erros ou quando o volume de informação é demasiado elevado.</w:t>
            </w:r>
          </w:p>
        </w:tc>
      </w:tr>
    </w:tbl>
    <w:p w14:paraId="3AAF755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5D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5A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5B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Analisar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situações do dia a dia e indicar se a folha de cálculo é uma boa solução para cada uma.</w:t>
            </w:r>
          </w:p>
          <w:p w14:paraId="3AAF755C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situação, preencher: uma vantagem da utilização da folha de cálculo; uma possível desvantagem ou risco; um cuidado a ter para evitar erros.</w:t>
            </w:r>
          </w:p>
        </w:tc>
      </w:tr>
    </w:tbl>
    <w:p w14:paraId="3AAF755E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60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5F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justificar quando a folha de cálculo é útil e identificar cuidados básicos para a usar de forma correta.</w:t>
            </w:r>
          </w:p>
        </w:tc>
      </w:tr>
    </w:tbl>
    <w:p w14:paraId="3AAF7561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62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63" w14:textId="77777777" w:rsidR="00070DDE" w:rsidRPr="009E7442" w:rsidRDefault="00505126" w:rsidP="00FC54F1">
      <w:pPr>
        <w:pStyle w:val="Ttulo2"/>
        <w:rPr>
          <w:color w:val="107C41"/>
        </w:rPr>
      </w:pPr>
      <w:bookmarkStart w:id="13" w:name="_Toc230286393"/>
      <w:proofErr w:type="gramStart"/>
      <w:r w:rsidRPr="009E7442">
        <w:rPr>
          <w:color w:val="107C41"/>
        </w:rPr>
        <w:t>1.3  Criação</w:t>
      </w:r>
      <w:proofErr w:type="gramEnd"/>
      <w:r w:rsidRPr="009E7442">
        <w:rPr>
          <w:color w:val="107C41"/>
        </w:rPr>
        <w:t>, gravação e edição de uma folha de cálculo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65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64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lastRenderedPageBreak/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criar uma folha de cálculo, guardar o ficheiro e editar os dados introduzidos.</w:t>
            </w:r>
          </w:p>
        </w:tc>
      </w:tr>
    </w:tbl>
    <w:p w14:paraId="3AAF756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67" w14:textId="77777777" w:rsidR="00070DDE" w:rsidRPr="00BA07ED" w:rsidRDefault="00505126" w:rsidP="003150F6">
      <w:pPr>
        <w:pStyle w:val="Ttulo3"/>
      </w:pPr>
      <w:bookmarkStart w:id="14" w:name="_Toc230286394"/>
      <w:r w:rsidRPr="00BA07ED">
        <w:t>Criar uma folha de cálculo</w:t>
      </w:r>
      <w:bookmarkEnd w:id="14"/>
    </w:p>
    <w:p w14:paraId="3AAF7568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Criar uma folha de cálculo significa iniciar um novo ficheiro onde os dados podem ser organizados em linhas, colunas e células. Este ficheiro pode ser criado numa aplicação como Microsoft Excel, </w:t>
      </w:r>
      <w:proofErr w:type="spellStart"/>
      <w:r w:rsidRPr="00BA07ED">
        <w:rPr>
          <w:rFonts w:ascii="Segoe UI Emoji" w:hAnsi="Segoe UI Emoji"/>
        </w:rPr>
        <w:t>LibreOffice</w:t>
      </w:r>
      <w:proofErr w:type="spell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Calc</w:t>
      </w:r>
      <w:proofErr w:type="spellEnd"/>
      <w:r w:rsidRPr="00BA07ED">
        <w:rPr>
          <w:rFonts w:ascii="Segoe UI Emoji" w:hAnsi="Segoe UI Emoji"/>
        </w:rPr>
        <w:t xml:space="preserve"> ou Google </w:t>
      </w:r>
      <w:proofErr w:type="spellStart"/>
      <w:r w:rsidRPr="00BA07ED">
        <w:rPr>
          <w:rFonts w:ascii="Segoe UI Emoji" w:hAnsi="Segoe UI Emoji"/>
        </w:rPr>
        <w:t>Sheets</w:t>
      </w:r>
      <w:proofErr w:type="spellEnd"/>
      <w:r w:rsidRPr="00BA07ED">
        <w:rPr>
          <w:rFonts w:ascii="Segoe UI Emoji" w:hAnsi="Segoe UI Emoji"/>
        </w:rPr>
        <w:t>.</w:t>
      </w:r>
    </w:p>
    <w:p w14:paraId="3AAF756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a aplicação de folha de cálculo.</w:t>
      </w:r>
    </w:p>
    <w:p w14:paraId="3AAF756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 opção para </w:t>
      </w:r>
      <w:proofErr w:type="gramStart"/>
      <w:r w:rsidRPr="00BA07ED">
        <w:rPr>
          <w:rFonts w:ascii="Segoe UI Emoji" w:hAnsi="Segoe UI Emoji"/>
        </w:rPr>
        <w:t>criar um novo</w:t>
      </w:r>
      <w:proofErr w:type="gramEnd"/>
      <w:r w:rsidRPr="00BA07ED">
        <w:rPr>
          <w:rFonts w:ascii="Segoe UI Emoji" w:hAnsi="Segoe UI Emoji"/>
        </w:rPr>
        <w:t xml:space="preserve"> ficheiro.</w:t>
      </w:r>
    </w:p>
    <w:p w14:paraId="3AAF756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uma folha em branco ou um modelo, quando adequado.</w:t>
      </w:r>
    </w:p>
    <w:p w14:paraId="3AAF756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Começar</w:t>
      </w:r>
      <w:proofErr w:type="gramEnd"/>
      <w:r w:rsidRPr="00BA07ED">
        <w:rPr>
          <w:rFonts w:ascii="Segoe UI Emoji" w:hAnsi="Segoe UI Emoji"/>
        </w:rPr>
        <w:t xml:space="preserve"> a inserir os dados nas células.</w:t>
      </w:r>
    </w:p>
    <w:p w14:paraId="3AAF756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6E" w14:textId="77777777" w:rsidR="00070DDE" w:rsidRPr="00BA07ED" w:rsidRDefault="00505126" w:rsidP="003150F6">
      <w:pPr>
        <w:pStyle w:val="Ttulo3"/>
      </w:pPr>
      <w:bookmarkStart w:id="15" w:name="_Toc230286395"/>
      <w:r w:rsidRPr="00BA07ED">
        <w:t>Gravar uma folha de cálculo</w:t>
      </w:r>
      <w:bookmarkEnd w:id="15"/>
    </w:p>
    <w:p w14:paraId="3AAF756F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Depois de criar ou alterar uma folha de cálculo, é importante guardar o ficheiro. Gravar o ficheiro evita a perda de informação.</w:t>
      </w:r>
    </w:p>
    <w:p w14:paraId="3AAF757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>: atualiza o ficheiro com as alterações feitas.</w:t>
      </w:r>
    </w:p>
    <w:p w14:paraId="3AAF757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como: permite escolher o nome, o local e, em alguns casos, o formato do ficheiro.</w:t>
      </w:r>
    </w:p>
    <w:p w14:paraId="3AAF757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frequentemente: reduz o risco de perder trabalho.</w:t>
      </w:r>
    </w:p>
    <w:p w14:paraId="3AAF757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76" w14:textId="77777777">
        <w:tc>
          <w:tcPr>
            <w:tcW w:w="400" w:type="pct"/>
            <w:shd w:val="solid" w:color="107C41" w:fill="107C41"/>
            <w:vAlign w:val="center"/>
          </w:tcPr>
          <w:p w14:paraId="3AAF7574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75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Usar nomes de ficheiro claros, por exemplo: despesas_mensais.xlsx, lista_formandos.xlsx ou vendas_2026.xlsx.</w:t>
            </w:r>
          </w:p>
        </w:tc>
      </w:tr>
    </w:tbl>
    <w:p w14:paraId="3AAF757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78" w14:textId="77777777" w:rsidR="00070DDE" w:rsidRPr="00BA07ED" w:rsidRDefault="00505126" w:rsidP="003150F6">
      <w:pPr>
        <w:pStyle w:val="Ttulo3"/>
      </w:pPr>
      <w:bookmarkStart w:id="16" w:name="_Toc230286396"/>
      <w:r w:rsidRPr="00BA07ED">
        <w:t>Abrir e editar ficheiros existentes</w:t>
      </w:r>
      <w:bookmarkEnd w:id="16"/>
    </w:p>
    <w:p w14:paraId="3AAF7579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já existente pode ser aberta para consulta ou alteração. A edição consiste em modificar os dados, a estrutura ou a organização da folha.</w:t>
      </w:r>
    </w:p>
    <w:p w14:paraId="3AAF757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um ficheiro guardado anteriormente.</w:t>
      </w:r>
    </w:p>
    <w:p w14:paraId="3AAF757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 célula que se pretende alterar.</w:t>
      </w:r>
    </w:p>
    <w:p w14:paraId="3AAF757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Corrigir</w:t>
      </w:r>
      <w:proofErr w:type="gramEnd"/>
      <w:r w:rsidRPr="00BA07ED">
        <w:rPr>
          <w:rFonts w:ascii="Segoe UI Emoji" w:hAnsi="Segoe UI Emoji"/>
        </w:rPr>
        <w:t>, substituir ou apagar dados.</w:t>
      </w:r>
    </w:p>
    <w:p w14:paraId="3AAF757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Inserir</w:t>
      </w:r>
      <w:proofErr w:type="gramEnd"/>
      <w:r w:rsidRPr="00BA07ED">
        <w:rPr>
          <w:rFonts w:ascii="Segoe UI Emoji" w:hAnsi="Segoe UI Emoji"/>
        </w:rPr>
        <w:t xml:space="preserve"> novas linhas ou colunas, quando necessário.</w:t>
      </w:r>
    </w:p>
    <w:p w14:paraId="3AAF757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novamente o ficheiro após as alterações.</w:t>
      </w:r>
    </w:p>
    <w:p w14:paraId="3AAF757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80" w14:textId="77777777" w:rsidR="00070DDE" w:rsidRPr="00BA07ED" w:rsidRDefault="00505126" w:rsidP="003150F6">
      <w:pPr>
        <w:pStyle w:val="Ttulo3"/>
      </w:pPr>
      <w:bookmarkStart w:id="17" w:name="_Toc230286397"/>
      <w:r w:rsidRPr="00BA07ED">
        <w:t>Operações básicas de edição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583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8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Operação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8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586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Inserir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Escrever texto, números, datas ou valores numa célula.</w:t>
            </w:r>
          </w:p>
        </w:tc>
      </w:tr>
      <w:tr w:rsidR="00070DDE" w:rsidRPr="00BA07ED" w14:paraId="3AAF7589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Alterar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Selecionar uma célula e substituir o conteúdo existente.</w:t>
            </w:r>
          </w:p>
        </w:tc>
      </w:tr>
      <w:tr w:rsidR="00070DDE" w:rsidRPr="00BA07ED" w14:paraId="3AAF758C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Apagar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Remover o conteúdo de uma ou mais células.</w:t>
            </w:r>
          </w:p>
        </w:tc>
      </w:tr>
      <w:tr w:rsidR="00070DDE" w:rsidRPr="00BA07ED" w14:paraId="3AAF758F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Copiar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Duplicar informação para outra célula ou intervalo.</w:t>
            </w:r>
          </w:p>
        </w:tc>
      </w:tr>
      <w:tr w:rsidR="00070DDE" w:rsidRPr="00BA07ED" w14:paraId="3AAF759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Mover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Transferir informação de uma zona da folha para outra.</w:t>
            </w:r>
          </w:p>
        </w:tc>
      </w:tr>
      <w:tr w:rsidR="00070DDE" w:rsidRPr="00BA07ED" w14:paraId="3AAF7595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Ajustar linhas e colunas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Alterar largura ou altura para melhorar a leitura dos dados.</w:t>
            </w:r>
          </w:p>
        </w:tc>
      </w:tr>
    </w:tbl>
    <w:p w14:paraId="3AAF759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97" w14:textId="77777777" w:rsidR="00070DDE" w:rsidRPr="00BA07ED" w:rsidRDefault="00505126" w:rsidP="003150F6">
      <w:pPr>
        <w:pStyle w:val="Ttulo3"/>
      </w:pPr>
      <w:bookmarkStart w:id="18" w:name="_Toc230286398"/>
      <w:r w:rsidRPr="00BA07ED">
        <w:t>Exemplo prático orientado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81"/>
        <w:gridCol w:w="2182"/>
        <w:gridCol w:w="2182"/>
      </w:tblGrid>
      <w:tr w:rsidR="00070DDE" w:rsidRPr="00BA07ED" w14:paraId="3AAF759C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070DDE" w:rsidRPr="00BA07ED" w14:paraId="3AAF75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0,50 €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Azuis</w:t>
            </w:r>
          </w:p>
        </w:tc>
      </w:tr>
      <w:tr w:rsidR="00070DDE" w:rsidRPr="00BA07ED" w14:paraId="3AAF75A6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1,20 €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A5</w:t>
            </w:r>
          </w:p>
        </w:tc>
      </w:tr>
      <w:tr w:rsidR="00070DDE" w:rsidRPr="00BA07ED" w14:paraId="3AAF75A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2,00 €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Arquivo</w:t>
            </w:r>
          </w:p>
        </w:tc>
      </w:tr>
    </w:tbl>
    <w:p w14:paraId="3AAF75A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AE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AD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Criar, gravar e editar uma folha de cálculo são operações essenciais para trabalhar com dados. Uma boa organização desde o início facilita a leitura, a atualização e a reutilização da informação.</w:t>
            </w:r>
          </w:p>
        </w:tc>
      </w:tr>
    </w:tbl>
    <w:p w14:paraId="3AAF75A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B7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B0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B1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Criar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folha de cálculo para organizar uma lista de produtos, incluindo pelo menos os campos Produto, Quantidade, Preço e Categoria.</w:t>
            </w:r>
          </w:p>
          <w:p w14:paraId="3AAF75B2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Guardar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ficheiro com um nome adequado.</w:t>
            </w:r>
          </w:p>
          <w:p w14:paraId="3AAF75B3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Corrigir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dado introduzido.</w:t>
            </w:r>
          </w:p>
          <w:p w14:paraId="3AAF75B4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Acrescentar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nova linha.</w:t>
            </w:r>
          </w:p>
          <w:p w14:paraId="3AAF75B5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Apagar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célula que esteja incorreta.</w:t>
            </w:r>
          </w:p>
          <w:p w14:paraId="3AAF75B6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Guardar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novamente o ficheiro.</w:t>
            </w:r>
          </w:p>
        </w:tc>
      </w:tr>
    </w:tbl>
    <w:p w14:paraId="3AAF75B8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BA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B9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lastRenderedPageBreak/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demonstrar que consegue criar, guardar e editar uma folha de cálculo simples de forma autónoma.</w:t>
            </w:r>
          </w:p>
        </w:tc>
      </w:tr>
    </w:tbl>
    <w:p w14:paraId="3AAF75BB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BC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BD" w14:textId="77777777" w:rsidR="00070DDE" w:rsidRPr="009E7442" w:rsidRDefault="00505126" w:rsidP="00FC54F1">
      <w:pPr>
        <w:pStyle w:val="Ttulo2"/>
        <w:rPr>
          <w:color w:val="107C41"/>
        </w:rPr>
      </w:pPr>
      <w:bookmarkStart w:id="19" w:name="_Toc230286399"/>
      <w:proofErr w:type="gramStart"/>
      <w:r w:rsidRPr="009E7442">
        <w:rPr>
          <w:color w:val="107C41"/>
        </w:rPr>
        <w:t>1.4  Formatação</w:t>
      </w:r>
      <w:bookmarkEnd w:id="19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BF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BE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aplicar formatação a uma folha de cálculo para melhorar a leitura e a apresentação dos dados.</w:t>
            </w:r>
          </w:p>
        </w:tc>
      </w:tr>
    </w:tbl>
    <w:p w14:paraId="3AAF75C0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1" w14:textId="77777777" w:rsidR="00070DDE" w:rsidRPr="00BA07ED" w:rsidRDefault="00505126" w:rsidP="00A222B9">
      <w:pPr>
        <w:pStyle w:val="Ttulo3"/>
      </w:pPr>
      <w:bookmarkStart w:id="20" w:name="_Toc230286400"/>
      <w:r w:rsidRPr="00BA07ED">
        <w:t>O que é a formatação?</w:t>
      </w:r>
      <w:bookmarkEnd w:id="20"/>
    </w:p>
    <w:p w14:paraId="3AAF75C2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formatação corresponde ao conjunto de alterações visuais aplicadas aos dados de uma folha de cálculo. Formatar não altera necessariamente o valor dos dados. O principal objetivo é tornar a informação mais clara, organizada e fácil de interpretar.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C5" w14:textId="77777777">
        <w:tc>
          <w:tcPr>
            <w:tcW w:w="400" w:type="pct"/>
            <w:shd w:val="solid" w:color="107C41" w:fill="107C41"/>
            <w:vAlign w:val="center"/>
          </w:tcPr>
          <w:p w14:paraId="3AAF75C3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C4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Uma tabela bem formatada facilita a leitura, reduz confusões e ajuda a destacar a informação mais relevante.</w:t>
            </w:r>
          </w:p>
        </w:tc>
      </w:tr>
    </w:tbl>
    <w:p w14:paraId="3AAF75C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7" w14:textId="77777777" w:rsidR="00070DDE" w:rsidRPr="00BA07ED" w:rsidRDefault="00505126" w:rsidP="00A222B9">
      <w:pPr>
        <w:pStyle w:val="Ttulo3"/>
      </w:pPr>
      <w:bookmarkStart w:id="21" w:name="_Toc230286401"/>
      <w:r w:rsidRPr="00BA07ED">
        <w:t>Formatação de texto</w:t>
      </w:r>
      <w:bookmarkEnd w:id="21"/>
    </w:p>
    <w:p w14:paraId="3AAF75C8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formatação de texto permite destacar títulos, cabeçalhos e informações importantes dentro da folha de cálculo.</w:t>
      </w:r>
    </w:p>
    <w:p w14:paraId="3AAF75C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Alterar</w:t>
      </w:r>
      <w:proofErr w:type="gramEnd"/>
      <w:r w:rsidRPr="00BA07ED">
        <w:rPr>
          <w:rFonts w:ascii="Segoe UI Emoji" w:hAnsi="Segoe UI Emoji"/>
        </w:rPr>
        <w:t xml:space="preserve"> o tipo e o tamanho da letra.</w:t>
      </w:r>
    </w:p>
    <w:p w14:paraId="3AAF75C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Aplicar</w:t>
      </w:r>
      <w:proofErr w:type="gramEnd"/>
      <w:r w:rsidRPr="00BA07ED">
        <w:rPr>
          <w:rFonts w:ascii="Segoe UI Emoji" w:hAnsi="Segoe UI Emoji"/>
        </w:rPr>
        <w:t xml:space="preserve"> negrito, itálico ou sublinhado.</w:t>
      </w:r>
    </w:p>
    <w:p w14:paraId="3AAF75C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Alterar</w:t>
      </w:r>
      <w:proofErr w:type="gramEnd"/>
      <w:r w:rsidRPr="00BA07ED">
        <w:rPr>
          <w:rFonts w:ascii="Segoe UI Emoji" w:hAnsi="Segoe UI Emoji"/>
        </w:rPr>
        <w:t xml:space="preserve"> a cor do texto.</w:t>
      </w:r>
    </w:p>
    <w:p w14:paraId="3AAF75C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Destacar</w:t>
      </w:r>
      <w:proofErr w:type="gramEnd"/>
      <w:r w:rsidRPr="00BA07ED">
        <w:rPr>
          <w:rFonts w:ascii="Segoe UI Emoji" w:hAnsi="Segoe UI Emoji"/>
        </w:rPr>
        <w:t xml:space="preserve"> cabeçalhos de tabelas.</w:t>
      </w:r>
    </w:p>
    <w:p w14:paraId="3AAF75C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Melhorar</w:t>
      </w:r>
      <w:proofErr w:type="gramEnd"/>
      <w:r w:rsidRPr="00BA07ED">
        <w:rPr>
          <w:rFonts w:ascii="Segoe UI Emoji" w:hAnsi="Segoe UI Emoji"/>
        </w:rPr>
        <w:t xml:space="preserve"> a leitura de nomes, categorias ou descrições.</w:t>
      </w:r>
    </w:p>
    <w:p w14:paraId="3AAF75C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F" w14:textId="77777777" w:rsidR="00070DDE" w:rsidRPr="00BA07ED" w:rsidRDefault="00505126" w:rsidP="00A222B9">
      <w:pPr>
        <w:pStyle w:val="Ttulo3"/>
      </w:pPr>
      <w:bookmarkStart w:id="22" w:name="_Toc230286402"/>
      <w:r w:rsidRPr="00BA07ED">
        <w:t>Formatação de números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5D2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D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D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5D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Número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quantidades, idades ou contagens.</w:t>
            </w:r>
          </w:p>
        </w:tc>
      </w:tr>
      <w:tr w:rsidR="00070DDE" w:rsidRPr="00BA07ED" w14:paraId="3AAF75D8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Moeda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preços, custos, salários ou despesas.</w:t>
            </w:r>
          </w:p>
        </w:tc>
      </w:tr>
      <w:tr w:rsidR="00070DDE" w:rsidRPr="00BA07ED" w14:paraId="3AAF75D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Percentagem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taxas, descontos ou proporções.</w:t>
            </w:r>
          </w:p>
        </w:tc>
      </w:tr>
      <w:tr w:rsidR="00070DDE" w:rsidRPr="00BA07ED" w14:paraId="3AAF75D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Data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dias, meses e anos.</w:t>
            </w:r>
          </w:p>
        </w:tc>
      </w:tr>
      <w:tr w:rsidR="00070DDE" w:rsidRPr="00BA07ED" w14:paraId="3AAF75E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E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quando é necessário apresentar casas decimais.</w:t>
            </w:r>
          </w:p>
        </w:tc>
      </w:tr>
    </w:tbl>
    <w:p w14:paraId="3AAF75E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E3" w14:textId="77777777" w:rsidR="00070DDE" w:rsidRPr="00BA07ED" w:rsidRDefault="00505126" w:rsidP="00A222B9">
      <w:pPr>
        <w:pStyle w:val="Ttulo3"/>
      </w:pPr>
      <w:bookmarkStart w:id="23" w:name="_Toc230286403"/>
      <w:r w:rsidRPr="00BA07ED">
        <w:t>Alinhamento e organização visual</w:t>
      </w:r>
      <w:bookmarkEnd w:id="23"/>
    </w:p>
    <w:p w14:paraId="3AAF75E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texto é frequentemente alinhado à esquerda.</w:t>
      </w:r>
    </w:p>
    <w:p w14:paraId="3AAF75E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números são frequentemente alinhados à direita.</w:t>
      </w:r>
    </w:p>
    <w:p w14:paraId="3AAF75E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títulos podem ser centrados.</w:t>
      </w:r>
    </w:p>
    <w:p w14:paraId="3AAF75E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alinhamento vertical pode melhorar a apresentação em células mais altas.</w:t>
      </w:r>
    </w:p>
    <w:p w14:paraId="3AAF75E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</w:t>
      </w:r>
      <w:proofErr w:type="gramEnd"/>
      <w:r w:rsidRPr="00BA07ED">
        <w:rPr>
          <w:rFonts w:ascii="Segoe UI Emoji" w:hAnsi="Segoe UI Emoji"/>
        </w:rPr>
        <w:t xml:space="preserve"> largura das colunas deve permitir a leitura completa dos dados.</w:t>
      </w:r>
    </w:p>
    <w:p w14:paraId="3AAF75E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EA" w14:textId="77777777" w:rsidR="00070DDE" w:rsidRPr="00BA07ED" w:rsidRDefault="00505126" w:rsidP="00A222B9">
      <w:pPr>
        <w:pStyle w:val="Ttulo3"/>
      </w:pPr>
      <w:bookmarkStart w:id="24" w:name="_Toc230286404"/>
      <w:r w:rsidRPr="00BA07ED">
        <w:t>Limites, preenchimentos e cores</w:t>
      </w:r>
      <w:bookmarkEnd w:id="24"/>
    </w:p>
    <w:p w14:paraId="3AAF75E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limites podem separar linhas, colunas ou áreas da tabela.</w:t>
      </w:r>
    </w:p>
    <w:p w14:paraId="3AAF75E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preenchimento pode destacar cabeçalhos ou totais.</w:t>
      </w:r>
    </w:p>
    <w:p w14:paraId="3AAF75E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cores devem ser usadas com moderação.</w:t>
      </w:r>
    </w:p>
    <w:p w14:paraId="3AAF75E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excesso de cores pode dificultar a leitura.</w:t>
      </w:r>
    </w:p>
    <w:p w14:paraId="3AAF75E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</w:t>
      </w:r>
      <w:proofErr w:type="gramEnd"/>
      <w:r w:rsidRPr="00BA07ED">
        <w:rPr>
          <w:rFonts w:ascii="Segoe UI Emoji" w:hAnsi="Segoe UI Emoji"/>
        </w:rPr>
        <w:t xml:space="preserve"> formatação deve manter um aspeto simples e coerente.</w:t>
      </w:r>
    </w:p>
    <w:p w14:paraId="3AAF75F0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F3" w14:textId="77777777">
        <w:tc>
          <w:tcPr>
            <w:tcW w:w="400" w:type="pct"/>
            <w:shd w:val="solid" w:color="107C41" w:fill="107C41"/>
            <w:vAlign w:val="center"/>
          </w:tcPr>
          <w:p w14:paraId="3AAF75F1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F2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Usar cores apenas para orientar a leitura: cabeçalhos, totais, alertas ou dados que precisam de destaque.</w:t>
            </w:r>
          </w:p>
        </w:tc>
      </w:tr>
    </w:tbl>
    <w:p w14:paraId="3AAF75F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F5" w14:textId="77777777" w:rsidR="00070DDE" w:rsidRPr="00BA07ED" w:rsidRDefault="00505126" w:rsidP="00A222B9">
      <w:pPr>
        <w:pStyle w:val="Ttulo3"/>
      </w:pPr>
      <w:bookmarkStart w:id="25" w:name="_Toc230286405"/>
      <w:r w:rsidRPr="00BA07ED">
        <w:t>Exemplo de tabela formatada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745"/>
        <w:gridCol w:w="1745"/>
        <w:gridCol w:w="1745"/>
        <w:gridCol w:w="1745"/>
      </w:tblGrid>
      <w:tr w:rsidR="00070DDE" w:rsidRPr="00BA07ED" w14:paraId="3AAF75FB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Desconto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070DDE" w:rsidRPr="00BA07ED" w14:paraId="3AAF760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1,20 €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  <w:tr w:rsidR="00070DDE" w:rsidRPr="00BA07ED" w14:paraId="3AAF7607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0,50 €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  <w:tr w:rsidR="00070DDE" w:rsidRPr="00BA07ED" w14:paraId="3AAF760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2,00 €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</w:tbl>
    <w:p w14:paraId="3AAF760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10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0F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formatação melhora a apresentação dos dados e facilita a leitura da folha de cálculo. Deve ser simples, coerente e adequada ao tipo de informação apresentada.</w:t>
            </w:r>
          </w:p>
        </w:tc>
      </w:tr>
    </w:tbl>
    <w:p w14:paraId="3AAF761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1A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12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lastRenderedPageBreak/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13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Abrir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folha de cálculo criada no ponto anterior e aplicar formatação para melhorar a apresentação da tabela.</w:t>
            </w:r>
          </w:p>
          <w:p w14:paraId="3AAF7614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cabeçalhos da tabela.</w:t>
            </w:r>
          </w:p>
          <w:p w14:paraId="3AAF7615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Ajustar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largura das colunas.</w:t>
            </w:r>
          </w:p>
          <w:p w14:paraId="3AAF7616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Aplicar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limites à tabela.</w:t>
            </w:r>
          </w:p>
          <w:p w14:paraId="3AAF7617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valores monetários.</w:t>
            </w:r>
          </w:p>
          <w:p w14:paraId="3AAF7618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datas, se existirem.</w:t>
            </w:r>
          </w:p>
          <w:p w14:paraId="3AAF7619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Usar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cor de destaque de forma moderada.</w:t>
            </w:r>
          </w:p>
        </w:tc>
      </w:tr>
    </w:tbl>
    <w:p w14:paraId="3AAF761B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1D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1C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apresentar uma tabela organizada, legível e visualmente coerente.</w:t>
            </w:r>
          </w:p>
        </w:tc>
      </w:tr>
    </w:tbl>
    <w:p w14:paraId="3AAF761E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1F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620" w14:textId="77777777" w:rsidR="00070DDE" w:rsidRPr="009E7442" w:rsidRDefault="00505126" w:rsidP="00FC54F1">
      <w:pPr>
        <w:pStyle w:val="Ttulo2"/>
        <w:rPr>
          <w:color w:val="107C41"/>
        </w:rPr>
      </w:pPr>
      <w:bookmarkStart w:id="26" w:name="_Toc230286406"/>
      <w:proofErr w:type="gramStart"/>
      <w:r w:rsidRPr="009E7442">
        <w:rPr>
          <w:color w:val="107C41"/>
        </w:rPr>
        <w:t>1.5  Gráficos</w:t>
      </w:r>
      <w:proofErr w:type="gramEnd"/>
      <w:r w:rsidRPr="009E7442">
        <w:rPr>
          <w:color w:val="107C41"/>
        </w:rPr>
        <w:t xml:space="preserve"> com recurso a modelos pré-definidos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22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21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criar gráficos simples a partir de dados existentes numa folha de cálculo, usando modelos pré-definidos.</w:t>
            </w:r>
          </w:p>
        </w:tc>
      </w:tr>
    </w:tbl>
    <w:p w14:paraId="3AAF762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24" w14:textId="77777777" w:rsidR="00070DDE" w:rsidRPr="00BA07ED" w:rsidRDefault="00505126" w:rsidP="00A222B9">
      <w:pPr>
        <w:pStyle w:val="Ttulo3"/>
      </w:pPr>
      <w:bookmarkStart w:id="27" w:name="_Toc230286407"/>
      <w:r w:rsidRPr="00BA07ED">
        <w:t>Para que servem os gráficos?</w:t>
      </w:r>
      <w:bookmarkEnd w:id="27"/>
    </w:p>
    <w:p w14:paraId="3AAF7625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Os gráficos permitem apresentar dados de forma visual. Em vez de analisar apenas números numa tabela, a pessoa pode observar tendências, comparações e diferenças de forma mais rápida.</w:t>
      </w:r>
    </w:p>
    <w:p w14:paraId="3AAF7626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 gráfico não substitui os dados da tabela, mas ajuda a interpretar a informação com mais facilidade.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29" w14:textId="77777777">
        <w:tc>
          <w:tcPr>
            <w:tcW w:w="400" w:type="pct"/>
            <w:shd w:val="solid" w:color="107C41" w:fill="107C41"/>
            <w:vAlign w:val="center"/>
          </w:tcPr>
          <w:p w14:paraId="3AAF7627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28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 bom gráfico deve ser simples, legível e adequado ao tipo de dados que se pretende apresentar.</w:t>
            </w:r>
          </w:p>
        </w:tc>
      </w:tr>
    </w:tbl>
    <w:p w14:paraId="3AAF762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2B" w14:textId="77777777" w:rsidR="00070DDE" w:rsidRPr="00BA07ED" w:rsidRDefault="00505126" w:rsidP="00A222B9">
      <w:pPr>
        <w:pStyle w:val="Ttulo3"/>
      </w:pPr>
      <w:bookmarkStart w:id="28" w:name="_Toc230286408"/>
      <w:r w:rsidRPr="00BA07ED">
        <w:t>Modelos pré-definidos de gráficos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2E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2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Tipo de gráfico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2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070DDE" w:rsidRPr="00BA07ED" w14:paraId="3AAF763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2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colunas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comparar valores entre categorias.</w:t>
            </w:r>
          </w:p>
        </w:tc>
      </w:tr>
      <w:tr w:rsidR="00070DDE" w:rsidRPr="00BA07ED" w14:paraId="3AAF763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barras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comparar dados quando os nomes das categorias são mais longos.</w:t>
            </w:r>
          </w:p>
        </w:tc>
      </w:tr>
      <w:tr w:rsidR="00070DDE" w:rsidRPr="00BA07ED" w14:paraId="3AAF763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circular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mostrar partes de um total.</w:t>
            </w:r>
          </w:p>
        </w:tc>
      </w:tr>
      <w:tr w:rsidR="00070DDE" w:rsidRPr="00BA07ED" w14:paraId="3AAF763A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linhas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observar evolução ao longo do tempo.</w:t>
            </w:r>
          </w:p>
        </w:tc>
      </w:tr>
      <w:tr w:rsidR="00070DDE" w:rsidRPr="00BA07ED" w14:paraId="3AAF763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áreas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representar evolução e volume de valores.</w:t>
            </w:r>
          </w:p>
        </w:tc>
      </w:tr>
    </w:tbl>
    <w:p w14:paraId="3AAF763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3F" w14:textId="77777777" w:rsidR="00070DDE" w:rsidRPr="00BA07ED" w:rsidRDefault="00505126" w:rsidP="00A222B9">
      <w:pPr>
        <w:pStyle w:val="Ttulo3"/>
      </w:pPr>
      <w:bookmarkStart w:id="29" w:name="_Toc230286409"/>
      <w:r w:rsidRPr="00BA07ED">
        <w:t>Escolher os dados para o gráfico</w:t>
      </w:r>
      <w:bookmarkEnd w:id="29"/>
    </w:p>
    <w:p w14:paraId="3AAF764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apenas os dados necessários.</w:t>
      </w:r>
    </w:p>
    <w:p w14:paraId="3AAF764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Incluir</w:t>
      </w:r>
      <w:proofErr w:type="gramEnd"/>
      <w:r w:rsidRPr="00BA07ED">
        <w:rPr>
          <w:rFonts w:ascii="Segoe UI Emoji" w:hAnsi="Segoe UI Emoji"/>
        </w:rPr>
        <w:t xml:space="preserve"> cabeçalhos claros.</w:t>
      </w:r>
    </w:p>
    <w:p w14:paraId="3AAF764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Evitar</w:t>
      </w:r>
      <w:proofErr w:type="gramEnd"/>
      <w:r w:rsidRPr="00BA07ED">
        <w:rPr>
          <w:rFonts w:ascii="Segoe UI Emoji" w:hAnsi="Segoe UI Emoji"/>
        </w:rPr>
        <w:t xml:space="preserve"> linhas ou colunas vazias no intervalo selecionado.</w:t>
      </w:r>
    </w:p>
    <w:p w14:paraId="3AAF764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os valores estão corretos antes de criar o gráfico.</w:t>
      </w:r>
    </w:p>
    <w:p w14:paraId="3AAF764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 tipo de gráfico adequado ao objetivo.</w:t>
      </w:r>
    </w:p>
    <w:p w14:paraId="3AAF764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46" w14:textId="77777777" w:rsidR="00070DDE" w:rsidRPr="00BA07ED" w:rsidRDefault="00505126" w:rsidP="00A222B9">
      <w:pPr>
        <w:pStyle w:val="Ttulo3"/>
      </w:pPr>
      <w:bookmarkStart w:id="30" w:name="_Toc230286410"/>
      <w:r w:rsidRPr="00BA07ED">
        <w:t>Criar um gráfico com modelo pré-definido</w:t>
      </w:r>
      <w:bookmarkEnd w:id="30"/>
    </w:p>
    <w:p w14:paraId="3AAF764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Organizar</w:t>
      </w:r>
      <w:proofErr w:type="gramEnd"/>
      <w:r w:rsidRPr="00BA07ED">
        <w:rPr>
          <w:rFonts w:ascii="Segoe UI Emoji" w:hAnsi="Segoe UI Emoji"/>
        </w:rPr>
        <w:t xml:space="preserve"> os dados numa tabela.</w:t>
      </w:r>
    </w:p>
    <w:p w14:paraId="3AAF764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o intervalo de células a representar.</w:t>
      </w:r>
    </w:p>
    <w:p w14:paraId="3AAF764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a opção de inserir gráfico.</w:t>
      </w:r>
    </w:p>
    <w:p w14:paraId="3AAF764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 modelo pré-definido.</w:t>
      </w:r>
    </w:p>
    <w:p w14:paraId="3AAF764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 gráfico representa corretamente os dados.</w:t>
      </w:r>
    </w:p>
    <w:p w14:paraId="3AAF764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Ajustar</w:t>
      </w:r>
      <w:proofErr w:type="gramEnd"/>
      <w:r w:rsidRPr="00BA07ED">
        <w:rPr>
          <w:rFonts w:ascii="Segoe UI Emoji" w:hAnsi="Segoe UI Emoji"/>
        </w:rPr>
        <w:t xml:space="preserve"> título, legenda e elementos visuais, se necessário.</w:t>
      </w:r>
    </w:p>
    <w:p w14:paraId="3AAF764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4E" w14:textId="77777777" w:rsidR="00070DDE" w:rsidRPr="00BA07ED" w:rsidRDefault="00505126" w:rsidP="00A222B9">
      <w:pPr>
        <w:pStyle w:val="Ttulo3"/>
      </w:pPr>
      <w:bookmarkStart w:id="31" w:name="_Toc230286411"/>
      <w:r w:rsidRPr="00BA07ED">
        <w:t>Elementos principais de um gráfico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51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4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5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5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Título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Indica o assunto representado no gráfico.</w:t>
            </w:r>
          </w:p>
        </w:tc>
      </w:tr>
      <w:tr w:rsidR="00070DDE" w:rsidRPr="00BA07ED" w14:paraId="3AAF7657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Mostram categorias e valores, quando aplicável.</w:t>
            </w:r>
          </w:p>
        </w:tc>
      </w:tr>
      <w:tr w:rsidR="00070DDE" w:rsidRPr="00BA07ED" w14:paraId="3AAF765A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Legenda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Ajuda a identificar séries de dados.</w:t>
            </w:r>
          </w:p>
        </w:tc>
      </w:tr>
      <w:tr w:rsidR="00070DDE" w:rsidRPr="00BA07ED" w14:paraId="3AAF765D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Rótulos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Podem apresentar valores ou nomes diretamente no gráfico.</w:t>
            </w:r>
          </w:p>
        </w:tc>
      </w:tr>
      <w:tr w:rsidR="00070DDE" w:rsidRPr="00BA07ED" w14:paraId="3AAF7660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Séries de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de valores representados visualmente.</w:t>
            </w:r>
          </w:p>
        </w:tc>
      </w:tr>
    </w:tbl>
    <w:p w14:paraId="3AAF766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62" w14:textId="77777777" w:rsidR="00070DDE" w:rsidRPr="00BA07ED" w:rsidRDefault="00505126" w:rsidP="00A222B9">
      <w:pPr>
        <w:pStyle w:val="Ttulo3"/>
      </w:pPr>
      <w:bookmarkStart w:id="32" w:name="_Toc230286412"/>
      <w:r w:rsidRPr="00BA07ED">
        <w:t>Exemplo orientado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666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Vendas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Gráfico recomendado</w:t>
            </w:r>
          </w:p>
        </w:tc>
      </w:tr>
      <w:tr w:rsidR="00070DDE" w:rsidRPr="00BA07ED" w14:paraId="3AAF766A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120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  <w:tr w:rsidR="00070DDE" w:rsidRPr="00BA07ED" w14:paraId="3AAF766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260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  <w:tr w:rsidR="00070DDE" w:rsidRPr="00BA07ED" w14:paraId="3AAF767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7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80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7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</w:tbl>
    <w:p w14:paraId="3AAF767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7882"/>
      </w:tblGrid>
      <w:tr w:rsidR="00070DDE" w:rsidRPr="00BA07ED" w14:paraId="3AAF7676" w14:textId="77777777" w:rsidTr="00C867F2">
        <w:tc>
          <w:tcPr>
            <w:tcW w:w="485" w:type="pct"/>
            <w:shd w:val="solid" w:color="107C41" w:fill="107C41"/>
            <w:vAlign w:val="center"/>
          </w:tcPr>
          <w:p w14:paraId="3AAF7674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Leitura do exemplo</w:t>
            </w:r>
          </w:p>
        </w:tc>
        <w:tc>
          <w:tcPr>
            <w:tcW w:w="4515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75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Neste caso, o gráfico de colunas permite comparar rapidamente qual o produto com mais vendas e qual o produto com menos vendas.</w:t>
            </w:r>
          </w:p>
        </w:tc>
      </w:tr>
    </w:tbl>
    <w:p w14:paraId="3AAF767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7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78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Os gráficos com modelos pré-definidos ajudam a transformar dados de uma tabela em informação visual. A escolha do tipo de gráfico deve depender do objetivo: comparar, mostrar evolução ou representar partes de um total.</w:t>
            </w:r>
          </w:p>
        </w:tc>
      </w:tr>
    </w:tbl>
    <w:p w14:paraId="3AAF767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83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7B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7C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Usar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tabela já criada numa folha de cálculo e construir um gráfico com recurso a um modelo pré-definido.</w:t>
            </w:r>
          </w:p>
          <w:p w14:paraId="3AAF767D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Selecionar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corretamente os dados.</w:t>
            </w:r>
          </w:p>
          <w:p w14:paraId="3AAF767E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Escolher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modelo de gráfico adequado.</w:t>
            </w:r>
          </w:p>
          <w:p w14:paraId="3AAF767F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Inserir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gráfico na folha de cálculo.</w:t>
            </w:r>
          </w:p>
          <w:p w14:paraId="3AAF7680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Adicionar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ou ajustar o título do gráfico.</w:t>
            </w:r>
          </w:p>
          <w:p w14:paraId="3AAF7681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Verificar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se o gráfico é claro e legível.</w:t>
            </w:r>
          </w:p>
          <w:p w14:paraId="3AAF7682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Explicar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oralmente ou por escrito o que o gráfico mostra.</w:t>
            </w:r>
          </w:p>
        </w:tc>
      </w:tr>
    </w:tbl>
    <w:p w14:paraId="3AAF768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86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85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criar um gráfico simples, adequado aos dados e capaz de comunicar informação de forma clara.</w:t>
            </w:r>
          </w:p>
        </w:tc>
      </w:tr>
    </w:tbl>
    <w:p w14:paraId="3AAF7687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88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689" w14:textId="77777777" w:rsidR="00070DDE" w:rsidRPr="009E7442" w:rsidRDefault="00505126" w:rsidP="00FC54F1">
      <w:pPr>
        <w:pStyle w:val="Ttulo2"/>
        <w:rPr>
          <w:color w:val="107C41"/>
        </w:rPr>
      </w:pPr>
      <w:bookmarkStart w:id="33" w:name="_Toc230286413"/>
      <w:proofErr w:type="gramStart"/>
      <w:r w:rsidRPr="009E7442">
        <w:rPr>
          <w:color w:val="107C41"/>
        </w:rPr>
        <w:lastRenderedPageBreak/>
        <w:t>1.6  Preparação</w:t>
      </w:r>
      <w:proofErr w:type="gramEnd"/>
      <w:r w:rsidRPr="009E7442">
        <w:rPr>
          <w:color w:val="107C41"/>
        </w:rPr>
        <w:t xml:space="preserve"> de conteúdos para a Internet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8B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8A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preparar conteúdos criados em folha de cálculo para partilha ou publicação em ambientes digitais.</w:t>
            </w:r>
          </w:p>
        </w:tc>
      </w:tr>
    </w:tbl>
    <w:p w14:paraId="3AAF768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8D" w14:textId="77777777" w:rsidR="00070DDE" w:rsidRPr="00BA07ED" w:rsidRDefault="00505126" w:rsidP="00A222B9">
      <w:pPr>
        <w:pStyle w:val="Ttulo3"/>
      </w:pPr>
      <w:bookmarkStart w:id="34" w:name="_Toc230286414"/>
      <w:r w:rsidRPr="00BA07ED">
        <w:t>O que significa preparar conteúdos para a Internet?</w:t>
      </w:r>
      <w:bookmarkEnd w:id="34"/>
    </w:p>
    <w:p w14:paraId="3AAF768E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Preparar conteúdos para a Internet significa organizar a informação de modo a poder ser partilhada, enviada ou publicada em plataformas digitais. No caso das folhas de cálculo, esta preparação pode </w:t>
      </w:r>
      <w:proofErr w:type="gramStart"/>
      <w:r w:rsidRPr="00BA07ED">
        <w:rPr>
          <w:rFonts w:ascii="Segoe UI Emoji" w:hAnsi="Segoe UI Emoji"/>
        </w:rPr>
        <w:t>incluir rever</w:t>
      </w:r>
      <w:proofErr w:type="gramEnd"/>
      <w:r w:rsidRPr="00BA07ED">
        <w:rPr>
          <w:rFonts w:ascii="Segoe UI Emoji" w:hAnsi="Segoe UI Emoji"/>
        </w:rPr>
        <w:t xml:space="preserve"> os dados, ajustar a apresentação, escolher o formato adequado e garantir que não são divulgadas informações indevidas.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7741"/>
      </w:tblGrid>
      <w:tr w:rsidR="00070DDE" w:rsidRPr="00BA07ED" w14:paraId="3AAF7691" w14:textId="77777777" w:rsidTr="00C867F2">
        <w:tc>
          <w:tcPr>
            <w:tcW w:w="566" w:type="pct"/>
            <w:shd w:val="solid" w:color="107C41" w:fill="107C41"/>
            <w:vAlign w:val="center"/>
          </w:tcPr>
          <w:p w14:paraId="3AAF768F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434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90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Antes de partilhar uma folha de cálculo, é necessário confirmar se os dados estão corretos, legíveis e adequados ao público que os vai consultar.</w:t>
            </w:r>
          </w:p>
        </w:tc>
      </w:tr>
    </w:tbl>
    <w:p w14:paraId="3AAF769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93" w14:textId="77777777" w:rsidR="00070DDE" w:rsidRPr="00BA07ED" w:rsidRDefault="00505126" w:rsidP="00A222B9">
      <w:pPr>
        <w:pStyle w:val="Ttulo3"/>
      </w:pPr>
      <w:bookmarkStart w:id="35" w:name="_Toc230286415"/>
      <w:r w:rsidRPr="00BA07ED">
        <w:t>Preparar a folha de cálculo</w:t>
      </w:r>
      <w:bookmarkEnd w:id="35"/>
    </w:p>
    <w:p w14:paraId="3AAF769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os dados estão corretos.</w:t>
      </w:r>
    </w:p>
    <w:p w14:paraId="3AAF769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Remover</w:t>
      </w:r>
      <w:proofErr w:type="gramEnd"/>
      <w:r w:rsidRPr="00BA07ED">
        <w:rPr>
          <w:rFonts w:ascii="Segoe UI Emoji" w:hAnsi="Segoe UI Emoji"/>
        </w:rPr>
        <w:t xml:space="preserve"> informação que não deve ser partilhada.</w:t>
      </w:r>
    </w:p>
    <w:p w14:paraId="3AAF769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 os cabeçalhos são claros.</w:t>
      </w:r>
    </w:p>
    <w:p w14:paraId="3AAF769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Ajustar</w:t>
      </w:r>
      <w:proofErr w:type="gramEnd"/>
      <w:r w:rsidRPr="00BA07ED">
        <w:rPr>
          <w:rFonts w:ascii="Segoe UI Emoji" w:hAnsi="Segoe UI Emoji"/>
        </w:rPr>
        <w:t xml:space="preserve"> a largura das colunas.</w:t>
      </w:r>
    </w:p>
    <w:p w14:paraId="3AAF769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Garantir</w:t>
      </w:r>
      <w:proofErr w:type="gramEnd"/>
      <w:r w:rsidRPr="00BA07ED">
        <w:rPr>
          <w:rFonts w:ascii="Segoe UI Emoji" w:hAnsi="Segoe UI Emoji"/>
        </w:rPr>
        <w:t xml:space="preserve"> que tabelas e gráficos são legíveis.</w:t>
      </w:r>
    </w:p>
    <w:p w14:paraId="3AAF769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uma cópia antes de publicar ou partilhar.</w:t>
      </w:r>
    </w:p>
    <w:p w14:paraId="3AAF769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9B" w14:textId="77777777" w:rsidR="00070DDE" w:rsidRPr="00BA07ED" w:rsidRDefault="00505126" w:rsidP="00A222B9">
      <w:pPr>
        <w:pStyle w:val="Ttulo3"/>
      </w:pPr>
      <w:bookmarkStart w:id="36" w:name="_Toc230286416"/>
      <w:r w:rsidRPr="00BA07ED">
        <w:t>Formatos comuns para partilha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9E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9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9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9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XLSX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editável de folha de cálculo, usado frequentemente no Excel.</w:t>
            </w:r>
          </w:p>
        </w:tc>
      </w:tr>
      <w:tr w:rsidR="00070DDE" w:rsidRPr="00BA07ED" w14:paraId="3AAF76A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ODS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 xml:space="preserve">Formato editável usado em aplicações como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LibreOffice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Calc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>.</w:t>
            </w:r>
          </w:p>
        </w:tc>
      </w:tr>
      <w:tr w:rsidR="00070DDE" w:rsidRPr="00BA07ED" w14:paraId="3AAF76A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PDF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adequado para consulta, impressão ou envio sem edição direta.</w:t>
            </w:r>
          </w:p>
        </w:tc>
      </w:tr>
      <w:tr w:rsidR="00070DDE" w:rsidRPr="00BA07ED" w14:paraId="3AAF76AA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CSV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simples para dados em tabela, usado em importações e exportações.</w:t>
            </w:r>
          </w:p>
        </w:tc>
      </w:tr>
      <w:tr w:rsidR="00070DDE" w:rsidRPr="00BA07ED" w14:paraId="3AAF76A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Link online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 xml:space="preserve">Partilha através de plataformas como Google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Sheets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>, OneDrive ou Moodle.</w:t>
            </w:r>
          </w:p>
        </w:tc>
      </w:tr>
    </w:tbl>
    <w:p w14:paraId="3AAF76A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AF" w14:textId="77777777" w:rsidR="00070DDE" w:rsidRPr="00BA07ED" w:rsidRDefault="00505126" w:rsidP="00A222B9">
      <w:pPr>
        <w:pStyle w:val="Ttulo3"/>
      </w:pPr>
      <w:bookmarkStart w:id="37" w:name="_Toc230286417"/>
      <w:r w:rsidRPr="00BA07ED">
        <w:t>Exportar ou guardar em formato adequado</w:t>
      </w:r>
      <w:bookmarkEnd w:id="37"/>
    </w:p>
    <w:p w14:paraId="3AAF76B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PDF quando se pretende preservar a apresentação.</w:t>
      </w:r>
    </w:p>
    <w:p w14:paraId="3AAF76B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XLSX ou ODS quando o ficheiro precisa de ser editado.</w:t>
      </w:r>
    </w:p>
    <w:p w14:paraId="3AAF76B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CSV quando o objetivo é exportar apenas dados em tabela.</w:t>
      </w:r>
    </w:p>
    <w:p w14:paraId="3AAF76B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links online quando se pretende colaboração ou acesso remoto.</w:t>
      </w:r>
    </w:p>
    <w:p w14:paraId="3AAF76B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B5" w14:textId="77777777" w:rsidR="00070DDE" w:rsidRPr="00BA07ED" w:rsidRDefault="00505126" w:rsidP="00A222B9">
      <w:pPr>
        <w:pStyle w:val="Ttulo3"/>
      </w:pPr>
      <w:bookmarkStart w:id="38" w:name="_Toc230286418"/>
      <w:r w:rsidRPr="00BA07ED">
        <w:t>Partilha em plataformas digitais</w:t>
      </w:r>
      <w:bookmarkEnd w:id="38"/>
    </w:p>
    <w:p w14:paraId="3AAF76B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Anexar</w:t>
      </w:r>
      <w:proofErr w:type="gramEnd"/>
      <w:r w:rsidRPr="00BA07ED">
        <w:rPr>
          <w:rFonts w:ascii="Segoe UI Emoji" w:hAnsi="Segoe UI Emoji"/>
        </w:rPr>
        <w:t xml:space="preserve"> o ficheiro a uma mensagem de email.</w:t>
      </w:r>
    </w:p>
    <w:p w14:paraId="3AAF76B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Submeter</w:t>
      </w:r>
      <w:proofErr w:type="gramEnd"/>
      <w:r w:rsidRPr="00BA07ED">
        <w:rPr>
          <w:rFonts w:ascii="Segoe UI Emoji" w:hAnsi="Segoe UI Emoji"/>
        </w:rPr>
        <w:t xml:space="preserve"> o ficheiro numa plataforma como o Moodle.</w:t>
      </w:r>
    </w:p>
    <w:p w14:paraId="3AAF76B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o ficheiro numa pasta online.</w:t>
      </w:r>
    </w:p>
    <w:p w14:paraId="3AAF76B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Partilhar</w:t>
      </w:r>
      <w:proofErr w:type="gramEnd"/>
      <w:r w:rsidRPr="00BA07ED">
        <w:rPr>
          <w:rFonts w:ascii="Segoe UI Emoji" w:hAnsi="Segoe UI Emoji"/>
        </w:rPr>
        <w:t xml:space="preserve"> uma ligação de acesso.</w:t>
      </w:r>
    </w:p>
    <w:p w14:paraId="3AAF76B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Definir</w:t>
      </w:r>
      <w:proofErr w:type="gramEnd"/>
      <w:r w:rsidRPr="00BA07ED">
        <w:rPr>
          <w:rFonts w:ascii="Segoe UI Emoji" w:hAnsi="Segoe UI Emoji"/>
        </w:rPr>
        <w:t xml:space="preserve"> permissões de leitura ou edição.</w:t>
      </w:r>
    </w:p>
    <w:p w14:paraId="3AAF76BB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BE" w14:textId="77777777">
        <w:tc>
          <w:tcPr>
            <w:tcW w:w="400" w:type="pct"/>
            <w:shd w:val="solid" w:color="107C41" w:fill="107C41"/>
            <w:vAlign w:val="center"/>
          </w:tcPr>
          <w:p w14:paraId="3AAF76BC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BD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Quando se partilha por link, deve verificar-se quem pode aceder ao ficheiro e se as permissões permitem apenas visualizar ou também editar.</w:t>
            </w:r>
          </w:p>
        </w:tc>
      </w:tr>
    </w:tbl>
    <w:p w14:paraId="3AAF76B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C0" w14:textId="77777777" w:rsidR="00070DDE" w:rsidRPr="00BA07ED" w:rsidRDefault="00505126" w:rsidP="00A222B9">
      <w:pPr>
        <w:pStyle w:val="Ttulo3"/>
      </w:pPr>
      <w:bookmarkStart w:id="39" w:name="_Toc230286419"/>
      <w:r w:rsidRPr="00BA07ED">
        <w:t>Cuidados com privacidade e segurança</w:t>
      </w:r>
      <w:bookmarkEnd w:id="39"/>
    </w:p>
    <w:p w14:paraId="3AAF76C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Não</w:t>
      </w:r>
      <w:proofErr w:type="gramEnd"/>
      <w:r w:rsidRPr="00BA07ED">
        <w:rPr>
          <w:rFonts w:ascii="Segoe UI Emoji" w:hAnsi="Segoe UI Emoji"/>
        </w:rPr>
        <w:t xml:space="preserve"> publicar dados pessoais sem autorização.</w:t>
      </w:r>
    </w:p>
    <w:p w14:paraId="3AAF76C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Remover</w:t>
      </w:r>
      <w:proofErr w:type="gramEnd"/>
      <w:r w:rsidRPr="00BA07ED">
        <w:rPr>
          <w:rFonts w:ascii="Segoe UI Emoji" w:hAnsi="Segoe UI Emoji"/>
        </w:rPr>
        <w:t xml:space="preserve"> contactos, moradas ou números de identificação quando não forem necessários.</w:t>
      </w:r>
    </w:p>
    <w:p w14:paraId="3AAF76C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 ficheiro não contém folhas escondidas com informação sensível.</w:t>
      </w:r>
    </w:p>
    <w:p w14:paraId="3AAF76C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Evitar</w:t>
      </w:r>
      <w:proofErr w:type="gramEnd"/>
      <w:r w:rsidRPr="00BA07ED">
        <w:rPr>
          <w:rFonts w:ascii="Segoe UI Emoji" w:hAnsi="Segoe UI Emoji"/>
        </w:rPr>
        <w:t xml:space="preserve"> partilhas públicas quando o conteúdo é privado.</w:t>
      </w:r>
    </w:p>
    <w:p w14:paraId="3AAF76C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Proteger</w:t>
      </w:r>
      <w:proofErr w:type="gramEnd"/>
      <w:r w:rsidRPr="00BA07ED">
        <w:rPr>
          <w:rFonts w:ascii="Segoe UI Emoji" w:hAnsi="Segoe UI Emoji"/>
        </w:rPr>
        <w:t xml:space="preserve"> ficheiros importantes com permissões adequadas.</w:t>
      </w:r>
    </w:p>
    <w:p w14:paraId="3AAF76C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sempre o conteúdo antes de enviar ou publicar.</w:t>
      </w:r>
    </w:p>
    <w:p w14:paraId="3AAF76C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C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C8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Preparar conteúdos para a Internet implica organizar, rever, escolher o formato adequado e proteger a informação antes da partilha ou publicação.</w:t>
            </w:r>
          </w:p>
        </w:tc>
      </w:tr>
    </w:tbl>
    <w:p w14:paraId="3AAF76C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D3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CB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CC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lastRenderedPageBreak/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Preparar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folha de cálculo para partilha digital, usando uma tabela e um gráfico criados anteriormente.</w:t>
            </w:r>
          </w:p>
          <w:p w14:paraId="3AAF76CD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dados existentes.</w:t>
            </w:r>
          </w:p>
          <w:p w14:paraId="3AAF76CE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Confirmar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se a apresentação está legível.</w:t>
            </w:r>
          </w:p>
          <w:p w14:paraId="3AAF76CF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Remover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dados que não devem ser partilhados.</w:t>
            </w:r>
          </w:p>
          <w:p w14:paraId="3AAF76D0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Exportar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ou guardar o ficheiro num formato adequado.</w:t>
            </w:r>
          </w:p>
          <w:p w14:paraId="3AAF76D1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Definir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nome de ficheiro claro.</w:t>
            </w:r>
          </w:p>
          <w:p w14:paraId="3AAF76D2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qual seria a forma de partilha mais adequada.</w:t>
            </w:r>
          </w:p>
        </w:tc>
      </w:tr>
    </w:tbl>
    <w:p w14:paraId="3AAF76D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D6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D5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demonstrar que consegue preparar uma folha de cálculo para ser partilhada de forma clara, adequada e segura.</w:t>
            </w:r>
          </w:p>
        </w:tc>
      </w:tr>
    </w:tbl>
    <w:p w14:paraId="3AAF76D7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D8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6D9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6DA" w14:textId="77777777" w:rsidR="00070DDE" w:rsidRPr="00BA07ED" w:rsidRDefault="00070DDE">
      <w:pPr>
        <w:pBdr>
          <w:top w:val="single" w:sz="48" w:space="0" w:color="F97316"/>
        </w:pBdr>
        <w:rPr>
          <w:rFonts w:ascii="Segoe UI Emoji" w:hAnsi="Segoe UI Emoji"/>
        </w:rPr>
      </w:pPr>
    </w:p>
    <w:p w14:paraId="3AAF76DB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6DC" w14:textId="77777777" w:rsidR="00070DDE" w:rsidRPr="006B45E7" w:rsidRDefault="00505126">
      <w:pPr>
        <w:spacing w:after="160"/>
        <w:rPr>
          <w:rFonts w:ascii="Segoe UI Emoji" w:hAnsi="Segoe UI Emoji"/>
          <w:color w:val="F97316"/>
        </w:rPr>
      </w:pPr>
      <w:r w:rsidRPr="006B45E7">
        <w:rPr>
          <w:rFonts w:ascii="Segoe UI Emoji" w:hAnsi="Segoe UI Emoji"/>
          <w:b/>
          <w:bCs/>
          <w:color w:val="F97316"/>
          <w:spacing w:val="200"/>
        </w:rPr>
        <w:t>Capítulo 2</w:t>
      </w:r>
    </w:p>
    <w:p w14:paraId="3AAF76DD" w14:textId="77777777" w:rsidR="00070DDE" w:rsidRPr="00BA07ED" w:rsidRDefault="00505126" w:rsidP="006B45E7">
      <w:pPr>
        <w:pStyle w:val="Ttulo1"/>
        <w:pBdr>
          <w:left w:val="single" w:sz="36" w:space="8" w:color="F97316"/>
        </w:pBdr>
      </w:pPr>
      <w:bookmarkStart w:id="40" w:name="_Toc230286420"/>
      <w:r w:rsidRPr="006B45E7">
        <w:t>Base de Dados</w:t>
      </w:r>
      <w:bookmarkEnd w:id="40"/>
    </w:p>
    <w:p w14:paraId="3AAF76DE" w14:textId="77777777" w:rsidR="00070DDE" w:rsidRPr="00BA07ED" w:rsidRDefault="00505126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Estrutura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</w:t>
      </w: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Relações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Organização inteligente da informação</w:t>
      </w:r>
    </w:p>
    <w:p w14:paraId="3AAF76DF" w14:textId="77777777" w:rsidR="00070DDE" w:rsidRPr="00BA07ED" w:rsidRDefault="00070DDE">
      <w:pPr>
        <w:pBdr>
          <w:bottom w:val="single" w:sz="12" w:space="1" w:color="F97316"/>
        </w:pBdr>
        <w:spacing w:before="120" w:after="120"/>
        <w:rPr>
          <w:rFonts w:ascii="Segoe UI Emoji" w:hAnsi="Segoe UI Emoji"/>
        </w:rPr>
      </w:pPr>
    </w:p>
    <w:p w14:paraId="3AAF76E0" w14:textId="77777777" w:rsidR="00070DDE" w:rsidRPr="00BA07ED" w:rsidRDefault="00070DDE">
      <w:pPr>
        <w:spacing w:line="800" w:lineRule="auto"/>
        <w:rPr>
          <w:rFonts w:ascii="Segoe UI Emoji" w:hAnsi="Segoe UI Emoji"/>
        </w:rPr>
      </w:pPr>
    </w:p>
    <w:p w14:paraId="3AAF76E1" w14:textId="77777777" w:rsidR="00070DDE" w:rsidRPr="00BA07ED" w:rsidRDefault="00505126">
      <w:pPr>
        <w:spacing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4"/>
          <w:szCs w:val="24"/>
        </w:rPr>
        <w:t>Conteúdos deste capítulo</w:t>
      </w:r>
    </w:p>
    <w:p w14:paraId="3AAF76E2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2.1</w:t>
      </w:r>
      <w:proofErr w:type="gramEnd"/>
      <w:r w:rsidRPr="00BA07ED">
        <w:rPr>
          <w:rFonts w:ascii="Segoe UI Emoji" w:hAnsi="Segoe UI Emoji"/>
        </w:rPr>
        <w:t xml:space="preserve">  Características</w:t>
      </w:r>
    </w:p>
    <w:p w14:paraId="3AAF76E3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2.2</w:t>
      </w:r>
      <w:proofErr w:type="gramEnd"/>
      <w:r w:rsidRPr="00BA07ED">
        <w:rPr>
          <w:rFonts w:ascii="Segoe UI Emoji" w:hAnsi="Segoe UI Emoji"/>
        </w:rPr>
        <w:t xml:space="preserve">  Vantagens e desvantagens</w:t>
      </w:r>
    </w:p>
    <w:p w14:paraId="3AAF76E4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2.3</w:t>
      </w:r>
      <w:proofErr w:type="gramEnd"/>
      <w:r w:rsidRPr="00BA07ED">
        <w:rPr>
          <w:rFonts w:ascii="Segoe UI Emoji" w:hAnsi="Segoe UI Emoji"/>
        </w:rPr>
        <w:t xml:space="preserve">  Modo de funcionamento</w:t>
      </w:r>
    </w:p>
    <w:p w14:paraId="3AAF76E5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2.4</w:t>
      </w:r>
      <w:proofErr w:type="gramEnd"/>
      <w:r w:rsidRPr="00BA07ED">
        <w:rPr>
          <w:rFonts w:ascii="Segoe UI Emoji" w:hAnsi="Segoe UI Emoji"/>
        </w:rPr>
        <w:t xml:space="preserve">  Componentes de uma base de dados</w:t>
      </w:r>
    </w:p>
    <w:p w14:paraId="3AAF76E6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2.5</w:t>
      </w:r>
      <w:proofErr w:type="gramEnd"/>
      <w:r w:rsidRPr="00BA07ED">
        <w:rPr>
          <w:rFonts w:ascii="Segoe UI Emoji" w:hAnsi="Segoe UI Emoji"/>
        </w:rPr>
        <w:t xml:space="preserve">  Manutenção de bases de dados</w:t>
      </w:r>
    </w:p>
    <w:p w14:paraId="3AAF76E7" w14:textId="77777777" w:rsidR="00070DDE" w:rsidRPr="00BA07ED" w:rsidRDefault="00505126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2.6</w:t>
      </w:r>
      <w:proofErr w:type="gramEnd"/>
      <w:r w:rsidRPr="00BA07ED">
        <w:rPr>
          <w:rFonts w:ascii="Segoe UI Emoji" w:hAnsi="Segoe UI Emoji"/>
        </w:rPr>
        <w:t xml:space="preserve">  Publicação de conteúdos para a Internet</w:t>
      </w:r>
    </w:p>
    <w:p w14:paraId="3AAF76E8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6E9" w14:textId="77777777" w:rsidR="00070DDE" w:rsidRPr="00BA07ED" w:rsidRDefault="00070DDE">
      <w:pPr>
        <w:pBdr>
          <w:bottom w:val="single" w:sz="24" w:space="0" w:color="F97316"/>
        </w:pBdr>
        <w:rPr>
          <w:rFonts w:ascii="Segoe UI Emoji" w:hAnsi="Segoe UI Emoji"/>
        </w:rPr>
      </w:pPr>
    </w:p>
    <w:p w14:paraId="3AAF76EA" w14:textId="77777777" w:rsidR="00070DDE" w:rsidRPr="00BA07ED" w:rsidRDefault="00505126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6EB" w14:textId="77777777" w:rsidR="00070DDE" w:rsidRPr="00FC54F1" w:rsidRDefault="00505126" w:rsidP="00FC54F1">
      <w:pPr>
        <w:pStyle w:val="Ttulo2"/>
      </w:pPr>
      <w:bookmarkStart w:id="41" w:name="_Toc230286421"/>
      <w:proofErr w:type="gramStart"/>
      <w:r w:rsidRPr="00FC54F1">
        <w:lastRenderedPageBreak/>
        <w:t>2.1  Características</w:t>
      </w:r>
      <w:bookmarkEnd w:id="41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ED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EC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compreender o que é uma base de dados e reconhecer as suas principais características.</w:t>
            </w:r>
          </w:p>
        </w:tc>
      </w:tr>
    </w:tbl>
    <w:p w14:paraId="3AAF76E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EF" w14:textId="77777777" w:rsidR="00070DDE" w:rsidRPr="00BA07ED" w:rsidRDefault="00505126" w:rsidP="00FC54F1">
      <w:pPr>
        <w:pStyle w:val="Ttulo3"/>
      </w:pPr>
      <w:bookmarkStart w:id="42" w:name="_Toc230286422"/>
      <w:r w:rsidRPr="00BA07ED">
        <w:t>O que é uma base de dados?</w:t>
      </w:r>
      <w:bookmarkEnd w:id="42"/>
    </w:p>
    <w:p w14:paraId="3AAF76F0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é uma forma organizada de guardar informação para que esta possa ser consultada, atualizada e utilizada de forma eficiente.</w:t>
      </w:r>
    </w:p>
    <w:p w14:paraId="3AAF76F1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Em vez de guardar dados dispersos, uma base de dados organiza a informação de modo estruturado, normalmente através de tabelas, campos e registos.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F4" w14:textId="77777777">
        <w:tc>
          <w:tcPr>
            <w:tcW w:w="400" w:type="pct"/>
            <w:shd w:val="solid" w:color="F97316" w:fill="F97316"/>
            <w:vAlign w:val="center"/>
          </w:tcPr>
          <w:p w14:paraId="3AAF76F2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F3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 principal característica de uma base de dados é a organização estruturada da informação.</w:t>
            </w:r>
          </w:p>
        </w:tc>
      </w:tr>
    </w:tbl>
    <w:p w14:paraId="3AAF76F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F6" w14:textId="77777777" w:rsidR="00070DDE" w:rsidRPr="00BA07ED" w:rsidRDefault="00505126" w:rsidP="00FC54F1">
      <w:pPr>
        <w:pStyle w:val="Ttulo3"/>
      </w:pPr>
      <w:bookmarkStart w:id="43" w:name="_Toc230286423"/>
      <w:r w:rsidRPr="00BA07ED">
        <w:t>Características principais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F9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F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F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FC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Organização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Os dados são guardados de forma estruturada e lógica.</w:t>
            </w:r>
          </w:p>
        </w:tc>
      </w:tr>
      <w:tr w:rsidR="00070DDE" w:rsidRPr="00BA07ED" w14:paraId="3AAF76FF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Consulta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 informação pode ser pesquisada e encontrada com maior facilidade.</w:t>
            </w:r>
          </w:p>
        </w:tc>
      </w:tr>
      <w:tr w:rsidR="00070DDE" w:rsidRPr="00BA07ED" w14:paraId="3AAF770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Atualização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Os dados podem ser alterados sempre que necessário.</w:t>
            </w:r>
          </w:p>
        </w:tc>
      </w:tr>
      <w:tr w:rsidR="00070DDE" w:rsidRPr="00BA07ED" w14:paraId="3AAF770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Consistência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 estrutura ajuda a reduzir erros e repetições.</w:t>
            </w:r>
          </w:p>
        </w:tc>
      </w:tr>
      <w:tr w:rsidR="00070DDE" w:rsidRPr="00BA07ED" w14:paraId="3AAF7708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Segurança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 acesso aos dados pode ser controlado.</w:t>
            </w:r>
          </w:p>
        </w:tc>
      </w:tr>
      <w:tr w:rsidR="00070DDE" w:rsidRPr="00BA07ED" w14:paraId="3AAF770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Relacionamento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Diferentes conjuntos de dados podem estar ligados entre si.</w:t>
            </w:r>
          </w:p>
        </w:tc>
      </w:tr>
    </w:tbl>
    <w:p w14:paraId="3AAF770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0D" w14:textId="77777777" w:rsidR="00070DDE" w:rsidRPr="00BA07ED" w:rsidRDefault="00505126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Exemplos de bases de dados</w:t>
      </w:r>
    </w:p>
    <w:p w14:paraId="3AAF770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Lista</w:t>
      </w:r>
      <w:proofErr w:type="gramEnd"/>
      <w:r w:rsidRPr="00BA07ED">
        <w:rPr>
          <w:rFonts w:ascii="Segoe UI Emoji" w:hAnsi="Segoe UI Emoji"/>
        </w:rPr>
        <w:t xml:space="preserve"> de clientes de uma empresa.</w:t>
      </w:r>
    </w:p>
    <w:p w14:paraId="3AAF770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Registo</w:t>
      </w:r>
      <w:proofErr w:type="gramEnd"/>
      <w:r w:rsidRPr="00BA07ED">
        <w:rPr>
          <w:rFonts w:ascii="Segoe UI Emoji" w:hAnsi="Segoe UI Emoji"/>
        </w:rPr>
        <w:t xml:space="preserve"> de produtos de uma loja.</w:t>
      </w:r>
    </w:p>
    <w:p w14:paraId="3AAF771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Catálogo</w:t>
      </w:r>
      <w:proofErr w:type="gramEnd"/>
      <w:r w:rsidRPr="00BA07ED">
        <w:rPr>
          <w:rFonts w:ascii="Segoe UI Emoji" w:hAnsi="Segoe UI Emoji"/>
        </w:rPr>
        <w:t xml:space="preserve"> de livros de uma biblioteca.</w:t>
      </w:r>
    </w:p>
    <w:p w14:paraId="3AAF771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Sistema</w:t>
      </w:r>
      <w:proofErr w:type="gramEnd"/>
      <w:r w:rsidRPr="00BA07ED">
        <w:rPr>
          <w:rFonts w:ascii="Segoe UI Emoji" w:hAnsi="Segoe UI Emoji"/>
        </w:rPr>
        <w:t xml:space="preserve"> de marcação de consultas.</w:t>
      </w:r>
    </w:p>
    <w:p w14:paraId="3AAF771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lastRenderedPageBreak/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Registo</w:t>
      </w:r>
      <w:proofErr w:type="gramEnd"/>
      <w:r w:rsidRPr="00BA07ED">
        <w:rPr>
          <w:rFonts w:ascii="Segoe UI Emoji" w:hAnsi="Segoe UI Emoji"/>
        </w:rPr>
        <w:t xml:space="preserve"> de formandos numa entidade formadora.</w:t>
      </w:r>
    </w:p>
    <w:p w14:paraId="3AAF771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Base</w:t>
      </w:r>
      <w:proofErr w:type="gramEnd"/>
      <w:r w:rsidRPr="00BA07ED">
        <w:rPr>
          <w:rFonts w:ascii="Segoe UI Emoji" w:hAnsi="Segoe UI Emoji"/>
        </w:rPr>
        <w:t xml:space="preserve"> de dados de utilizadores de uma plataforma online.</w:t>
      </w:r>
    </w:p>
    <w:p w14:paraId="3AAF771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17" w14:textId="77777777">
        <w:tc>
          <w:tcPr>
            <w:tcW w:w="400" w:type="pct"/>
            <w:shd w:val="solid" w:color="F97316" w:fill="F97316"/>
            <w:vAlign w:val="center"/>
          </w:tcPr>
          <w:p w14:paraId="3AAF7715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Exemplo de aplicação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16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O Microsoft Access é uma aplicação que permite criar e gerir bases de dados. Deve ser apresentado como exemplo de ferramenta, não como sinónimo de base de dados.</w:t>
            </w:r>
          </w:p>
        </w:tc>
      </w:tr>
    </w:tbl>
    <w:p w14:paraId="3AAF771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19" w14:textId="77777777" w:rsidR="00070DDE" w:rsidRPr="00BA07ED" w:rsidRDefault="00505126" w:rsidP="00FC54F1">
      <w:pPr>
        <w:pStyle w:val="Ttulo3"/>
      </w:pPr>
      <w:bookmarkStart w:id="44" w:name="_Toc230286424"/>
      <w:r w:rsidRPr="00BA07ED">
        <w:t>Dados organizados em estrutura</w:t>
      </w:r>
      <w:bookmarkEnd w:id="44"/>
    </w:p>
    <w:p w14:paraId="3AAF771A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Numa base de dados, a informação é dividida em partes para ser mais fácil de gerir. Por exemplo, numa lista de formandos, cada formando pode corresponder a um registo e cada tipo de informação pode corresponder a um campo.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81"/>
        <w:gridCol w:w="2182"/>
        <w:gridCol w:w="2182"/>
      </w:tblGrid>
      <w:tr w:rsidR="00070DDE" w:rsidRPr="00BA07ED" w14:paraId="3AAF771F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Localidade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Contacto</w:t>
            </w:r>
          </w:p>
        </w:tc>
      </w:tr>
      <w:tr w:rsidR="00070DDE" w:rsidRPr="00BA07ED" w14:paraId="3AAF772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Ana Silva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34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Braga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ana@email.pt</w:t>
            </w:r>
          </w:p>
        </w:tc>
      </w:tr>
      <w:tr w:rsidR="00070DDE" w:rsidRPr="00BA07ED" w14:paraId="3AAF7729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João Costa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41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Porto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joao@email.pt</w:t>
            </w:r>
          </w:p>
        </w:tc>
      </w:tr>
      <w:tr w:rsidR="00070DDE" w:rsidRPr="00BA07ED" w14:paraId="3AAF772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Maria Lopes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29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Lisboa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maria@email.pt</w:t>
            </w:r>
          </w:p>
        </w:tc>
      </w:tr>
    </w:tbl>
    <w:p w14:paraId="3AAF772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32" w14:textId="77777777">
        <w:tc>
          <w:tcPr>
            <w:tcW w:w="400" w:type="pct"/>
            <w:shd w:val="solid" w:color="F97316" w:fill="F97316"/>
            <w:vAlign w:val="center"/>
          </w:tcPr>
          <w:p w14:paraId="3AAF7730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Leitura do exemplo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31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Nesta tabela, cada linha representa um registo e cada coluna representa um campo. Esta lógica é uma das bases da organização de dados.</w:t>
            </w:r>
          </w:p>
        </w:tc>
      </w:tr>
    </w:tbl>
    <w:p w14:paraId="3AAF773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34" w14:textId="77777777" w:rsidR="00070DDE" w:rsidRPr="00BA07ED" w:rsidRDefault="00505126" w:rsidP="00FC54F1">
      <w:pPr>
        <w:pStyle w:val="Ttulo3"/>
      </w:pPr>
      <w:bookmarkStart w:id="45" w:name="_Toc230286425"/>
      <w:r w:rsidRPr="00BA07ED">
        <w:t>Diferença entre dados dispersos e dados organizados</w:t>
      </w:r>
      <w:bookmarkEnd w:id="45"/>
    </w:p>
    <w:p w14:paraId="3AAF773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dispersos podem causar confusão.</w:t>
      </w:r>
    </w:p>
    <w:p w14:paraId="3AAF773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repetidos podem criar erros.</w:t>
      </w:r>
    </w:p>
    <w:p w14:paraId="3AAF773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organizados facilitam pesquisas.</w:t>
      </w:r>
    </w:p>
    <w:p w14:paraId="3AAF773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Uma</w:t>
      </w:r>
      <w:proofErr w:type="gramEnd"/>
      <w:r w:rsidRPr="00BA07ED">
        <w:rPr>
          <w:rFonts w:ascii="Segoe UI Emoji" w:hAnsi="Segoe UI Emoji"/>
        </w:rPr>
        <w:t xml:space="preserve"> estrutura clara ajuda a manter a informação atualizada.</w:t>
      </w:r>
    </w:p>
    <w:p w14:paraId="3AAF773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3B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3A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base de dados permite guardar informação de forma estruturada. As suas principais características são a organização, consulta, atualização, consistência, segurança e possibilidade de relacionar dados.</w:t>
            </w:r>
          </w:p>
        </w:tc>
      </w:tr>
    </w:tbl>
    <w:p w14:paraId="3AAF773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40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3D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3E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exemplos de bases de dados utilizadas no dia a dia.</w:t>
            </w:r>
          </w:p>
          <w:p w14:paraId="3AAF773F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lastRenderedPageBreak/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exemplo, indicar: que tipo de informação é guardada; quem consulta essa informação; porque é importante que os dados estejam organizados.</w:t>
            </w:r>
          </w:p>
        </w:tc>
      </w:tr>
    </w:tbl>
    <w:p w14:paraId="3AAF7741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43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42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reconhecer exemplos reais de bases de dados e explicar a importância da organização estruturada da informação.</w:t>
            </w:r>
          </w:p>
        </w:tc>
      </w:tr>
    </w:tbl>
    <w:p w14:paraId="3AAF7744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45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46" w14:textId="77777777" w:rsidR="00070DDE" w:rsidRPr="00BA07ED" w:rsidRDefault="00505126" w:rsidP="00FC54F1">
      <w:pPr>
        <w:pStyle w:val="Ttulo2"/>
      </w:pPr>
      <w:bookmarkStart w:id="46" w:name="_Toc230286426"/>
      <w:proofErr w:type="gramStart"/>
      <w:r w:rsidRPr="00BA07ED">
        <w:t>2.2  Vantagens</w:t>
      </w:r>
      <w:proofErr w:type="gramEnd"/>
      <w:r w:rsidRPr="00BA07ED">
        <w:t xml:space="preserve"> e desvantagens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48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47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as principais vantagens e desvantagens da utilização de bases de dados.</w:t>
            </w:r>
          </w:p>
        </w:tc>
      </w:tr>
    </w:tbl>
    <w:p w14:paraId="3AAF774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4A" w14:textId="77777777" w:rsidR="00070DDE" w:rsidRPr="00BA07ED" w:rsidRDefault="00505126" w:rsidP="00FC54F1">
      <w:pPr>
        <w:pStyle w:val="Ttulo3"/>
      </w:pPr>
      <w:bookmarkStart w:id="47" w:name="_Toc230286427"/>
      <w:r w:rsidRPr="00BA07ED">
        <w:t>Enquadramento</w:t>
      </w:r>
      <w:bookmarkEnd w:id="47"/>
    </w:p>
    <w:p w14:paraId="3AAF774B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permite guardar e organizar informação de forma estruturada. É especialmente útil quando existe muita informação, quando os dados precisam de ser consultados com frequência ou quando várias pessoas necessitam de aceder à mesma informação.</w:t>
      </w:r>
    </w:p>
    <w:p w14:paraId="3AAF774C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Apesar das suas vantagens, uma base de dados também exige cuidados. Se for </w:t>
      </w:r>
      <w:proofErr w:type="gramStart"/>
      <w:r w:rsidRPr="00BA07ED">
        <w:rPr>
          <w:rFonts w:ascii="Segoe UI Emoji" w:hAnsi="Segoe UI Emoji"/>
        </w:rPr>
        <w:t>mal organizada</w:t>
      </w:r>
      <w:proofErr w:type="gramEnd"/>
      <w:r w:rsidRPr="00BA07ED">
        <w:rPr>
          <w:rFonts w:ascii="Segoe UI Emoji" w:hAnsi="Segoe UI Emoji"/>
        </w:rPr>
        <w:t>, mal atualizada ou mal protegida, pode causar erros, perda de informação ou acesso indevido a dados.</w:t>
      </w:r>
    </w:p>
    <w:p w14:paraId="3AAF774D" w14:textId="77777777" w:rsidR="00070DDE" w:rsidRPr="00BA07ED" w:rsidRDefault="00505126" w:rsidP="006559C4">
      <w:pPr>
        <w:pStyle w:val="Ttulo3"/>
      </w:pPr>
      <w:bookmarkStart w:id="48" w:name="_Toc230286428"/>
      <w:r w:rsidRPr="00BA07ED">
        <w:t>Vantagens das bases de dados</w:t>
      </w:r>
      <w:bookmarkEnd w:id="48"/>
    </w:p>
    <w:p w14:paraId="3AAF774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Permitem</w:t>
      </w:r>
      <w:proofErr w:type="gramEnd"/>
      <w:r w:rsidRPr="00BA07ED">
        <w:rPr>
          <w:rFonts w:ascii="Segoe UI Emoji" w:hAnsi="Segoe UI Emoji"/>
        </w:rPr>
        <w:t xml:space="preserve"> organizar grandes quantidades de informação.</w:t>
      </w:r>
    </w:p>
    <w:p w14:paraId="3AAF774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Facilitam</w:t>
      </w:r>
      <w:proofErr w:type="gramEnd"/>
      <w:r w:rsidRPr="00BA07ED">
        <w:rPr>
          <w:rFonts w:ascii="Segoe UI Emoji" w:hAnsi="Segoe UI Emoji"/>
        </w:rPr>
        <w:t xml:space="preserve"> a pesquisa e consulta de dados.</w:t>
      </w:r>
    </w:p>
    <w:p w14:paraId="3AAF775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Reduzem</w:t>
      </w:r>
      <w:proofErr w:type="gramEnd"/>
      <w:r w:rsidRPr="00BA07ED">
        <w:rPr>
          <w:rFonts w:ascii="Segoe UI Emoji" w:hAnsi="Segoe UI Emoji"/>
        </w:rPr>
        <w:t xml:space="preserve"> a repetição de informação quando são bem estruturadas.</w:t>
      </w:r>
    </w:p>
    <w:p w14:paraId="3AAF775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Ajudam</w:t>
      </w:r>
      <w:proofErr w:type="gramEnd"/>
      <w:r w:rsidRPr="00BA07ED">
        <w:rPr>
          <w:rFonts w:ascii="Segoe UI Emoji" w:hAnsi="Segoe UI Emoji"/>
        </w:rPr>
        <w:t xml:space="preserve"> a manter os dados mais consistentes.</w:t>
      </w:r>
    </w:p>
    <w:p w14:paraId="3AAF775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Permitem</w:t>
      </w:r>
      <w:proofErr w:type="gramEnd"/>
      <w:r w:rsidRPr="00BA07ED">
        <w:rPr>
          <w:rFonts w:ascii="Segoe UI Emoji" w:hAnsi="Segoe UI Emoji"/>
        </w:rPr>
        <w:t xml:space="preserve"> atualizar informação de forma controlada.</w:t>
      </w:r>
    </w:p>
    <w:p w14:paraId="3AAF775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ser usadas por várias pessoas ou serviços.</w:t>
      </w:r>
    </w:p>
    <w:p w14:paraId="3AAF775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Facilitam</w:t>
      </w:r>
      <w:proofErr w:type="gramEnd"/>
      <w:r w:rsidRPr="00BA07ED">
        <w:rPr>
          <w:rFonts w:ascii="Segoe UI Emoji" w:hAnsi="Segoe UI Emoji"/>
        </w:rPr>
        <w:t xml:space="preserve"> a criação de consultas, formulários e relatórios.</w:t>
      </w:r>
    </w:p>
    <w:p w14:paraId="3AAF775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Apoiam</w:t>
      </w:r>
      <w:proofErr w:type="gramEnd"/>
      <w:r w:rsidRPr="00BA07ED">
        <w:rPr>
          <w:rFonts w:ascii="Segoe UI Emoji" w:hAnsi="Segoe UI Emoji"/>
        </w:rPr>
        <w:t xml:space="preserve"> a tomada de decisões com base em informação organizada.</w:t>
      </w:r>
    </w:p>
    <w:p w14:paraId="3AAF7756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59" w14:textId="77777777">
        <w:tc>
          <w:tcPr>
            <w:tcW w:w="400" w:type="pct"/>
            <w:shd w:val="solid" w:color="F97316" w:fill="F97316"/>
            <w:vAlign w:val="center"/>
          </w:tcPr>
          <w:p w14:paraId="3AAF7757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lastRenderedPageBreak/>
              <w:t>Exemplo prático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58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Numa escola, uma base de dados pode guardar informação sobre formandos, turmas, presenças e avaliações, permitindo consultar rapidamente os dados necessários.</w:t>
            </w:r>
          </w:p>
        </w:tc>
      </w:tr>
    </w:tbl>
    <w:p w14:paraId="3AAF775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5B" w14:textId="77777777" w:rsidR="00070DDE" w:rsidRPr="00BA07ED" w:rsidRDefault="00505126" w:rsidP="00FC54F1">
      <w:pPr>
        <w:pStyle w:val="Ttulo3"/>
      </w:pPr>
      <w:bookmarkStart w:id="49" w:name="_Toc230286429"/>
      <w:r w:rsidRPr="00BA07ED">
        <w:t>Desvantagens das bases de dados</w:t>
      </w:r>
      <w:bookmarkEnd w:id="49"/>
    </w:p>
    <w:p w14:paraId="3AAF775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ser mais complexas de criar do que uma folha de cálculo simples.</w:t>
      </w:r>
    </w:p>
    <w:p w14:paraId="3AAF775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Exigem</w:t>
      </w:r>
      <w:proofErr w:type="gramEnd"/>
      <w:r w:rsidRPr="00BA07ED">
        <w:rPr>
          <w:rFonts w:ascii="Segoe UI Emoji" w:hAnsi="Segoe UI Emoji"/>
        </w:rPr>
        <w:t xml:space="preserve"> planeamento antes da introdução dos dados.</w:t>
      </w:r>
    </w:p>
    <w:p w14:paraId="3AAF775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necessitar de conhecimentos técnicos específicos.</w:t>
      </w:r>
    </w:p>
    <w:p w14:paraId="3AAF775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</w:t>
      </w:r>
      <w:proofErr w:type="gramEnd"/>
      <w:r w:rsidRPr="00BA07ED">
        <w:rPr>
          <w:rFonts w:ascii="Segoe UI Emoji" w:hAnsi="Segoe UI Emoji"/>
        </w:rPr>
        <w:t xml:space="preserve"> forem mal estruturadas, podem gerar dados repetidos ou incoerentes.</w:t>
      </w:r>
    </w:p>
    <w:p w14:paraId="3AAF776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Exigem</w:t>
      </w:r>
      <w:proofErr w:type="gramEnd"/>
      <w:r w:rsidRPr="00BA07ED">
        <w:rPr>
          <w:rFonts w:ascii="Segoe UI Emoji" w:hAnsi="Segoe UI Emoji"/>
        </w:rPr>
        <w:t xml:space="preserve"> manutenção regular.</w:t>
      </w:r>
    </w:p>
    <w:p w14:paraId="3AAF7761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apresentar riscos de segurança se os acessos não forem controlados.</w:t>
      </w:r>
    </w:p>
    <w:p w14:paraId="3AAF7762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Uma</w:t>
      </w:r>
      <w:proofErr w:type="gramEnd"/>
      <w:r w:rsidRPr="00BA07ED">
        <w:rPr>
          <w:rFonts w:ascii="Segoe UI Emoji" w:hAnsi="Segoe UI Emoji"/>
        </w:rPr>
        <w:t xml:space="preserve"> falha técnica pode dificultar o acesso à informação.</w:t>
      </w:r>
    </w:p>
    <w:p w14:paraId="3AAF776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exigir cópias de segurança e procedimentos de recuperação.</w:t>
      </w:r>
    </w:p>
    <w:p w14:paraId="3AAF776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67" w14:textId="77777777">
        <w:tc>
          <w:tcPr>
            <w:tcW w:w="400" w:type="pct"/>
            <w:shd w:val="solid" w:color="FDBA74" w:fill="FDBA74"/>
            <w:vAlign w:val="center"/>
          </w:tcPr>
          <w:p w14:paraId="3AAF7765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  <w:tc>
          <w:tcPr>
            <w:tcW w:w="4600" w:type="pct"/>
            <w:shd w:val="solid" w:color="FED7AA" w:fill="FED7A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66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 qualidade de uma base de dados depende muito da forma como é planeada, atualizada e protegida.</w:t>
            </w:r>
          </w:p>
        </w:tc>
      </w:tr>
    </w:tbl>
    <w:p w14:paraId="3AAF776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69" w14:textId="77777777" w:rsidR="00070DDE" w:rsidRPr="00BA07ED" w:rsidRDefault="00505126" w:rsidP="006559C4">
      <w:pPr>
        <w:pStyle w:val="Ttulo3"/>
      </w:pPr>
      <w:bookmarkStart w:id="50" w:name="_Toc230286430"/>
      <w:r w:rsidRPr="00BA07ED">
        <w:t>Comparação simples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76D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B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Cuidado necessário</w:t>
            </w:r>
          </w:p>
        </w:tc>
      </w:tr>
      <w:tr w:rsidR="00070DDE" w:rsidRPr="00BA07ED" w14:paraId="3AAF777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6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Gestão de clientes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6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consultar contactos, histórico e informação associada.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Garantir que os dados pessoais estão protegidos.</w:t>
            </w:r>
          </w:p>
        </w:tc>
      </w:tr>
      <w:tr w:rsidR="00070DDE" w:rsidRPr="00BA07ED" w14:paraId="3AAF777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Gestão de produtos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Facilita a organização de códigos, preços e stocks.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Evitar duplicados e atualizar dados regularmente.</w:t>
            </w:r>
          </w:p>
        </w:tc>
      </w:tr>
      <w:tr w:rsidR="00070DDE" w:rsidRPr="00BA07ED" w14:paraId="3AAF7779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 de presenças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consultar presenças por formando, turma ou data.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8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Confirmar se os registos são introduzidos corretamente.</w:t>
            </w:r>
          </w:p>
        </w:tc>
      </w:tr>
    </w:tbl>
    <w:p w14:paraId="3AAF777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7B" w14:textId="77777777" w:rsidR="00070DDE" w:rsidRPr="00BA07ED" w:rsidRDefault="00505126" w:rsidP="006559C4">
      <w:pPr>
        <w:pStyle w:val="Ttulo3"/>
      </w:pPr>
      <w:bookmarkStart w:id="51" w:name="_Toc230286431"/>
      <w:r w:rsidRPr="00BA07ED">
        <w:t>Quando uma base de dados é adequada?</w:t>
      </w:r>
      <w:bookmarkEnd w:id="51"/>
    </w:p>
    <w:p w14:paraId="3AAF777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há muitos registos para gerir.</w:t>
      </w:r>
    </w:p>
    <w:p w14:paraId="3AAF777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os dados precisam de ser consultados de várias formas.</w:t>
      </w:r>
    </w:p>
    <w:p w14:paraId="3AAF777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existem diferentes tipos de informação relacionados entre si.</w:t>
      </w:r>
    </w:p>
    <w:p w14:paraId="3AAF777F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várias pessoas precisam de aceder aos mesmos dados.</w:t>
      </w:r>
    </w:p>
    <w:p w14:paraId="3AAF7780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é importante reduzir erros e duplicação.</w:t>
      </w:r>
    </w:p>
    <w:p w14:paraId="3AAF778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83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82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lastRenderedPageBreak/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As bases de dados são vantajosas porque permitem organizar, pesquisar e atualizar informação de forma estruturada. As principais desvantagens estão ligadas à complexidade, manutenção, segurança e necessidade de bom planeamento.</w:t>
            </w:r>
          </w:p>
        </w:tc>
      </w:tr>
    </w:tbl>
    <w:p w14:paraId="3AAF778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88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85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86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Analisar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situações em que poderia ser usada uma base de dados e identificar vantagens e cuidados em cada caso.</w:t>
            </w:r>
          </w:p>
          <w:p w14:paraId="3AAF7787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situação, indicar: que tipo de dados seriam guardados; uma vantagem da utilização de uma base de dados; uma possível desvantagem ou dificuldade; um cuidado a ter na organização ou segurança dos dados.</w:t>
            </w:r>
          </w:p>
        </w:tc>
      </w:tr>
    </w:tbl>
    <w:p w14:paraId="3AAF778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8B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8A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explicar porque uma base de dados pode ser útil e reconhecer cuidados essenciais na sua utilização.</w:t>
            </w:r>
          </w:p>
        </w:tc>
      </w:tr>
    </w:tbl>
    <w:p w14:paraId="3AAF778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8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8E" w14:textId="77777777" w:rsidR="00070DDE" w:rsidRPr="00BA07ED" w:rsidRDefault="00505126" w:rsidP="006559C4">
      <w:pPr>
        <w:pStyle w:val="Ttulo2"/>
      </w:pPr>
      <w:bookmarkStart w:id="52" w:name="_Toc230286432"/>
      <w:proofErr w:type="gramStart"/>
      <w:r w:rsidRPr="00BA07ED">
        <w:t>2.3  Modo</w:t>
      </w:r>
      <w:proofErr w:type="gramEnd"/>
      <w:r w:rsidRPr="00BA07ED">
        <w:t xml:space="preserve"> de funcionamento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90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8F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perceber, de forma simples, como os dados são armazenados, consultados e atualizados numa base de dados.</w:t>
            </w:r>
          </w:p>
        </w:tc>
      </w:tr>
    </w:tbl>
    <w:p w14:paraId="3AAF779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92" w14:textId="77777777" w:rsidR="00070DDE" w:rsidRPr="00BA07ED" w:rsidRDefault="00505126" w:rsidP="006559C4">
      <w:pPr>
        <w:pStyle w:val="Ttulo3"/>
      </w:pPr>
      <w:bookmarkStart w:id="53" w:name="_Toc230286433"/>
      <w:r w:rsidRPr="00BA07ED">
        <w:t>Como funciona uma base de dados?</w:t>
      </w:r>
      <w:bookmarkEnd w:id="53"/>
    </w:p>
    <w:p w14:paraId="3AAF7793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funciona através de um sistema que permite guardar, organizar, consultar e atualizar informação de forma estruturada. Os dados são armazenados em tabelas, que se relacionam entre si através de campos comuns.</w:t>
      </w:r>
    </w:p>
    <w:p w14:paraId="3AAF7794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 sistema de gestão de base de dados (SGBD) é o software responsável por gerir todas estas operações, garantindo que os dados são guardados de forma segura e que podem ser acedidos de forma eficiente.</w:t>
      </w:r>
    </w:p>
    <w:p w14:paraId="3AAF7795" w14:textId="77777777" w:rsidR="00070DDE" w:rsidRPr="00BA07ED" w:rsidRDefault="00505126" w:rsidP="006559C4">
      <w:pPr>
        <w:pStyle w:val="Ttulo3"/>
      </w:pPr>
      <w:bookmarkStart w:id="54" w:name="_Toc230286434"/>
      <w:r w:rsidRPr="00BA07ED">
        <w:t>Operações fundamentais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798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9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9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70DDE" w:rsidRPr="00BA07ED" w14:paraId="3AAF779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Inserir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Adicionar novos registos à base de dados.</w:t>
            </w:r>
          </w:p>
        </w:tc>
      </w:tr>
      <w:tr w:rsidR="00070DDE" w:rsidRPr="00BA07ED" w14:paraId="3AAF779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Consultar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Pesquisar e visualizar dados existentes.</w:t>
            </w:r>
          </w:p>
        </w:tc>
      </w:tr>
      <w:tr w:rsidR="00070DDE" w:rsidRPr="00BA07ED" w14:paraId="3AAF77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Atualizar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Modificar dados já existentes.</w:t>
            </w:r>
          </w:p>
        </w:tc>
      </w:tr>
      <w:tr w:rsidR="00070DDE" w:rsidRPr="00BA07ED" w14:paraId="3AAF77A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Eliminar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Remover registos que já não são necessários.</w:t>
            </w:r>
          </w:p>
        </w:tc>
      </w:tr>
    </w:tbl>
    <w:p w14:paraId="3AAF77A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A6" w14:textId="77777777" w:rsidR="00070DDE" w:rsidRPr="00BA07ED" w:rsidRDefault="00505126" w:rsidP="006559C4">
      <w:pPr>
        <w:pStyle w:val="Ttulo3"/>
      </w:pPr>
      <w:bookmarkStart w:id="55" w:name="_Toc230286435"/>
      <w:r w:rsidRPr="00BA07ED">
        <w:t>Fluxo de informação</w:t>
      </w:r>
      <w:bookmarkEnd w:id="55"/>
    </w:p>
    <w:p w14:paraId="3AAF77A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utilizador introduz dados através de um formulário ou interface.</w:t>
      </w:r>
    </w:p>
    <w:p w14:paraId="3AAF77A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dados são validados e armazenados nas tabelas correspondentes.</w:t>
      </w:r>
    </w:p>
    <w:p w14:paraId="3AAF77A9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consultas permitem filtrar e apresentar a informação pretendida.</w:t>
      </w:r>
    </w:p>
    <w:p w14:paraId="3AAF77A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relatórios organizam e apresentam os dados de forma estruturada.</w:t>
      </w:r>
    </w:p>
    <w:p w14:paraId="3AAF77A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AD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AC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base de dados funciona através de operações de inserção, consulta, atualização e eliminação de dados, geridas por um sistema de gestão que garante a integridade e segurança da informação.</w:t>
            </w:r>
          </w:p>
        </w:tc>
      </w:tr>
    </w:tbl>
    <w:p w14:paraId="3AAF77A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B2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AF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B0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>, num exemplo do dia a dia, as quatro operações fundamentais de uma base de dados.</w:t>
            </w:r>
          </w:p>
          <w:p w14:paraId="3AAF77B1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Descrever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como cada operação seria realizada nesse contexto.</w:t>
            </w:r>
          </w:p>
        </w:tc>
      </w:tr>
    </w:tbl>
    <w:p w14:paraId="3AAF77B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B5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B4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descrever o funcionamento básico de uma base de dados e identificar as operações fundamentais.</w:t>
            </w:r>
          </w:p>
        </w:tc>
      </w:tr>
    </w:tbl>
    <w:p w14:paraId="3AAF77B6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B7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B8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2.4  Componentes</w:t>
      </w:r>
      <w:proofErr w:type="gramEnd"/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 xml:space="preserve"> de uma base de dados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BA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B9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os principais componentes de uma base de dados: tabelas, campos, registos, consultas, formulários e relatórios.</w:t>
            </w:r>
          </w:p>
        </w:tc>
      </w:tr>
    </w:tbl>
    <w:p w14:paraId="3AAF77B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BC" w14:textId="77777777" w:rsidR="00070DDE" w:rsidRPr="00BA07ED" w:rsidRDefault="00505126" w:rsidP="006559C4">
      <w:pPr>
        <w:pStyle w:val="Ttulo3"/>
      </w:pPr>
      <w:bookmarkStart w:id="56" w:name="_Toc230286436"/>
      <w:r w:rsidRPr="00BA07ED">
        <w:t>Componentes principais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7BF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B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BE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7C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Tabela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1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Estrutura onde os dados são armazenados em linhas e colunas.</w:t>
            </w:r>
          </w:p>
        </w:tc>
      </w:tr>
      <w:tr w:rsidR="00070DDE" w:rsidRPr="00BA07ED" w14:paraId="3AAF77C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Campo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4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Cada coluna de uma tabela, que representa um tipo de informação.</w:t>
            </w:r>
          </w:p>
        </w:tc>
      </w:tr>
      <w:tr w:rsidR="00070DDE" w:rsidRPr="00BA07ED" w14:paraId="3AAF77C8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Cada linha de uma tabela, que representa um conjunto de dados de um elemento.</w:t>
            </w:r>
          </w:p>
        </w:tc>
      </w:tr>
      <w:tr w:rsidR="00070DDE" w:rsidRPr="00BA07ED" w14:paraId="3AAF77C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Consulta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pesquisar, filtrar e apresentar dados de uma ou mais tabelas.</w:t>
            </w:r>
          </w:p>
        </w:tc>
      </w:tr>
      <w:tr w:rsidR="00070DDE" w:rsidRPr="00BA07ED" w14:paraId="3AAF77C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Formulário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Interface que facilita a introdução e visualização de dados.</w:t>
            </w:r>
          </w:p>
        </w:tc>
      </w:tr>
      <w:tr w:rsidR="00070DDE" w:rsidRPr="00BA07ED" w14:paraId="3AAF77D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Relatório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D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Apresentação organizada dos dados para impressão ou análise.</w:t>
            </w:r>
          </w:p>
        </w:tc>
      </w:tr>
    </w:tbl>
    <w:p w14:paraId="3AAF77D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3" w14:textId="77777777" w:rsidR="00070DDE" w:rsidRPr="00BA07ED" w:rsidRDefault="00505126" w:rsidP="006559C4">
      <w:pPr>
        <w:pStyle w:val="Ttulo3"/>
      </w:pPr>
      <w:bookmarkStart w:id="57" w:name="_Toc230286437"/>
      <w:r w:rsidRPr="00BA07ED">
        <w:t>Tabelas e relações</w:t>
      </w:r>
      <w:bookmarkEnd w:id="57"/>
    </w:p>
    <w:p w14:paraId="3AAF77D4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tabelas são o elemento central de uma base de dados relacional. Cada tabela guarda informação sobre um tipo específico de entidade. As relações entre tabelas são estabelecidas através de campos comuns, chamados chaves.</w:t>
      </w:r>
    </w:p>
    <w:p w14:paraId="3AAF77D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Chave</w:t>
      </w:r>
      <w:proofErr w:type="gramEnd"/>
      <w:r w:rsidRPr="00BA07ED">
        <w:rPr>
          <w:rFonts w:ascii="Segoe UI Emoji" w:hAnsi="Segoe UI Emoji"/>
        </w:rPr>
        <w:t xml:space="preserve"> primária: identifica de forma única cada registo numa tabela.</w:t>
      </w:r>
    </w:p>
    <w:p w14:paraId="3AAF77D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Chave</w:t>
      </w:r>
      <w:proofErr w:type="gramEnd"/>
      <w:r w:rsidRPr="00BA07ED">
        <w:rPr>
          <w:rFonts w:ascii="Segoe UI Emoji" w:hAnsi="Segoe UI Emoji"/>
        </w:rPr>
        <w:t xml:space="preserve"> estrangeira: estabelece a ligação entre duas tabelas.</w:t>
      </w:r>
    </w:p>
    <w:p w14:paraId="3AAF77D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8" w14:textId="77777777" w:rsidR="00070DDE" w:rsidRPr="00BA07ED" w:rsidRDefault="00505126" w:rsidP="006559C4">
      <w:pPr>
        <w:pStyle w:val="Ttulo3"/>
      </w:pPr>
      <w:bookmarkStart w:id="58" w:name="_Toc230286438"/>
      <w:r w:rsidRPr="00BA07ED">
        <w:t>Consultas</w:t>
      </w:r>
      <w:bookmarkEnd w:id="58"/>
    </w:p>
    <w:p w14:paraId="3AAF77D9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consultas permitem extrair informação específica da base de dados, aplicando filtros e condições. São fundamentais para obter respostas a questões concretas sobre os dados armazenados.</w:t>
      </w:r>
    </w:p>
    <w:p w14:paraId="3AAF77D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B" w14:textId="77777777" w:rsidR="00070DDE" w:rsidRPr="00BA07ED" w:rsidRDefault="00505126" w:rsidP="006559C4">
      <w:pPr>
        <w:pStyle w:val="Ttulo3"/>
      </w:pPr>
      <w:bookmarkStart w:id="59" w:name="_Toc230286439"/>
      <w:r w:rsidRPr="00BA07ED">
        <w:t>Formulários e relatórios</w:t>
      </w:r>
      <w:bookmarkEnd w:id="59"/>
    </w:p>
    <w:p w14:paraId="3AAF77D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formulários facilitam a introdução de dados de forma organizada e intuitiva.</w:t>
      </w:r>
    </w:p>
    <w:p w14:paraId="3AAF77D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relatórios apresentam os dados de forma estruturada, adequada para análise ou impressão.</w:t>
      </w:r>
    </w:p>
    <w:p w14:paraId="3AAF77D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E0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DF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lastRenderedPageBreak/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Os componentes de uma base de dados — tabelas, campos, registos, consultas, formulários e relatórios — trabalham em conjunto para organizar, gerir e apresentar a informação de forma eficiente.</w:t>
            </w:r>
          </w:p>
        </w:tc>
      </w:tr>
    </w:tbl>
    <w:p w14:paraId="3AAF77E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E6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E2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E3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componentes de uma base de dados num exemplo concreto.</w:t>
            </w:r>
          </w:p>
          <w:p w14:paraId="3AAF77E4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nome de pelo menos duas tabelas, três campos por tabela e dois exemplos de registos.</w:t>
            </w:r>
          </w:p>
          <w:p w14:paraId="3AAF77E5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Descrever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consulta que poderia ser realizada nessa base de dados.</w:t>
            </w:r>
          </w:p>
        </w:tc>
      </w:tr>
    </w:tbl>
    <w:p w14:paraId="3AAF77E7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E9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E8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identificar e descrever os principais componentes de uma base de dados.</w:t>
            </w:r>
          </w:p>
        </w:tc>
      </w:tr>
    </w:tbl>
    <w:p w14:paraId="3AAF77EA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EB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EC" w14:textId="77777777" w:rsidR="00070DDE" w:rsidRPr="00BA07ED" w:rsidRDefault="00505126" w:rsidP="006559C4">
      <w:pPr>
        <w:pStyle w:val="Ttulo2"/>
      </w:pPr>
      <w:bookmarkStart w:id="60" w:name="_Toc230286440"/>
      <w:proofErr w:type="gramStart"/>
      <w:r w:rsidRPr="00BA07ED">
        <w:t>2.5  Manutenção</w:t>
      </w:r>
      <w:proofErr w:type="gramEnd"/>
      <w:r w:rsidRPr="00BA07ED">
        <w:t xml:space="preserve"> de bases de dados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EE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ED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compreender os cuidados necessários para manter os dados corretos, atualizados e organizados.</w:t>
            </w:r>
          </w:p>
        </w:tc>
      </w:tr>
    </w:tbl>
    <w:p w14:paraId="3AAF77E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F0" w14:textId="77777777" w:rsidR="00070DDE" w:rsidRPr="00BA07ED" w:rsidRDefault="00505126" w:rsidP="006559C4">
      <w:pPr>
        <w:pStyle w:val="Ttulo3"/>
      </w:pPr>
      <w:bookmarkStart w:id="61" w:name="_Toc230286441"/>
      <w:r w:rsidRPr="00BA07ED">
        <w:t>O que é a manutenção de uma base de dados?</w:t>
      </w:r>
      <w:bookmarkEnd w:id="61"/>
    </w:p>
    <w:p w14:paraId="3AAF77F1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manutenção de uma base de dados consiste no conjunto de ações necessárias para garantir que os dados se mantêm corretos, atualizados, organizados e seguros ao longo do tempo.</w:t>
      </w:r>
    </w:p>
    <w:p w14:paraId="3AAF77F2" w14:textId="77777777" w:rsidR="00070DDE" w:rsidRPr="00BA07ED" w:rsidRDefault="00505126" w:rsidP="006559C4">
      <w:pPr>
        <w:pStyle w:val="Ttulo3"/>
      </w:pPr>
      <w:bookmarkStart w:id="62" w:name="_Toc230286442"/>
      <w:r w:rsidRPr="00BA07ED">
        <w:t>Cuidados essenciais de manutenção</w:t>
      </w:r>
      <w:bookmarkEnd w:id="62"/>
    </w:p>
    <w:p w14:paraId="3AAF77F3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Atualizar</w:t>
      </w:r>
      <w:proofErr w:type="gramEnd"/>
      <w:r w:rsidRPr="00BA07ED">
        <w:rPr>
          <w:rFonts w:ascii="Segoe UI Emoji" w:hAnsi="Segoe UI Emoji"/>
        </w:rPr>
        <w:t xml:space="preserve"> os dados regularmente para refletir a realidade.</w:t>
      </w:r>
    </w:p>
    <w:p w14:paraId="3AAF77F4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Eliminar</w:t>
      </w:r>
      <w:proofErr w:type="gramEnd"/>
      <w:r w:rsidRPr="00BA07ED">
        <w:rPr>
          <w:rFonts w:ascii="Segoe UI Emoji" w:hAnsi="Segoe UI Emoji"/>
        </w:rPr>
        <w:t xml:space="preserve"> registos duplicados ou desatualizados.</w:t>
      </w:r>
    </w:p>
    <w:p w14:paraId="3AAF77F5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a integridade dos dados periodicamente.</w:t>
      </w:r>
    </w:p>
    <w:p w14:paraId="3AAF77F6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Realizar</w:t>
      </w:r>
      <w:proofErr w:type="gramEnd"/>
      <w:r w:rsidRPr="00BA07ED">
        <w:rPr>
          <w:rFonts w:ascii="Segoe UI Emoji" w:hAnsi="Segoe UI Emoji"/>
        </w:rPr>
        <w:t xml:space="preserve"> cópias de segurança com regularidade.</w:t>
      </w:r>
    </w:p>
    <w:p w14:paraId="3AAF77F7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Controlar</w:t>
      </w:r>
      <w:proofErr w:type="gramEnd"/>
      <w:r w:rsidRPr="00BA07ED">
        <w:rPr>
          <w:rFonts w:ascii="Segoe UI Emoji" w:hAnsi="Segoe UI Emoji"/>
        </w:rPr>
        <w:t xml:space="preserve"> os acessos e permissões dos utilizadores.</w:t>
      </w:r>
    </w:p>
    <w:p w14:paraId="3AAF77F8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Documentar</w:t>
      </w:r>
      <w:proofErr w:type="gramEnd"/>
      <w:r w:rsidRPr="00BA07ED">
        <w:rPr>
          <w:rFonts w:ascii="Segoe UI Emoji" w:hAnsi="Segoe UI Emoji"/>
        </w:rPr>
        <w:t xml:space="preserve"> as alterações realizadas na estrutura da base de dados.</w:t>
      </w:r>
    </w:p>
    <w:p w14:paraId="3AAF77F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FC" w14:textId="77777777">
        <w:tc>
          <w:tcPr>
            <w:tcW w:w="400" w:type="pct"/>
            <w:shd w:val="solid" w:color="FDBA74" w:fill="FDBA74"/>
            <w:vAlign w:val="center"/>
          </w:tcPr>
          <w:p w14:paraId="3AAF77FA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lastRenderedPageBreak/>
              <w:t>Atenção</w:t>
            </w:r>
          </w:p>
        </w:tc>
        <w:tc>
          <w:tcPr>
            <w:tcW w:w="4600" w:type="pct"/>
            <w:shd w:val="solid" w:color="FED7AA" w:fill="FED7A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FB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Uma base de dados sem manutenção regular pode acumular erros, dados desatualizados e inconsistências que comprometem a qualidade da informação.</w:t>
            </w:r>
          </w:p>
        </w:tc>
      </w:tr>
    </w:tbl>
    <w:p w14:paraId="3AAF77F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FE" w14:textId="77777777" w:rsidR="00070DDE" w:rsidRPr="00BA07ED" w:rsidRDefault="00505126" w:rsidP="006559C4">
      <w:pPr>
        <w:pStyle w:val="Ttulo3"/>
      </w:pPr>
      <w:bookmarkStart w:id="63" w:name="_Toc230286443"/>
      <w:r w:rsidRPr="00BA07ED">
        <w:t>Cópias de segurança</w:t>
      </w:r>
      <w:bookmarkEnd w:id="63"/>
    </w:p>
    <w:p w14:paraId="3AAF77FF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cópias de segurança (backups) são essenciais para proteger a informação contra perdas acidentais, falhas técnicas ou situações imprevistas. Devem ser realizadas com regularidade e guardadas em locais seguros.</w:t>
      </w:r>
    </w:p>
    <w:p w14:paraId="3AAF7800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02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01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manutenção regular de uma base de dados é fundamental para garantir a qualidade, integridade e segurança da informação. Inclui atualização de dados, eliminação de duplicados, cópias de segurança e controlo de acessos.</w:t>
            </w:r>
          </w:p>
        </w:tc>
      </w:tr>
    </w:tbl>
    <w:p w14:paraId="3AAF780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808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804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805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ações de manutenção que deveriam ser realizadas numa base de dados de formandos.</w:t>
            </w:r>
          </w:p>
          <w:p w14:paraId="3AAF7806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Justificar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importância de cada ação.</w:t>
            </w:r>
          </w:p>
          <w:p w14:paraId="3AAF7807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com que frequência cada ação deveria ser realizada.</w:t>
            </w:r>
          </w:p>
        </w:tc>
      </w:tr>
    </w:tbl>
    <w:p w14:paraId="3AAF780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80B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0A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identificar e justificar as principais ações de manutenção de uma base de dados.</w:t>
            </w:r>
          </w:p>
        </w:tc>
      </w:tr>
    </w:tbl>
    <w:p w14:paraId="3AAF780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0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80E" w14:textId="77777777" w:rsidR="00070DDE" w:rsidRPr="00BA07ED" w:rsidRDefault="00505126" w:rsidP="006559C4">
      <w:pPr>
        <w:pStyle w:val="Ttulo2"/>
      </w:pPr>
      <w:bookmarkStart w:id="64" w:name="_Toc230286444"/>
      <w:proofErr w:type="gramStart"/>
      <w:r w:rsidRPr="00BA07ED">
        <w:t>2.6  Publicação</w:t>
      </w:r>
      <w:proofErr w:type="gramEnd"/>
      <w:r w:rsidRPr="00BA07ED">
        <w:t xml:space="preserve"> de conteúdos para a Internet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810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0F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preparar dados ou resultados de uma base de dados para partilha e publicação digital.</w:t>
            </w:r>
          </w:p>
        </w:tc>
      </w:tr>
    </w:tbl>
    <w:p w14:paraId="3AAF781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812" w14:textId="77777777" w:rsidR="00070DDE" w:rsidRPr="00BA07ED" w:rsidRDefault="00505126" w:rsidP="006559C4">
      <w:pPr>
        <w:pStyle w:val="Ttulo3"/>
      </w:pPr>
      <w:bookmarkStart w:id="65" w:name="_Toc230286445"/>
      <w:r w:rsidRPr="00BA07ED">
        <w:t>Publicar conteúdos de uma base de dados</w:t>
      </w:r>
      <w:bookmarkEnd w:id="65"/>
    </w:p>
    <w:p w14:paraId="3AAF7813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publicação de conteúdos de uma base de dados para a Internet implica exportar, preparar e disponibilizar a informação em formatos adequados para ambientes digitais.</w:t>
      </w:r>
    </w:p>
    <w:p w14:paraId="3AAF7814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Antes de publicar qualquer informação, é fundamental verificar os dados, garantir a sua correção e assegurar que não são divulgados dados pessoais ou sensíveis sem autorização.</w:t>
      </w:r>
    </w:p>
    <w:p w14:paraId="3AAF7815" w14:textId="77777777" w:rsidR="00070DDE" w:rsidRPr="00BA07ED" w:rsidRDefault="00505126" w:rsidP="006559C4">
      <w:pPr>
        <w:pStyle w:val="Ttulo3"/>
      </w:pPr>
      <w:bookmarkStart w:id="66" w:name="_Toc230286446"/>
      <w:r w:rsidRPr="00BA07ED">
        <w:lastRenderedPageBreak/>
        <w:t>Formatos de exportação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818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81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817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</w:tr>
      <w:tr w:rsidR="00070DDE" w:rsidRPr="00BA07ED" w14:paraId="3AAF781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9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PDF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A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Relatórios e documentos para consulta sem edição.</w:t>
            </w:r>
          </w:p>
        </w:tc>
      </w:tr>
      <w:tr w:rsidR="00070DDE" w:rsidRPr="00BA07ED" w14:paraId="3AAF781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C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CSV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D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Exportação de dados em tabela para outros sistemas.</w:t>
            </w:r>
          </w:p>
        </w:tc>
      </w:tr>
      <w:tr w:rsidR="00070DDE" w:rsidRPr="00BA07ED" w14:paraId="3AAF782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F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HTML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0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Publicação de tabelas e relatórios em páginas web.</w:t>
            </w:r>
          </w:p>
        </w:tc>
      </w:tr>
      <w:tr w:rsidR="00070DDE" w:rsidRPr="00BA07ED" w14:paraId="3AAF782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2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XML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3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Troca de dados entre sistemas informáticos.</w:t>
            </w:r>
          </w:p>
        </w:tc>
      </w:tr>
      <w:tr w:rsidR="00070DDE" w:rsidRPr="00BA07ED" w14:paraId="3AAF782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5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Link online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6" w14:textId="77777777" w:rsidR="00070DDE" w:rsidRPr="00BA07ED" w:rsidRDefault="00505126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Partilha através de plataformas colaborativas.</w:t>
            </w:r>
          </w:p>
        </w:tc>
      </w:tr>
    </w:tbl>
    <w:p w14:paraId="3AAF782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829" w14:textId="77777777" w:rsidR="00070DDE" w:rsidRPr="00BA07ED" w:rsidRDefault="00505126" w:rsidP="006559C4">
      <w:pPr>
        <w:pStyle w:val="Ttulo3"/>
      </w:pPr>
      <w:bookmarkStart w:id="67" w:name="_Toc230286447"/>
      <w:r w:rsidRPr="00BA07ED">
        <w:t>Cuidados com privacidade e segurança</w:t>
      </w:r>
      <w:bookmarkEnd w:id="67"/>
    </w:p>
    <w:p w14:paraId="3AAF782A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Não</w:t>
      </w:r>
      <w:proofErr w:type="gramEnd"/>
      <w:r w:rsidRPr="00BA07ED">
        <w:rPr>
          <w:rFonts w:ascii="Segoe UI Emoji" w:hAnsi="Segoe UI Emoji"/>
        </w:rPr>
        <w:t xml:space="preserve"> publicar dados pessoais sem autorização expressa.</w:t>
      </w:r>
    </w:p>
    <w:p w14:paraId="3AAF782B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 os dados exportados não contêm informação sensível.</w:t>
      </w:r>
    </w:p>
    <w:p w14:paraId="3AAF782C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Definir</w:t>
      </w:r>
      <w:proofErr w:type="gramEnd"/>
      <w:r w:rsidRPr="00BA07ED">
        <w:rPr>
          <w:rFonts w:ascii="Segoe UI Emoji" w:hAnsi="Segoe UI Emoji"/>
        </w:rPr>
        <w:t xml:space="preserve"> permissões de acesso adequadas.</w:t>
      </w:r>
    </w:p>
    <w:p w14:paraId="3AAF782D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Cumprir</w:t>
      </w:r>
      <w:proofErr w:type="gramEnd"/>
      <w:r w:rsidRPr="00BA07ED">
        <w:rPr>
          <w:rFonts w:ascii="Segoe UI Emoji" w:hAnsi="Segoe UI Emoji"/>
        </w:rPr>
        <w:t xml:space="preserve"> as normas de proteção de dados aplicáveis.</w:t>
      </w:r>
    </w:p>
    <w:p w14:paraId="3AAF782E" w14:textId="77777777" w:rsidR="00070DDE" w:rsidRPr="00BA07ED" w:rsidRDefault="00505126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sempre uma cópia local antes de publicar.</w:t>
      </w:r>
    </w:p>
    <w:p w14:paraId="3AAF782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832" w14:textId="77777777">
        <w:tc>
          <w:tcPr>
            <w:tcW w:w="400" w:type="pct"/>
            <w:shd w:val="solid" w:color="F97316" w:fill="F97316"/>
            <w:vAlign w:val="center"/>
          </w:tcPr>
          <w:p w14:paraId="3AAF7830" w14:textId="77777777" w:rsidR="00070DDE" w:rsidRPr="00BA07ED" w:rsidRDefault="00505126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31" w14:textId="77777777" w:rsidR="00070DDE" w:rsidRPr="00BA07ED" w:rsidRDefault="00505126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Antes de publicar ou partilhar dados de uma base de dados, rever sempre o conteúdo e confirmar que apenas a informação necessária e autorizada é disponibilizada.</w:t>
            </w:r>
          </w:p>
        </w:tc>
      </w:tr>
    </w:tbl>
    <w:p w14:paraId="3AAF783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35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34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publicação de conteúdos de uma base de dados para a Internet exige preparação cuidadosa, escolha do formato adequado e respeito pelas normas de privacidade e segurança da informação.</w:t>
            </w:r>
          </w:p>
        </w:tc>
      </w:tr>
    </w:tbl>
    <w:p w14:paraId="3AAF783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83C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837" w14:textId="77777777" w:rsidR="00070DDE" w:rsidRPr="00BA07ED" w:rsidRDefault="00505126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838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Preparar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relatório de uma base de dados para publicação digital.</w:t>
            </w:r>
          </w:p>
          <w:p w14:paraId="3AAF7839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que dados podem ser partilhados e quais devem ser protegidos.</w:t>
            </w:r>
          </w:p>
          <w:p w14:paraId="3AAF783A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Escolher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formato de exportação mais adequado e justificar a escolha.</w:t>
            </w:r>
          </w:p>
          <w:p w14:paraId="3AAF783B" w14:textId="77777777" w:rsidR="00070DDE" w:rsidRPr="00BA07ED" w:rsidRDefault="00505126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as permissões de acesso que seriam definidas.</w:t>
            </w:r>
          </w:p>
        </w:tc>
      </w:tr>
    </w:tbl>
    <w:p w14:paraId="3AAF783D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83F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3E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preparar e publicar conteúdos de uma base de dados de forma segura e adequada.</w:t>
            </w:r>
          </w:p>
        </w:tc>
      </w:tr>
    </w:tbl>
    <w:p w14:paraId="3AAF7840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41" w14:textId="77777777" w:rsidR="00070DDE" w:rsidRPr="00BA07ED" w:rsidRDefault="00505126">
      <w:pPr>
        <w:pBdr>
          <w:left w:val="single" w:sz="32" w:space="8" w:color="107C41"/>
        </w:pBdr>
        <w:spacing w:before="40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44"/>
          <w:szCs w:val="44"/>
        </w:rPr>
        <w:t>Conclusão</w:t>
      </w:r>
    </w:p>
    <w:p w14:paraId="3AAF7842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843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4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UFCD 3776 — Informática: folha de cálculo e base de dados centra-se na utilização de aplicações informáticas de folha de cálculo e de base de dados.</w:t>
      </w:r>
    </w:p>
    <w:p w14:paraId="3AAF7845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Ao longo do manual, foram considerados os dois blocos de conteúdos definidos no referencial: folha de cálculo e base de dados.</w:t>
      </w:r>
    </w:p>
    <w:p w14:paraId="3AAF7846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7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z w:val="32"/>
          <w:szCs w:val="32"/>
        </w:rPr>
        <w:t>Folha de Cálculo</w:t>
      </w:r>
    </w:p>
    <w:p w14:paraId="3AAF7848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âmbito da folha de cálculo, foram abordadas as suas características, vantagens e desvantagens, bem como a criação, gravação, edição, formatação, utilização de gráficos com recurso a modelos pré-definidos e preparação de conteúdos para a Internet.</w:t>
      </w:r>
    </w:p>
    <w:p w14:paraId="3AAF7849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A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Base de Dados</w:t>
      </w:r>
    </w:p>
    <w:p w14:paraId="3AAF784B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âmbito da base de dados, foram abordadas as suas características, vantagens e desvantagens, modo de funcionamento, componentes, manutenção e publicação de conteúdos para a Internet.</w:t>
      </w:r>
    </w:p>
    <w:p w14:paraId="3AAF784C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D" w14:textId="77777777" w:rsidR="00070DDE" w:rsidRPr="00BA07ED" w:rsidRDefault="00505126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32"/>
          <w:szCs w:val="32"/>
        </w:rPr>
        <w:t>Síntese Final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4F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4E" w14:textId="77777777" w:rsidR="00070DDE" w:rsidRPr="00BA07ED" w:rsidRDefault="00505126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conclusão da UFCD evidencia a capacidade de utilizar aplicações informáticas para organizar, tratar, consultar e apresentar informação, respeitando os conteúdos definidos no referencial. O manual encerra mantendo a correspondência direta com o objetivo da UFCD e com os conteúdos programáticos previstos.</w:t>
            </w:r>
          </w:p>
        </w:tc>
      </w:tr>
    </w:tbl>
    <w:p w14:paraId="3AAF7850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51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852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53" w14:textId="77777777" w:rsidR="00070DDE" w:rsidRPr="00BA07ED" w:rsidRDefault="00505126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lastRenderedPageBreak/>
        <w:t>Bibliografia / Fontes consultadas</w:t>
      </w:r>
    </w:p>
    <w:p w14:paraId="3AAF7854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Catálogo Nacional de Qualificações / Sistema Nacional de Qualificações. UFCD 3776 — Informática: folha de cálculo e base de dados.</w:t>
      </w:r>
    </w:p>
    <w:p w14:paraId="3AAF7855" w14:textId="77777777" w:rsidR="00070DDE" w:rsidRPr="00BA07ED" w:rsidRDefault="00505126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https://catalogo.snq.gov.pt/ufcdDetalhe/3324</w:t>
      </w:r>
    </w:p>
    <w:p w14:paraId="3AAF7856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Portal gov.pt. Consulta do Catálogo Nacional de Qualificações.</w:t>
      </w:r>
    </w:p>
    <w:p w14:paraId="3AAF7857" w14:textId="77777777" w:rsidR="00070DDE" w:rsidRPr="00BA07ED" w:rsidRDefault="00505126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https://www.gov.pt/servicos/consultar-o-catalogo-nacional-de-qualificacoes</w:t>
      </w:r>
    </w:p>
    <w:p w14:paraId="3AAF7858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Microsoft </w:t>
      </w:r>
      <w:proofErr w:type="spellStart"/>
      <w:r w:rsidRPr="00BA07ED">
        <w:rPr>
          <w:rFonts w:ascii="Segoe UI Emoji" w:hAnsi="Segoe UI Emoji"/>
        </w:rPr>
        <w:t>Support</w:t>
      </w:r>
      <w:proofErr w:type="spellEnd"/>
      <w:r w:rsidRPr="00BA07ED">
        <w:rPr>
          <w:rFonts w:ascii="Segoe UI Emoji" w:hAnsi="Segoe UI Emoji"/>
        </w:rPr>
        <w:t>. Ajuda e formação do Microsoft Excel.</w:t>
      </w:r>
    </w:p>
    <w:p w14:paraId="3AAF7859" w14:textId="77777777" w:rsidR="00070DDE" w:rsidRPr="00BA07ED" w:rsidRDefault="00505126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https://support.microsoft.com/pt-pt/excel</w:t>
      </w:r>
    </w:p>
    <w:p w14:paraId="3AAF785A" w14:textId="77777777" w:rsidR="00070DDE" w:rsidRPr="00BA07ED" w:rsidRDefault="00505126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Microsoft </w:t>
      </w:r>
      <w:proofErr w:type="spellStart"/>
      <w:r w:rsidRPr="00BA07ED">
        <w:rPr>
          <w:rFonts w:ascii="Segoe UI Emoji" w:hAnsi="Segoe UI Emoji"/>
        </w:rPr>
        <w:t>Support</w:t>
      </w:r>
      <w:proofErr w:type="spellEnd"/>
      <w:r w:rsidRPr="00BA07ED">
        <w:rPr>
          <w:rFonts w:ascii="Segoe UI Emoji" w:hAnsi="Segoe UI Emoji"/>
        </w:rPr>
        <w:t>. Ajuda e formação do Microsoft Access.</w:t>
      </w:r>
    </w:p>
    <w:p w14:paraId="3AAF785B" w14:textId="77777777" w:rsidR="00070DDE" w:rsidRPr="00BA07ED" w:rsidRDefault="00505126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F97316"/>
          <w:sz w:val="20"/>
          <w:szCs w:val="20"/>
          <w:u w:val="single"/>
        </w:rPr>
        <w:t>https://support.microsoft.com/pt-pt/access</w:t>
      </w:r>
    </w:p>
    <w:sectPr w:rsidR="00070DDE" w:rsidRPr="00BA07ED" w:rsidSect="00CC1EAF">
      <w:headerReference w:type="default" r:id="rId8"/>
      <w:footerReference w:type="default" r:id="rId9"/>
      <w:pgSz w:w="11906" w:h="16838"/>
      <w:pgMar w:top="1440" w:right="1440" w:bottom="1276" w:left="172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BAAEC" w14:textId="77777777" w:rsidR="00505126" w:rsidRDefault="00505126">
      <w:pPr>
        <w:spacing w:line="240" w:lineRule="auto"/>
      </w:pPr>
      <w:r>
        <w:separator/>
      </w:r>
    </w:p>
  </w:endnote>
  <w:endnote w:type="continuationSeparator" w:id="0">
    <w:p w14:paraId="0F965B95" w14:textId="77777777" w:rsidR="00505126" w:rsidRDefault="00505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785D" w14:textId="3386F629" w:rsidR="00070DDE" w:rsidRDefault="00505126">
    <w:pPr>
      <w:pBdr>
        <w:top w:val="single" w:sz="6" w:space="4" w:color="E2E8F0"/>
      </w:pBdr>
      <w:jc w:val="right"/>
    </w:pPr>
    <w:r>
      <w:rPr>
        <w:color w:val="64748B"/>
        <w:sz w:val="18"/>
        <w:szCs w:val="18"/>
      </w:rPr>
      <w:t xml:space="preserve">Manual de Apoio à </w:t>
    </w:r>
    <w:proofErr w:type="gramStart"/>
    <w:r>
      <w:rPr>
        <w:color w:val="64748B"/>
        <w:sz w:val="18"/>
        <w:szCs w:val="18"/>
      </w:rPr>
      <w:t>Formação  ·</w:t>
    </w:r>
    <w:proofErr w:type="gramEnd"/>
    <w:r>
      <w:rPr>
        <w:color w:val="64748B"/>
        <w:sz w:val="18"/>
        <w:szCs w:val="18"/>
      </w:rPr>
      <w:t xml:space="preserve">  </w:t>
    </w:r>
    <w:r>
      <w:rPr>
        <w:color w:val="107C41"/>
        <w:sz w:val="18"/>
        <w:szCs w:val="18"/>
      </w:rPr>
      <w:fldChar w:fldCharType="begin"/>
    </w:r>
    <w:r>
      <w:rPr>
        <w:color w:val="107C41"/>
        <w:sz w:val="18"/>
        <w:szCs w:val="18"/>
      </w:rPr>
      <w:instrText>PAGE</w:instrText>
    </w:r>
    <w:r>
      <w:rPr>
        <w:color w:val="107C41"/>
        <w:sz w:val="18"/>
        <w:szCs w:val="18"/>
      </w:rPr>
      <w:fldChar w:fldCharType="separate"/>
    </w:r>
    <w:r w:rsidR="00643B25">
      <w:rPr>
        <w:noProof/>
        <w:color w:val="107C41"/>
        <w:sz w:val="18"/>
        <w:szCs w:val="18"/>
      </w:rPr>
      <w:t>1</w:t>
    </w:r>
    <w:r>
      <w:rPr>
        <w:color w:val="107C4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CFEC" w14:textId="77777777" w:rsidR="00505126" w:rsidRDefault="00505126">
      <w:pPr>
        <w:spacing w:line="240" w:lineRule="auto"/>
      </w:pPr>
      <w:r>
        <w:separator/>
      </w:r>
    </w:p>
  </w:footnote>
  <w:footnote w:type="continuationSeparator" w:id="0">
    <w:p w14:paraId="2F5AEF4F" w14:textId="77777777" w:rsidR="00505126" w:rsidRDefault="00505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785C" w14:textId="77777777" w:rsidR="00070DDE" w:rsidRDefault="00505126">
    <w:pPr>
      <w:pBdr>
        <w:bottom w:val="single" w:sz="6" w:space="4" w:color="E2E8F0"/>
      </w:pBdr>
    </w:pPr>
    <w:r>
      <w:rPr>
        <w:color w:val="64748B"/>
        <w:sz w:val="18"/>
        <w:szCs w:val="18"/>
      </w:rPr>
      <w:t xml:space="preserve">UFCD </w:t>
    </w:r>
    <w:proofErr w:type="gramStart"/>
    <w:r>
      <w:rPr>
        <w:color w:val="64748B"/>
        <w:sz w:val="18"/>
        <w:szCs w:val="18"/>
      </w:rPr>
      <w:t>3776  ·</w:t>
    </w:r>
    <w:proofErr w:type="gramEnd"/>
    <w:r>
      <w:rPr>
        <w:color w:val="64748B"/>
        <w:sz w:val="18"/>
        <w:szCs w:val="18"/>
      </w:rPr>
      <w:t xml:space="preserve">  Informática: Folha de Cálculo e Base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22215"/>
    <w:multiLevelType w:val="hybridMultilevel"/>
    <w:tmpl w:val="4FEA2A36"/>
    <w:lvl w:ilvl="0" w:tplc="AC4EBA02">
      <w:start w:val="1"/>
      <w:numFmt w:val="bullet"/>
      <w:lvlText w:val="●"/>
      <w:lvlJc w:val="left"/>
      <w:pPr>
        <w:ind w:left="720" w:hanging="360"/>
      </w:pPr>
    </w:lvl>
    <w:lvl w:ilvl="1" w:tplc="860E5DCA">
      <w:start w:val="1"/>
      <w:numFmt w:val="bullet"/>
      <w:lvlText w:val="○"/>
      <w:lvlJc w:val="left"/>
      <w:pPr>
        <w:ind w:left="1440" w:hanging="360"/>
      </w:pPr>
    </w:lvl>
    <w:lvl w:ilvl="2" w:tplc="71B6EC0C">
      <w:start w:val="1"/>
      <w:numFmt w:val="bullet"/>
      <w:lvlText w:val="■"/>
      <w:lvlJc w:val="left"/>
      <w:pPr>
        <w:ind w:left="2160" w:hanging="360"/>
      </w:pPr>
    </w:lvl>
    <w:lvl w:ilvl="3" w:tplc="263C403E">
      <w:start w:val="1"/>
      <w:numFmt w:val="bullet"/>
      <w:lvlText w:val="●"/>
      <w:lvlJc w:val="left"/>
      <w:pPr>
        <w:ind w:left="2880" w:hanging="360"/>
      </w:pPr>
    </w:lvl>
    <w:lvl w:ilvl="4" w:tplc="D8C6D6D6">
      <w:start w:val="1"/>
      <w:numFmt w:val="bullet"/>
      <w:lvlText w:val="○"/>
      <w:lvlJc w:val="left"/>
      <w:pPr>
        <w:ind w:left="3600" w:hanging="360"/>
      </w:pPr>
    </w:lvl>
    <w:lvl w:ilvl="5" w:tplc="6F9C467E">
      <w:start w:val="1"/>
      <w:numFmt w:val="bullet"/>
      <w:lvlText w:val="■"/>
      <w:lvlJc w:val="left"/>
      <w:pPr>
        <w:ind w:left="4320" w:hanging="360"/>
      </w:pPr>
    </w:lvl>
    <w:lvl w:ilvl="6" w:tplc="E5FA316E">
      <w:start w:val="1"/>
      <w:numFmt w:val="bullet"/>
      <w:lvlText w:val="●"/>
      <w:lvlJc w:val="left"/>
      <w:pPr>
        <w:ind w:left="5040" w:hanging="360"/>
      </w:pPr>
    </w:lvl>
    <w:lvl w:ilvl="7" w:tplc="B03A17DC">
      <w:start w:val="1"/>
      <w:numFmt w:val="bullet"/>
      <w:lvlText w:val="●"/>
      <w:lvlJc w:val="left"/>
      <w:pPr>
        <w:ind w:left="5760" w:hanging="360"/>
      </w:pPr>
    </w:lvl>
    <w:lvl w:ilvl="8" w:tplc="AD02B6E4">
      <w:start w:val="1"/>
      <w:numFmt w:val="bullet"/>
      <w:lvlText w:val="●"/>
      <w:lvlJc w:val="left"/>
      <w:pPr>
        <w:ind w:left="6480" w:hanging="360"/>
      </w:pPr>
    </w:lvl>
  </w:abstractNum>
  <w:num w:numId="1" w16cid:durableId="2030061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DDE"/>
    <w:rsid w:val="00066C5E"/>
    <w:rsid w:val="00070DDE"/>
    <w:rsid w:val="001806B9"/>
    <w:rsid w:val="0022185A"/>
    <w:rsid w:val="00291A07"/>
    <w:rsid w:val="003150F6"/>
    <w:rsid w:val="00505126"/>
    <w:rsid w:val="00643B25"/>
    <w:rsid w:val="006559C4"/>
    <w:rsid w:val="006B45E7"/>
    <w:rsid w:val="00701AEC"/>
    <w:rsid w:val="0093119E"/>
    <w:rsid w:val="009E7442"/>
    <w:rsid w:val="00A222B9"/>
    <w:rsid w:val="00A85E49"/>
    <w:rsid w:val="00AE714C"/>
    <w:rsid w:val="00B447A9"/>
    <w:rsid w:val="00BA07ED"/>
    <w:rsid w:val="00C21358"/>
    <w:rsid w:val="00C867F2"/>
    <w:rsid w:val="00CC1EAF"/>
    <w:rsid w:val="00FC54F1"/>
    <w:rsid w:val="00F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7476"/>
  <w15:docId w15:val="{66B03EF9-66BB-4501-9B88-218E3534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2"/>
        <w:szCs w:val="22"/>
        <w:lang w:val="pt-PT" w:eastAsia="pt-PT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rsid w:val="00066C5E"/>
    <w:pPr>
      <w:pBdr>
        <w:left w:val="single" w:sz="32" w:space="8" w:color="107C41"/>
      </w:pBdr>
      <w:spacing w:before="400" w:after="80"/>
      <w:outlineLvl w:val="0"/>
    </w:pPr>
    <w:rPr>
      <w:rFonts w:ascii="Segoe UI Emoji" w:hAnsi="Segoe UI Emoji"/>
      <w:b/>
      <w:bCs/>
      <w:color w:val="1E293B"/>
      <w:sz w:val="44"/>
      <w:szCs w:val="44"/>
    </w:rPr>
  </w:style>
  <w:style w:type="paragraph" w:styleId="Ttulo2">
    <w:name w:val="heading 2"/>
    <w:basedOn w:val="Normal"/>
    <w:uiPriority w:val="9"/>
    <w:unhideWhenUsed/>
    <w:qFormat/>
    <w:rsid w:val="00FC54F1"/>
    <w:pPr>
      <w:spacing w:before="320" w:after="120"/>
      <w:outlineLvl w:val="1"/>
    </w:pPr>
    <w:rPr>
      <w:rFonts w:ascii="Segoe UI Emoji" w:hAnsi="Segoe UI Emoji"/>
      <w:b/>
      <w:bCs/>
      <w:color w:val="F97316"/>
      <w:sz w:val="32"/>
      <w:szCs w:val="32"/>
    </w:rPr>
  </w:style>
  <w:style w:type="paragraph" w:styleId="Ttulo3">
    <w:name w:val="heading 3"/>
    <w:basedOn w:val="Normal"/>
    <w:uiPriority w:val="9"/>
    <w:unhideWhenUsed/>
    <w:qFormat/>
    <w:rsid w:val="003150F6"/>
    <w:pPr>
      <w:spacing w:before="240" w:after="80"/>
      <w:outlineLvl w:val="2"/>
    </w:pPr>
    <w:rPr>
      <w:rFonts w:ascii="Segoe UI Emoji" w:hAnsi="Segoe UI Emoji"/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066C5E"/>
    <w:pPr>
      <w:spacing w:after="200"/>
    </w:pPr>
    <w:rPr>
      <w:rFonts w:ascii="Segoe UI Emoji" w:hAnsi="Segoe UI Emoji"/>
      <w:b/>
      <w:bCs/>
      <w:color w:val="1E293B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643B2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3B25"/>
  </w:style>
  <w:style w:type="paragraph" w:styleId="Rodap">
    <w:name w:val="footer"/>
    <w:basedOn w:val="Normal"/>
    <w:link w:val="RodapCarter"/>
    <w:uiPriority w:val="99"/>
    <w:unhideWhenUsed/>
    <w:rsid w:val="00643B25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3B25"/>
  </w:style>
  <w:style w:type="paragraph" w:styleId="Cabealhodondice">
    <w:name w:val="TOC Heading"/>
    <w:basedOn w:val="Ttulo1"/>
    <w:next w:val="Normal"/>
    <w:uiPriority w:val="39"/>
    <w:unhideWhenUsed/>
    <w:qFormat/>
    <w:rsid w:val="00B447A9"/>
    <w:pPr>
      <w:keepNext/>
      <w:keepLines/>
      <w:pBdr>
        <w:left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B447A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447A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B447A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785E9-FC9A-492F-AC98-86BDD36C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6589</Words>
  <Characters>35585</Characters>
  <Application>Microsoft Office Word</Application>
  <DocSecurity>0</DocSecurity>
  <Lines>296</Lines>
  <Paragraphs>84</Paragraphs>
  <ScaleCrop>false</ScaleCrop>
  <Company/>
  <LinksUpToDate>false</LinksUpToDate>
  <CharactersWithSpaces>42090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3776 — Informática: Folha de Cálculo e Base de Dados</dc:title>
  <dc:creator>Manual UFCD 3776</dc:creator>
  <dc:description>Manual de Apoio à Formação</dc:description>
  <cp:lastModifiedBy>Cerejo Lopes</cp:lastModifiedBy>
  <cp:revision>2</cp:revision>
  <cp:lastPrinted>2026-05-21T19:06:00Z</cp:lastPrinted>
  <dcterms:created xsi:type="dcterms:W3CDTF">2026-05-21T19:07:00Z</dcterms:created>
  <dcterms:modified xsi:type="dcterms:W3CDTF">2026-05-21T19:07:00Z</dcterms:modified>
</cp:coreProperties>
</file>