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3034" w14:textId="77777777" w:rsidR="001B0830" w:rsidRDefault="00000000">
      <w:pPr>
        <w:pStyle w:val="Ttulo"/>
        <w:shd w:val="clear" w:color="auto" w:fill="2F5D9F"/>
        <w:spacing w:before="280"/>
        <w:ind w:left="240" w:right="240"/>
      </w:pPr>
      <w:r>
        <w:t>Tabulações</w:t>
      </w:r>
    </w:p>
    <w:p w14:paraId="07D81987" w14:textId="77777777" w:rsidR="001B0830" w:rsidRDefault="00000000">
      <w:pPr>
        <w:pStyle w:val="Subttulo"/>
        <w:shd w:val="clear" w:color="auto" w:fill="2F5D9F"/>
        <w:spacing w:after="280"/>
        <w:ind w:left="240" w:right="240"/>
      </w:pPr>
      <w:r>
        <w:t>Instruções que pode editar, partilhar e imprimir</w:t>
      </w:r>
    </w:p>
    <w:p w14:paraId="08581355" w14:textId="77777777" w:rsidR="001B0830" w:rsidRPr="0069775B" w:rsidRDefault="00000000" w:rsidP="0069775B">
      <w:pPr>
        <w:pStyle w:val="Nota"/>
        <w:shd w:val="clear" w:color="auto" w:fill="EAF2F8"/>
        <w:spacing w:before="140" w:after="200"/>
        <w:ind w:left="200" w:right="200"/>
        <w:rPr>
          <w:b/>
          <w:bCs/>
          <w:color w:val="2F5D9F"/>
          <w:sz w:val="19"/>
        </w:rPr>
      </w:pPr>
      <w:r w:rsidRPr="0069775B">
        <w:rPr>
          <w:b/>
          <w:bCs/>
          <w:color w:val="2F5D9F"/>
          <w:sz w:val="19"/>
        </w:rPr>
        <w:t>Nota: Alguns comandos também podem ser executados através de atalhos de teclado. Para consultar o atalho disponível na versão instalada, coloque o ponteiro do rato sobre o respetivo botão do comando.</w:t>
      </w:r>
    </w:p>
    <w:p w14:paraId="35EA5BB4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As tabulações permitem alinhar texto em posições precisas sem recorrer a espaços repetidos. São úteis em listas de preços, horários, formulários e índices simples. Neste documento vai aprender a definir, utilizar, mover e remover tabulações.</w:t>
      </w:r>
    </w:p>
    <w:p w14:paraId="7ACCC83A" w14:textId="77777777" w:rsidR="001B0830" w:rsidRDefault="00000000">
      <w:pPr>
        <w:pStyle w:val="Ttulo1"/>
        <w:pBdr>
          <w:bottom w:val="single" w:sz="16" w:space="5" w:color="2F5D9F"/>
        </w:pBdr>
      </w:pPr>
      <w:r>
        <w:t>Antes de começar</w:t>
      </w:r>
    </w:p>
    <w:p w14:paraId="1D2A4FFC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Ative a régua em Ver → Régua. No extremo esquerdo da régua horizontal encontra-se o seletor de tabulações: clique nele para alternar entre os diferentes tipos e, depois, clique na régua para colocar a marca escolhida.</w:t>
      </w:r>
    </w:p>
    <w:p w14:paraId="7B4B3436" w14:textId="77777777" w:rsidR="001B0830" w:rsidRDefault="00000000">
      <w:pPr>
        <w:pStyle w:val="PargrafodaLista"/>
        <w:numPr>
          <w:ilvl w:val="0"/>
          <w:numId w:val="1"/>
        </w:numPr>
      </w:pPr>
      <w:r>
        <w:t>À esquerda: o texto começa na marca e desenvolve-se para a direita.</w:t>
      </w:r>
    </w:p>
    <w:p w14:paraId="0F1EE844" w14:textId="77777777" w:rsidR="001B0830" w:rsidRDefault="00000000">
      <w:pPr>
        <w:pStyle w:val="PargrafodaLista"/>
        <w:numPr>
          <w:ilvl w:val="0"/>
          <w:numId w:val="1"/>
        </w:numPr>
      </w:pPr>
      <w:r>
        <w:t>Ao centro: o texto fica centrado na marca.</w:t>
      </w:r>
    </w:p>
    <w:p w14:paraId="2FC13ADE" w14:textId="77777777" w:rsidR="001B0830" w:rsidRDefault="00000000">
      <w:pPr>
        <w:pStyle w:val="PargrafodaLista"/>
        <w:numPr>
          <w:ilvl w:val="0"/>
          <w:numId w:val="1"/>
        </w:numPr>
      </w:pPr>
      <w:r>
        <w:t>À direita: o texto termina na marca e desenvolve-se para a esquerda.</w:t>
      </w:r>
    </w:p>
    <w:p w14:paraId="22FC1909" w14:textId="77777777" w:rsidR="001B0830" w:rsidRDefault="00000000">
      <w:pPr>
        <w:pStyle w:val="PargrafodaLista"/>
        <w:numPr>
          <w:ilvl w:val="0"/>
          <w:numId w:val="1"/>
        </w:numPr>
      </w:pPr>
      <w:r>
        <w:t>Decimal: os números ficam alinhados pelo separador decimal.</w:t>
      </w:r>
    </w:p>
    <w:p w14:paraId="3C594590" w14:textId="77777777" w:rsidR="001B0830" w:rsidRDefault="00000000">
      <w:pPr>
        <w:pStyle w:val="PargrafodaLista"/>
        <w:numPr>
          <w:ilvl w:val="0"/>
          <w:numId w:val="1"/>
        </w:numPr>
      </w:pPr>
      <w:r>
        <w:t>Barra: insere uma linha vertical na posição definida; não posiciona o texto.</w:t>
      </w:r>
    </w:p>
    <w:p w14:paraId="47CE703E" w14:textId="77777777" w:rsidR="001B0830" w:rsidRDefault="00000000">
      <w:pPr>
        <w:pStyle w:val="Dica"/>
        <w:keepNext/>
        <w:keepLines/>
        <w:spacing w:after="160"/>
        <w:ind w:left="160"/>
      </w:pPr>
      <w:r>
        <w:rPr>
          <w:color w:val="2F5D9F"/>
          <w:sz w:val="21"/>
        </w:rPr>
        <w:t>Sugestão: ative Base → Mostrar Tudo (¶) para visualizar as marcas de tabulação como setas. O símbolo ajuda a confirmar onde foram inseridas tabulações.</w:t>
      </w:r>
    </w:p>
    <w:p w14:paraId="55B4C693" w14:textId="77777777" w:rsidR="001B0830" w:rsidRDefault="00000000">
      <w:pPr>
        <w:pStyle w:val="Ttulo1"/>
        <w:pBdr>
          <w:bottom w:val="single" w:sz="16" w:space="5" w:color="2F5D9F"/>
        </w:pBdr>
      </w:pPr>
      <w:r>
        <w:t>Definir tabulações com precisão</w:t>
      </w:r>
    </w:p>
    <w:p w14:paraId="1332DD42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Pode colocar marcas diretamente na régua ou usar a caixa de diálogo Tabulações. Para indicar medidas exatas, abra Base → grupo Parágrafo → iniciador da caixa de diálogo → Tabulações. Escreva a posição, escolha o alinhamento e selecione Definir. Termine com OK.</w:t>
      </w:r>
    </w:p>
    <w:p w14:paraId="215ED703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preparar uma lista em três colunas</w:t>
      </w:r>
    </w:p>
    <w:p w14:paraId="4E6B641B" w14:textId="77777777" w:rsidR="001B0830" w:rsidRDefault="00000000">
      <w:pPr>
        <w:spacing w:after="140" w:line="259" w:lineRule="auto"/>
      </w:pPr>
      <w:proofErr w:type="gramStart"/>
      <w:r>
        <w:rPr>
          <w:color w:val="222222"/>
          <w:sz w:val="22"/>
        </w:rPr>
        <w:t>Crie um novo</w:t>
      </w:r>
      <w:proofErr w:type="gramEnd"/>
      <w:r>
        <w:rPr>
          <w:color w:val="222222"/>
          <w:sz w:val="22"/>
        </w:rPr>
        <w:t xml:space="preserve"> parágrafo e defina três tabulações à esquerda: 1 cm, 7 cm e 13 cm. Escreva as linhas seguintes, inserindo uma tabulação entre cada elemento. Não utilize espaços para alinhar as colunas.</w:t>
      </w:r>
    </w:p>
    <w:p w14:paraId="08EC4DBB" w14:textId="77777777" w:rsidR="001B0830" w:rsidRDefault="00000000">
      <w:pPr>
        <w:tabs>
          <w:tab w:val="left" w:pos="567"/>
          <w:tab w:val="left" w:pos="3969"/>
          <w:tab w:val="left" w:pos="7370"/>
        </w:tabs>
        <w:spacing w:after="140" w:line="259" w:lineRule="auto"/>
      </w:pPr>
      <w:r>
        <w:rPr>
          <w:color w:val="222222"/>
          <w:sz w:val="22"/>
        </w:rPr>
        <w:t>Nome</w:t>
      </w:r>
      <w:r>
        <w:rPr>
          <w:color w:val="222222"/>
          <w:sz w:val="22"/>
        </w:rPr>
        <w:tab/>
        <w:t>Localidade</w:t>
      </w:r>
      <w:r>
        <w:rPr>
          <w:color w:val="222222"/>
          <w:sz w:val="22"/>
        </w:rPr>
        <w:tab/>
        <w:t>Área</w:t>
      </w:r>
    </w:p>
    <w:p w14:paraId="6C6EC451" w14:textId="77777777" w:rsidR="001B0830" w:rsidRDefault="00000000">
      <w:pPr>
        <w:tabs>
          <w:tab w:val="left" w:pos="567"/>
          <w:tab w:val="left" w:pos="3969"/>
          <w:tab w:val="left" w:pos="7370"/>
        </w:tabs>
        <w:spacing w:after="140" w:line="259" w:lineRule="auto"/>
      </w:pPr>
      <w:r>
        <w:rPr>
          <w:color w:val="222222"/>
          <w:sz w:val="22"/>
        </w:rPr>
        <w:t>Ana Silva</w:t>
      </w:r>
      <w:r>
        <w:rPr>
          <w:color w:val="222222"/>
          <w:sz w:val="22"/>
        </w:rPr>
        <w:tab/>
        <w:t>Lisboa</w:t>
      </w:r>
      <w:r>
        <w:rPr>
          <w:color w:val="222222"/>
          <w:sz w:val="22"/>
        </w:rPr>
        <w:tab/>
        <w:t>Tecnologias</w:t>
      </w:r>
    </w:p>
    <w:p w14:paraId="706E38E8" w14:textId="77777777" w:rsidR="001B0830" w:rsidRDefault="00000000">
      <w:pPr>
        <w:tabs>
          <w:tab w:val="left" w:pos="567"/>
          <w:tab w:val="left" w:pos="3969"/>
          <w:tab w:val="left" w:pos="7370"/>
        </w:tabs>
        <w:spacing w:after="140" w:line="259" w:lineRule="auto"/>
      </w:pPr>
      <w:r>
        <w:rPr>
          <w:color w:val="222222"/>
          <w:sz w:val="22"/>
        </w:rPr>
        <w:t>Bruno Costa</w:t>
      </w:r>
      <w:r>
        <w:rPr>
          <w:color w:val="222222"/>
          <w:sz w:val="22"/>
        </w:rPr>
        <w:tab/>
        <w:t>Porto</w:t>
      </w:r>
      <w:r>
        <w:rPr>
          <w:color w:val="222222"/>
          <w:sz w:val="22"/>
        </w:rPr>
        <w:tab/>
        <w:t>Gestão</w:t>
      </w:r>
    </w:p>
    <w:p w14:paraId="4F8A0242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Acrescente mais duas linhas com dados à sua escolha e confirme que todos os elementos começam nas mesmas posições.</w:t>
      </w:r>
    </w:p>
    <w:p w14:paraId="7C85800E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br w:type="page"/>
      </w:r>
    </w:p>
    <w:p w14:paraId="288E9060" w14:textId="77777777" w:rsidR="001B0830" w:rsidRDefault="00000000">
      <w:pPr>
        <w:pStyle w:val="Ttulo1"/>
        <w:pBdr>
          <w:bottom w:val="single" w:sz="16" w:space="5" w:color="2F5D9F"/>
        </w:pBdr>
      </w:pPr>
      <w:r>
        <w:lastRenderedPageBreak/>
        <w:t>Tabulações ao centro e à direita</w:t>
      </w:r>
    </w:p>
    <w:p w14:paraId="00456CF3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 tabulação ao centro é adequada para um elemento central de um cabeçalho. A tabulação à direita é útil quando o último elemento deve terminar sempre no mesmo ponto, por exemplo, uma data ou um preço.</w:t>
      </w:r>
    </w:p>
    <w:p w14:paraId="027150FE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criar um cabeçalho numa só linha</w:t>
      </w:r>
    </w:p>
    <w:p w14:paraId="503CC1EB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Num novo parágrafo, defina uma tabulação à esquerda em 1 cm, uma ao centro em 8 cm e uma à direita em 15 cm. Escreva os três elementos seguintes, separados apenas por uma tabulação:</w:t>
      </w:r>
    </w:p>
    <w:p w14:paraId="45E82B93" w14:textId="77777777" w:rsidR="001B0830" w:rsidRDefault="00000000">
      <w:pPr>
        <w:tabs>
          <w:tab w:val="left" w:pos="567"/>
          <w:tab w:val="center" w:pos="4535"/>
          <w:tab w:val="right" w:pos="8504"/>
        </w:tabs>
        <w:spacing w:after="140" w:line="259" w:lineRule="auto"/>
      </w:pPr>
      <w:r>
        <w:rPr>
          <w:color w:val="222222"/>
          <w:sz w:val="22"/>
        </w:rPr>
        <w:t>Plano de trabalho</w:t>
      </w:r>
      <w:r>
        <w:rPr>
          <w:color w:val="222222"/>
          <w:sz w:val="22"/>
        </w:rPr>
        <w:tab/>
        <w:t>Processador de texto</w:t>
      </w:r>
      <w:r>
        <w:rPr>
          <w:color w:val="222222"/>
          <w:sz w:val="22"/>
        </w:rPr>
        <w:tab/>
        <w:t>Julho de 2026</w:t>
      </w:r>
    </w:p>
    <w:p w14:paraId="76DC90CC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Substitua o elemento central por um texto mais longo e confirme que permanece centrado. Depois, altere a data e observe que termina sempre na mesma posição.</w:t>
      </w:r>
    </w:p>
    <w:p w14:paraId="06ABDF9E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alinhar uma lista de preços</w:t>
      </w:r>
    </w:p>
    <w:p w14:paraId="0AAE6D78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Defina uma tabulação à esquerda em 1 cm e outra à direita em 15 cm. Introduza as linhas seguintes inserindo uma tabulação entre o produto e o preço. Acrescente dois produtos.</w:t>
      </w:r>
    </w:p>
    <w:p w14:paraId="60AA497E" w14:textId="77777777" w:rsidR="001B0830" w:rsidRDefault="00000000">
      <w:pPr>
        <w:tabs>
          <w:tab w:val="left" w:pos="567"/>
          <w:tab w:val="right" w:pos="8504"/>
        </w:tabs>
        <w:spacing w:after="140" w:line="259" w:lineRule="auto"/>
      </w:pPr>
      <w:r>
        <w:rPr>
          <w:color w:val="222222"/>
          <w:sz w:val="22"/>
        </w:rPr>
        <w:t>Produto</w:t>
      </w:r>
      <w:r>
        <w:rPr>
          <w:color w:val="222222"/>
          <w:sz w:val="22"/>
        </w:rPr>
        <w:tab/>
        <w:t>Preço</w:t>
      </w:r>
    </w:p>
    <w:p w14:paraId="7FD249C0" w14:textId="77777777" w:rsidR="001B0830" w:rsidRDefault="00000000">
      <w:pPr>
        <w:tabs>
          <w:tab w:val="left" w:pos="567"/>
          <w:tab w:val="right" w:pos="8504"/>
        </w:tabs>
        <w:spacing w:after="140" w:line="259" w:lineRule="auto"/>
      </w:pPr>
      <w:r>
        <w:rPr>
          <w:color w:val="222222"/>
          <w:sz w:val="22"/>
        </w:rPr>
        <w:t>Caneta</w:t>
      </w:r>
      <w:r>
        <w:rPr>
          <w:color w:val="222222"/>
          <w:sz w:val="22"/>
        </w:rPr>
        <w:tab/>
        <w:t>0,50 €</w:t>
      </w:r>
    </w:p>
    <w:p w14:paraId="416448EE" w14:textId="77777777" w:rsidR="001B0830" w:rsidRDefault="00000000">
      <w:pPr>
        <w:tabs>
          <w:tab w:val="left" w:pos="567"/>
          <w:tab w:val="right" w:pos="8504"/>
        </w:tabs>
        <w:spacing w:after="140" w:line="259" w:lineRule="auto"/>
      </w:pPr>
      <w:r>
        <w:rPr>
          <w:color w:val="222222"/>
          <w:sz w:val="22"/>
        </w:rPr>
        <w:t>Caderno A4</w:t>
      </w:r>
      <w:r>
        <w:rPr>
          <w:color w:val="222222"/>
          <w:sz w:val="22"/>
        </w:rPr>
        <w:tab/>
        <w:t>2,99 €</w:t>
      </w:r>
    </w:p>
    <w:p w14:paraId="3F4EA7CE" w14:textId="77777777" w:rsidR="001B0830" w:rsidRDefault="00000000">
      <w:pPr>
        <w:tabs>
          <w:tab w:val="left" w:pos="567"/>
          <w:tab w:val="right" w:pos="8504"/>
        </w:tabs>
        <w:spacing w:after="140" w:line="259" w:lineRule="auto"/>
      </w:pPr>
      <w:r>
        <w:rPr>
          <w:color w:val="222222"/>
          <w:sz w:val="22"/>
        </w:rPr>
        <w:t>Pasta de arquivo</w:t>
      </w:r>
      <w:r>
        <w:rPr>
          <w:color w:val="222222"/>
          <w:sz w:val="22"/>
        </w:rPr>
        <w:tab/>
        <w:t>14,50 €</w:t>
      </w:r>
    </w:p>
    <w:p w14:paraId="47885F67" w14:textId="77777777" w:rsidR="001B0830" w:rsidRDefault="00000000">
      <w:pPr>
        <w:pStyle w:val="Ttulo1"/>
        <w:pBdr>
          <w:bottom w:val="single" w:sz="16" w:space="5" w:color="2F5D9F"/>
        </w:pBdr>
      </w:pPr>
      <w:r>
        <w:t>Tabulação decimal</w:t>
      </w:r>
    </w:p>
    <w:p w14:paraId="55C0DCE4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 tabulação decimal alinha os números pelo separador decimal, independentemente do número de algarismos. É mais adequada do que a tabulação à direita quando se pretende comparar valores.</w:t>
      </w:r>
    </w:p>
    <w:p w14:paraId="62E6F4F0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comparar valores</w:t>
      </w:r>
    </w:p>
    <w:p w14:paraId="514F7A6C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Defina uma tabulação à esquerda em 1 cm e duas tabulações decimais em 10 cm e 15 cm. Escreva os dados abaixo, inserindo uma tabulação entre os elementos. Não escreva o símbolo de euro até confirmar o alinhamento.</w:t>
      </w:r>
    </w:p>
    <w:p w14:paraId="711855E7" w14:textId="77777777" w:rsidR="001B0830" w:rsidRDefault="00000000">
      <w:pPr>
        <w:tabs>
          <w:tab w:val="left" w:pos="567"/>
          <w:tab w:val="decimal" w:pos="5669"/>
          <w:tab w:val="decimal" w:pos="8504"/>
        </w:tabs>
        <w:spacing w:after="140" w:line="259" w:lineRule="auto"/>
      </w:pPr>
      <w:r>
        <w:rPr>
          <w:color w:val="222222"/>
          <w:sz w:val="22"/>
        </w:rPr>
        <w:t>Mês</w:t>
      </w:r>
      <w:r>
        <w:rPr>
          <w:color w:val="222222"/>
          <w:sz w:val="22"/>
        </w:rPr>
        <w:tab/>
        <w:t>Vendas</w:t>
      </w:r>
      <w:r>
        <w:rPr>
          <w:color w:val="222222"/>
          <w:sz w:val="22"/>
        </w:rPr>
        <w:tab/>
        <w:t>Variação (%)</w:t>
      </w:r>
    </w:p>
    <w:p w14:paraId="4DA4627F" w14:textId="77777777" w:rsidR="001B0830" w:rsidRDefault="00000000">
      <w:pPr>
        <w:tabs>
          <w:tab w:val="left" w:pos="567"/>
          <w:tab w:val="decimal" w:pos="5669"/>
          <w:tab w:val="decimal" w:pos="8504"/>
        </w:tabs>
        <w:spacing w:after="140" w:line="259" w:lineRule="auto"/>
      </w:pPr>
      <w:r>
        <w:rPr>
          <w:color w:val="222222"/>
          <w:sz w:val="22"/>
        </w:rPr>
        <w:t>Janeiro</w:t>
      </w:r>
      <w:r>
        <w:rPr>
          <w:color w:val="222222"/>
          <w:sz w:val="22"/>
        </w:rPr>
        <w:tab/>
        <w:t>1250,00</w:t>
      </w:r>
      <w:r>
        <w:rPr>
          <w:color w:val="222222"/>
          <w:sz w:val="22"/>
        </w:rPr>
        <w:tab/>
        <w:t>—</w:t>
      </w:r>
    </w:p>
    <w:p w14:paraId="36638B69" w14:textId="77777777" w:rsidR="001B0830" w:rsidRDefault="00000000">
      <w:pPr>
        <w:tabs>
          <w:tab w:val="left" w:pos="567"/>
          <w:tab w:val="decimal" w:pos="5669"/>
          <w:tab w:val="decimal" w:pos="8504"/>
        </w:tabs>
        <w:spacing w:after="140" w:line="259" w:lineRule="auto"/>
      </w:pPr>
      <w:r>
        <w:rPr>
          <w:color w:val="222222"/>
          <w:sz w:val="22"/>
        </w:rPr>
        <w:t>Fevereiro</w:t>
      </w:r>
      <w:r>
        <w:rPr>
          <w:color w:val="222222"/>
          <w:sz w:val="22"/>
        </w:rPr>
        <w:tab/>
        <w:t>1487,5</w:t>
      </w:r>
      <w:r>
        <w:rPr>
          <w:color w:val="222222"/>
          <w:sz w:val="22"/>
        </w:rPr>
        <w:tab/>
        <w:t>19,0</w:t>
      </w:r>
    </w:p>
    <w:p w14:paraId="23E81CDA" w14:textId="77777777" w:rsidR="001B0830" w:rsidRDefault="00000000">
      <w:pPr>
        <w:tabs>
          <w:tab w:val="left" w:pos="567"/>
          <w:tab w:val="decimal" w:pos="5669"/>
          <w:tab w:val="decimal" w:pos="8504"/>
        </w:tabs>
        <w:spacing w:after="140" w:line="259" w:lineRule="auto"/>
      </w:pPr>
      <w:r>
        <w:rPr>
          <w:color w:val="222222"/>
          <w:sz w:val="22"/>
        </w:rPr>
        <w:t>Março</w:t>
      </w:r>
      <w:r>
        <w:rPr>
          <w:color w:val="222222"/>
          <w:sz w:val="22"/>
        </w:rPr>
        <w:tab/>
        <w:t>980,75</w:t>
      </w:r>
      <w:r>
        <w:rPr>
          <w:color w:val="222222"/>
          <w:sz w:val="22"/>
        </w:rPr>
        <w:tab/>
        <w:t>-34,1</w:t>
      </w:r>
    </w:p>
    <w:p w14:paraId="1AA7ABA4" w14:textId="77777777" w:rsidR="001B0830" w:rsidRDefault="00000000">
      <w:pPr>
        <w:pStyle w:val="Dica"/>
        <w:keepNext/>
        <w:keepLines/>
        <w:spacing w:after="160"/>
        <w:ind w:left="160"/>
      </w:pPr>
      <w:r>
        <w:rPr>
          <w:color w:val="2F5D9F"/>
          <w:sz w:val="21"/>
        </w:rPr>
        <w:t>Atenção: a tabulação decimal reconhece o separador definido nas opções regionais do sistema. Em português de Portugal, é normalmente a vírgula.</w:t>
      </w:r>
    </w:p>
    <w:p w14:paraId="2D708141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br w:type="page"/>
      </w:r>
    </w:p>
    <w:p w14:paraId="501B69D0" w14:textId="77777777" w:rsidR="001B0830" w:rsidRDefault="00000000">
      <w:pPr>
        <w:pStyle w:val="Ttulo1"/>
        <w:pBdr>
          <w:bottom w:val="single" w:sz="16" w:space="5" w:color="2F5D9F"/>
        </w:pBdr>
      </w:pPr>
      <w:r>
        <w:lastRenderedPageBreak/>
        <w:t>Preenchimento com pontos</w:t>
      </w:r>
    </w:p>
    <w:p w14:paraId="46B72A2D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O preenchimento ocupa o espaço anterior a uma tabulação com pontos, traços ou uma linha. É frequente em índices simples e formulários. Num índice automático do Word, a apresentação é controlada pelas definições do próprio índice.</w:t>
      </w:r>
    </w:p>
    <w:p w14:paraId="7BD9E379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criar um índice simples</w:t>
      </w:r>
    </w:p>
    <w:p w14:paraId="70F8A512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Abra a caixa de diálogo Tabulações. Defina uma tabulação à direita em 15 cm, escolha o preenchimento com pontos, selecione Definir e confirme com OK. Em cada linha, escreva o título, insira uma tabulação e escreva o número da página.</w:t>
      </w:r>
    </w:p>
    <w:p w14:paraId="0DE19728" w14:textId="77777777" w:rsidR="001B0830" w:rsidRDefault="00000000">
      <w:pPr>
        <w:tabs>
          <w:tab w:val="right" w:leader="dot" w:pos="8504"/>
        </w:tabs>
        <w:spacing w:after="140" w:line="259" w:lineRule="auto"/>
      </w:pPr>
      <w:r>
        <w:rPr>
          <w:color w:val="222222"/>
          <w:sz w:val="22"/>
        </w:rPr>
        <w:t>Introdução</w:t>
      </w:r>
      <w:r>
        <w:rPr>
          <w:color w:val="222222"/>
          <w:sz w:val="22"/>
        </w:rPr>
        <w:tab/>
        <w:t>1</w:t>
      </w:r>
    </w:p>
    <w:p w14:paraId="22709780" w14:textId="77777777" w:rsidR="001B0830" w:rsidRDefault="00000000">
      <w:pPr>
        <w:tabs>
          <w:tab w:val="right" w:leader="dot" w:pos="8504"/>
        </w:tabs>
        <w:spacing w:after="140" w:line="259" w:lineRule="auto"/>
      </w:pPr>
      <w:r>
        <w:rPr>
          <w:color w:val="222222"/>
          <w:sz w:val="22"/>
        </w:rPr>
        <w:t>Formatação de texto</w:t>
      </w:r>
      <w:r>
        <w:rPr>
          <w:color w:val="222222"/>
          <w:sz w:val="22"/>
        </w:rPr>
        <w:tab/>
        <w:t>3</w:t>
      </w:r>
    </w:p>
    <w:p w14:paraId="5470C54B" w14:textId="77777777" w:rsidR="001B0830" w:rsidRDefault="00000000">
      <w:pPr>
        <w:tabs>
          <w:tab w:val="right" w:leader="dot" w:pos="8504"/>
        </w:tabs>
        <w:spacing w:after="140" w:line="259" w:lineRule="auto"/>
      </w:pPr>
      <w:r>
        <w:rPr>
          <w:color w:val="222222"/>
          <w:sz w:val="22"/>
        </w:rPr>
        <w:t>Listas e tabulações</w:t>
      </w:r>
      <w:r>
        <w:rPr>
          <w:color w:val="222222"/>
          <w:sz w:val="22"/>
        </w:rPr>
        <w:tab/>
        <w:t>7</w:t>
      </w:r>
    </w:p>
    <w:p w14:paraId="054DA624" w14:textId="77777777" w:rsidR="001B0830" w:rsidRDefault="00000000">
      <w:pPr>
        <w:tabs>
          <w:tab w:val="right" w:leader="dot" w:pos="8504"/>
        </w:tabs>
        <w:spacing w:after="140" w:line="259" w:lineRule="auto"/>
      </w:pPr>
      <w:r>
        <w:rPr>
          <w:color w:val="222222"/>
          <w:sz w:val="22"/>
        </w:rPr>
        <w:t>Tabelas</w:t>
      </w:r>
      <w:r>
        <w:rPr>
          <w:color w:val="222222"/>
          <w:sz w:val="22"/>
        </w:rPr>
        <w:tab/>
        <w:t>12</w:t>
      </w:r>
    </w:p>
    <w:p w14:paraId="0EEB6908" w14:textId="77777777" w:rsidR="001B0830" w:rsidRDefault="00000000">
      <w:pPr>
        <w:tabs>
          <w:tab w:val="right" w:leader="dot" w:pos="8504"/>
        </w:tabs>
        <w:spacing w:after="140" w:line="259" w:lineRule="auto"/>
      </w:pPr>
      <w:r>
        <w:rPr>
          <w:color w:val="222222"/>
          <w:sz w:val="22"/>
        </w:rPr>
        <w:t>Conclusão</w:t>
      </w:r>
      <w:r>
        <w:rPr>
          <w:color w:val="222222"/>
          <w:sz w:val="22"/>
        </w:rPr>
        <w:tab/>
        <w:t>18</w:t>
      </w:r>
    </w:p>
    <w:p w14:paraId="782902FD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Acrescente duas entradas e altere o número de uma página. Confirme que os pontos se adaptam automaticamente ao comprimento do título.</w:t>
      </w:r>
    </w:p>
    <w:p w14:paraId="58648EC2" w14:textId="77777777" w:rsidR="001B0830" w:rsidRDefault="00000000">
      <w:pPr>
        <w:pStyle w:val="Ttulo1"/>
        <w:pBdr>
          <w:bottom w:val="single" w:sz="16" w:space="5" w:color="2F5D9F"/>
        </w:pBdr>
      </w:pPr>
      <w:r>
        <w:t>Mover, remover e limpar tabulações</w:t>
      </w:r>
    </w:p>
    <w:p w14:paraId="24C58337" w14:textId="77777777" w:rsidR="001B0830" w:rsidRDefault="00000000">
      <w:pPr>
        <w:pStyle w:val="PargrafodaLista"/>
        <w:numPr>
          <w:ilvl w:val="0"/>
          <w:numId w:val="1"/>
        </w:numPr>
      </w:pPr>
      <w:r>
        <w:t>Mover: selecione os parágrafos e arraste a marca para outra posição na régua.</w:t>
      </w:r>
    </w:p>
    <w:p w14:paraId="4847AD8C" w14:textId="77777777" w:rsidR="001B0830" w:rsidRDefault="00000000">
      <w:pPr>
        <w:pStyle w:val="PargrafodaLista"/>
        <w:numPr>
          <w:ilvl w:val="0"/>
          <w:numId w:val="1"/>
        </w:numPr>
      </w:pPr>
      <w:r>
        <w:t>Remover uma marca: selecione os parágrafos e arraste a marca para fora da régua.</w:t>
      </w:r>
    </w:p>
    <w:p w14:paraId="00D9A22A" w14:textId="77777777" w:rsidR="001B0830" w:rsidRDefault="00000000">
      <w:pPr>
        <w:pStyle w:val="PargrafodaLista"/>
        <w:numPr>
          <w:ilvl w:val="0"/>
          <w:numId w:val="1"/>
        </w:numPr>
      </w:pPr>
      <w:r>
        <w:t>Remover várias marcas: abra a caixa de diálogo Tabulações e use Limpar ou Limpar tudo.</w:t>
      </w:r>
    </w:p>
    <w:p w14:paraId="382ED19E" w14:textId="77777777" w:rsidR="001B0830" w:rsidRDefault="00000000">
      <w:pPr>
        <w:pStyle w:val="Experimente"/>
        <w:keepNext/>
        <w:spacing w:before="160" w:after="80"/>
      </w:pPr>
      <w:r>
        <w:rPr>
          <w:rFonts w:ascii="Cambria" w:hAnsi="Cambria"/>
        </w:rPr>
        <w:t>Experimente: corrigir o alinhamento</w:t>
      </w:r>
    </w:p>
    <w:p w14:paraId="772C6241" w14:textId="77777777" w:rsidR="001B0830" w:rsidRDefault="00000000">
      <w:pPr>
        <w:spacing w:after="140" w:line="259" w:lineRule="auto"/>
      </w:pPr>
      <w:r>
        <w:rPr>
          <w:color w:val="222222"/>
          <w:sz w:val="22"/>
        </w:rPr>
        <w:t>Selecione apenas a lista de preços. Mova a tabulação dos preços de 15 cm para 13 cm e, depois, volte a colocá-la em 15 cm. Remova uma das marcas da lista de participantes e restaure-a através da caixa de diálogo Tabulações.</w:t>
      </w:r>
    </w:p>
    <w:p w14:paraId="7CC24455" w14:textId="77777777" w:rsidR="001B0830" w:rsidRDefault="00000000">
      <w:pPr>
        <w:pStyle w:val="Dica"/>
        <w:keepNext/>
        <w:keepLines/>
        <w:spacing w:after="160"/>
        <w:ind w:left="160"/>
      </w:pPr>
      <w:r>
        <w:rPr>
          <w:color w:val="2F5D9F"/>
          <w:sz w:val="21"/>
        </w:rPr>
        <w:t>Importante: selecione primeiro os parágrafos a alterar. As tabulações fazem parte da formatação do parágrafo e podem não ser iguais em todo o documento.</w:t>
      </w:r>
    </w:p>
    <w:p w14:paraId="43C4604C" w14:textId="77777777" w:rsidR="001B0830" w:rsidRDefault="00000000">
      <w:pPr>
        <w:pStyle w:val="Ttulo1"/>
        <w:pBdr>
          <w:bottom w:val="single" w:sz="16" w:space="5" w:color="2F5D9F"/>
        </w:pBdr>
      </w:pPr>
      <w:r>
        <w:t>Lista de verificação</w:t>
      </w:r>
    </w:p>
    <w:p w14:paraId="5FAF2158" w14:textId="77777777" w:rsidR="001B0830" w:rsidRDefault="00000000">
      <w:pPr>
        <w:pStyle w:val="PargrafodaLista"/>
        <w:ind w:left="369"/>
      </w:pPr>
      <w:r>
        <w:t>☐ Ativei a régua e identifiquei o seletor de tabulações.</w:t>
      </w:r>
    </w:p>
    <w:p w14:paraId="5C9F0FB9" w14:textId="77777777" w:rsidR="001B0830" w:rsidRDefault="00000000">
      <w:pPr>
        <w:pStyle w:val="PargrafodaLista"/>
        <w:ind w:left="369"/>
      </w:pPr>
      <w:r>
        <w:t>☐ Criei tabulações à esquerda, ao centro, à direita e decimais.</w:t>
      </w:r>
    </w:p>
    <w:p w14:paraId="5D2B157B" w14:textId="77777777" w:rsidR="001B0830" w:rsidRDefault="00000000">
      <w:pPr>
        <w:pStyle w:val="PargrafodaLista"/>
        <w:ind w:left="369"/>
      </w:pPr>
      <w:r>
        <w:t>☐ Alinhei texto e números sem utilizar espaços repetidos.</w:t>
      </w:r>
    </w:p>
    <w:p w14:paraId="58E3F164" w14:textId="77777777" w:rsidR="001B0830" w:rsidRDefault="00000000">
      <w:pPr>
        <w:pStyle w:val="PargrafodaLista"/>
        <w:ind w:left="369"/>
      </w:pPr>
      <w:r>
        <w:t>☐ Apliquei preenchimento com pontos.</w:t>
      </w:r>
    </w:p>
    <w:p w14:paraId="3BB05DC6" w14:textId="77777777" w:rsidR="001B0830" w:rsidRDefault="00000000">
      <w:pPr>
        <w:pStyle w:val="PargrafodaLista"/>
        <w:ind w:left="369"/>
      </w:pPr>
      <w:r>
        <w:t>☐ Movi e removi marcas de tabulação.</w:t>
      </w:r>
    </w:p>
    <w:p w14:paraId="780A439A" w14:textId="77777777" w:rsidR="001B0830" w:rsidRDefault="00000000">
      <w:pPr>
        <w:pStyle w:val="PargrafodaLista"/>
        <w:ind w:left="369"/>
      </w:pPr>
      <w:r>
        <w:lastRenderedPageBreak/>
        <w:t>☐ Guardei o documento com o nome indicado pela formadora.</w:t>
      </w:r>
    </w:p>
    <w:sectPr w:rsidR="001B083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A74B3" w14:textId="77777777" w:rsidR="00467B18" w:rsidRDefault="00467B18">
      <w:pPr>
        <w:spacing w:before="0" w:after="0"/>
      </w:pPr>
      <w:r>
        <w:separator/>
      </w:r>
    </w:p>
  </w:endnote>
  <w:endnote w:type="continuationSeparator" w:id="0">
    <w:p w14:paraId="5C029B06" w14:textId="77777777" w:rsidR="00467B18" w:rsidRDefault="00467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97E2" w14:textId="77777777" w:rsidR="001B0830" w:rsidRDefault="001B083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1CBF" w14:textId="77777777" w:rsidR="00467B18" w:rsidRDefault="00467B18">
      <w:pPr>
        <w:spacing w:before="0" w:after="0"/>
      </w:pPr>
      <w:r>
        <w:separator/>
      </w:r>
    </w:p>
  </w:footnote>
  <w:footnote w:type="continuationSeparator" w:id="0">
    <w:p w14:paraId="6366FE9B" w14:textId="77777777" w:rsidR="00467B18" w:rsidRDefault="00467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93D6" w14:textId="77777777" w:rsidR="001B0830" w:rsidRDefault="00000000">
    <w:r>
      <w:t xml:space="preserve">COLEÇÃO DE FICHEIROS </w:t>
    </w:r>
    <w:proofErr w:type="gramStart"/>
    <w:r>
      <w:t>INTERATIVOS  |</w:t>
    </w:r>
    <w:proofErr w:type="gramEnd"/>
    <w:r>
      <w:t xml:space="preserve">  WORD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B288" w14:textId="77777777" w:rsidR="001B0830" w:rsidRDefault="001B0830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04AF" w14:textId="77777777" w:rsidR="001B0830" w:rsidRDefault="00000000">
    <w:r>
      <w:t xml:space="preserve">COLEÇÃO DE FICHEIROS </w:t>
    </w:r>
    <w:proofErr w:type="gramStart"/>
    <w:r>
      <w:t>INTERATIVOS  |</w:t>
    </w:r>
    <w:proofErr w:type="gramEnd"/>
    <w:r>
      <w:t xml:space="preserve"> 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586A"/>
    <w:multiLevelType w:val="hybridMultilevel"/>
    <w:tmpl w:val="69D23326"/>
    <w:lvl w:ilvl="0" w:tplc="968AB472">
      <w:start w:val="1"/>
      <w:numFmt w:val="decimal"/>
      <w:lvlText w:val="%1."/>
      <w:lvlJc w:val="left"/>
      <w:pPr>
        <w:ind w:left="720" w:hanging="480"/>
      </w:pPr>
    </w:lvl>
    <w:lvl w:ilvl="1" w:tplc="EC0E6956">
      <w:numFmt w:val="decimal"/>
      <w:lvlText w:val=""/>
      <w:lvlJc w:val="left"/>
    </w:lvl>
    <w:lvl w:ilvl="2" w:tplc="6540D608">
      <w:numFmt w:val="decimal"/>
      <w:lvlText w:val=""/>
      <w:lvlJc w:val="left"/>
    </w:lvl>
    <w:lvl w:ilvl="3" w:tplc="A82C21CA">
      <w:numFmt w:val="decimal"/>
      <w:lvlText w:val=""/>
      <w:lvlJc w:val="left"/>
    </w:lvl>
    <w:lvl w:ilvl="4" w:tplc="8DEE6530">
      <w:numFmt w:val="decimal"/>
      <w:lvlText w:val=""/>
      <w:lvlJc w:val="left"/>
    </w:lvl>
    <w:lvl w:ilvl="5" w:tplc="397CB8B0">
      <w:numFmt w:val="decimal"/>
      <w:lvlText w:val=""/>
      <w:lvlJc w:val="left"/>
    </w:lvl>
    <w:lvl w:ilvl="6" w:tplc="B66E2C9A">
      <w:numFmt w:val="decimal"/>
      <w:lvlText w:val=""/>
      <w:lvlJc w:val="left"/>
    </w:lvl>
    <w:lvl w:ilvl="7" w:tplc="5FA22FBA">
      <w:numFmt w:val="decimal"/>
      <w:lvlText w:val=""/>
      <w:lvlJc w:val="left"/>
    </w:lvl>
    <w:lvl w:ilvl="8" w:tplc="513606A2">
      <w:numFmt w:val="decimal"/>
      <w:lvlText w:val=""/>
      <w:lvlJc w:val="left"/>
    </w:lvl>
  </w:abstractNum>
  <w:abstractNum w:abstractNumId="1" w15:restartNumberingAfterBreak="0">
    <w:nsid w:val="3F0312D4"/>
    <w:multiLevelType w:val="singleLevel"/>
    <w:tmpl w:val="24F04F98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 w15:restartNumberingAfterBreak="0">
    <w:nsid w:val="40C50733"/>
    <w:multiLevelType w:val="hybridMultilevel"/>
    <w:tmpl w:val="D3AAD76C"/>
    <w:lvl w:ilvl="0" w:tplc="E2B26034">
      <w:start w:val="1"/>
      <w:numFmt w:val="decimal"/>
      <w:lvlText w:val="%1."/>
      <w:lvlJc w:val="left"/>
      <w:pPr>
        <w:ind w:left="720" w:hanging="480"/>
      </w:pPr>
    </w:lvl>
    <w:lvl w:ilvl="1" w:tplc="3502FDB8">
      <w:numFmt w:val="decimal"/>
      <w:lvlText w:val=""/>
      <w:lvlJc w:val="left"/>
    </w:lvl>
    <w:lvl w:ilvl="2" w:tplc="481022B4">
      <w:numFmt w:val="decimal"/>
      <w:lvlText w:val=""/>
      <w:lvlJc w:val="left"/>
    </w:lvl>
    <w:lvl w:ilvl="3" w:tplc="9B324D2C">
      <w:numFmt w:val="decimal"/>
      <w:lvlText w:val=""/>
      <w:lvlJc w:val="left"/>
    </w:lvl>
    <w:lvl w:ilvl="4" w:tplc="FE4E9C0C">
      <w:numFmt w:val="decimal"/>
      <w:lvlText w:val=""/>
      <w:lvlJc w:val="left"/>
    </w:lvl>
    <w:lvl w:ilvl="5" w:tplc="194499D4">
      <w:numFmt w:val="decimal"/>
      <w:lvlText w:val=""/>
      <w:lvlJc w:val="left"/>
    </w:lvl>
    <w:lvl w:ilvl="6" w:tplc="E4EA9456">
      <w:numFmt w:val="decimal"/>
      <w:lvlText w:val=""/>
      <w:lvlJc w:val="left"/>
    </w:lvl>
    <w:lvl w:ilvl="7" w:tplc="24E49084">
      <w:numFmt w:val="decimal"/>
      <w:lvlText w:val=""/>
      <w:lvlJc w:val="left"/>
    </w:lvl>
    <w:lvl w:ilvl="8" w:tplc="8D82294E">
      <w:numFmt w:val="decimal"/>
      <w:lvlText w:val=""/>
      <w:lvlJc w:val="left"/>
    </w:lvl>
  </w:abstractNum>
  <w:abstractNum w:abstractNumId="3" w15:restartNumberingAfterBreak="0">
    <w:nsid w:val="65682445"/>
    <w:multiLevelType w:val="hybridMultilevel"/>
    <w:tmpl w:val="5BEE135E"/>
    <w:lvl w:ilvl="0" w:tplc="542C8C70">
      <w:start w:val="1"/>
      <w:numFmt w:val="bullet"/>
      <w:lvlText w:val="●"/>
      <w:lvlJc w:val="left"/>
      <w:pPr>
        <w:ind w:left="720" w:hanging="360"/>
      </w:pPr>
    </w:lvl>
    <w:lvl w:ilvl="1" w:tplc="374CDD6A">
      <w:start w:val="1"/>
      <w:numFmt w:val="bullet"/>
      <w:lvlText w:val="○"/>
      <w:lvlJc w:val="left"/>
      <w:pPr>
        <w:ind w:left="1440" w:hanging="360"/>
      </w:pPr>
    </w:lvl>
    <w:lvl w:ilvl="2" w:tplc="D220C608">
      <w:start w:val="1"/>
      <w:numFmt w:val="bullet"/>
      <w:lvlText w:val="■"/>
      <w:lvlJc w:val="left"/>
      <w:pPr>
        <w:ind w:left="2160" w:hanging="360"/>
      </w:pPr>
    </w:lvl>
    <w:lvl w:ilvl="3" w:tplc="9678FAC2">
      <w:start w:val="1"/>
      <w:numFmt w:val="bullet"/>
      <w:lvlText w:val="●"/>
      <w:lvlJc w:val="left"/>
      <w:pPr>
        <w:ind w:left="2880" w:hanging="360"/>
      </w:pPr>
    </w:lvl>
    <w:lvl w:ilvl="4" w:tplc="90AA2D62">
      <w:start w:val="1"/>
      <w:numFmt w:val="bullet"/>
      <w:lvlText w:val="○"/>
      <w:lvlJc w:val="left"/>
      <w:pPr>
        <w:ind w:left="3600" w:hanging="360"/>
      </w:pPr>
    </w:lvl>
    <w:lvl w:ilvl="5" w:tplc="7BB2FA8E">
      <w:start w:val="1"/>
      <w:numFmt w:val="bullet"/>
      <w:lvlText w:val="■"/>
      <w:lvlJc w:val="left"/>
      <w:pPr>
        <w:ind w:left="4320" w:hanging="360"/>
      </w:pPr>
    </w:lvl>
    <w:lvl w:ilvl="6" w:tplc="C5724AE0">
      <w:start w:val="1"/>
      <w:numFmt w:val="bullet"/>
      <w:lvlText w:val="●"/>
      <w:lvlJc w:val="left"/>
      <w:pPr>
        <w:ind w:left="5040" w:hanging="360"/>
      </w:pPr>
    </w:lvl>
    <w:lvl w:ilvl="7" w:tplc="FC2827AA">
      <w:start w:val="1"/>
      <w:numFmt w:val="bullet"/>
      <w:lvlText w:val="●"/>
      <w:lvlJc w:val="left"/>
      <w:pPr>
        <w:ind w:left="5760" w:hanging="360"/>
      </w:pPr>
    </w:lvl>
    <w:lvl w:ilvl="8" w:tplc="1174FB9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C50477"/>
    <w:multiLevelType w:val="hybridMultilevel"/>
    <w:tmpl w:val="115A1E1E"/>
    <w:lvl w:ilvl="0" w:tplc="B6CEAD80">
      <w:start w:val="1"/>
      <w:numFmt w:val="decimal"/>
      <w:lvlText w:val="%1."/>
      <w:lvlJc w:val="left"/>
      <w:pPr>
        <w:ind w:left="720" w:hanging="480"/>
      </w:pPr>
    </w:lvl>
    <w:lvl w:ilvl="1" w:tplc="8D42A232">
      <w:numFmt w:val="decimal"/>
      <w:lvlText w:val=""/>
      <w:lvlJc w:val="left"/>
    </w:lvl>
    <w:lvl w:ilvl="2" w:tplc="F4A87C80">
      <w:numFmt w:val="decimal"/>
      <w:lvlText w:val=""/>
      <w:lvlJc w:val="left"/>
    </w:lvl>
    <w:lvl w:ilvl="3" w:tplc="9CF02EB4">
      <w:numFmt w:val="decimal"/>
      <w:lvlText w:val=""/>
      <w:lvlJc w:val="left"/>
    </w:lvl>
    <w:lvl w:ilvl="4" w:tplc="18BC561A">
      <w:numFmt w:val="decimal"/>
      <w:lvlText w:val=""/>
      <w:lvlJc w:val="left"/>
    </w:lvl>
    <w:lvl w:ilvl="5" w:tplc="B6DED898">
      <w:numFmt w:val="decimal"/>
      <w:lvlText w:val=""/>
      <w:lvlJc w:val="left"/>
    </w:lvl>
    <w:lvl w:ilvl="6" w:tplc="F4DC216E">
      <w:numFmt w:val="decimal"/>
      <w:lvlText w:val=""/>
      <w:lvlJc w:val="left"/>
    </w:lvl>
    <w:lvl w:ilvl="7" w:tplc="BEA8B588">
      <w:numFmt w:val="decimal"/>
      <w:lvlText w:val=""/>
      <w:lvlJc w:val="left"/>
    </w:lvl>
    <w:lvl w:ilvl="8" w:tplc="A9A23A88">
      <w:numFmt w:val="decimal"/>
      <w:lvlText w:val=""/>
      <w:lvlJc w:val="left"/>
    </w:lvl>
  </w:abstractNum>
  <w:abstractNum w:abstractNumId="5" w15:restartNumberingAfterBreak="0">
    <w:nsid w:val="6E8236E4"/>
    <w:multiLevelType w:val="hybridMultilevel"/>
    <w:tmpl w:val="282C8126"/>
    <w:lvl w:ilvl="0" w:tplc="F5AEE03E">
      <w:start w:val="1"/>
      <w:numFmt w:val="decimal"/>
      <w:lvlText w:val="%1."/>
      <w:lvlJc w:val="left"/>
      <w:pPr>
        <w:ind w:left="720" w:hanging="480"/>
      </w:pPr>
    </w:lvl>
    <w:lvl w:ilvl="1" w:tplc="351CF6D6">
      <w:numFmt w:val="decimal"/>
      <w:lvlText w:val=""/>
      <w:lvlJc w:val="left"/>
    </w:lvl>
    <w:lvl w:ilvl="2" w:tplc="3BD021CE">
      <w:numFmt w:val="decimal"/>
      <w:lvlText w:val=""/>
      <w:lvlJc w:val="left"/>
    </w:lvl>
    <w:lvl w:ilvl="3" w:tplc="482C528E">
      <w:numFmt w:val="decimal"/>
      <w:lvlText w:val=""/>
      <w:lvlJc w:val="left"/>
    </w:lvl>
    <w:lvl w:ilvl="4" w:tplc="AB4631D0">
      <w:numFmt w:val="decimal"/>
      <w:lvlText w:val=""/>
      <w:lvlJc w:val="left"/>
    </w:lvl>
    <w:lvl w:ilvl="5" w:tplc="5B52D194">
      <w:numFmt w:val="decimal"/>
      <w:lvlText w:val=""/>
      <w:lvlJc w:val="left"/>
    </w:lvl>
    <w:lvl w:ilvl="6" w:tplc="BFFA7124">
      <w:numFmt w:val="decimal"/>
      <w:lvlText w:val=""/>
      <w:lvlJc w:val="left"/>
    </w:lvl>
    <w:lvl w:ilvl="7" w:tplc="03E48C2E">
      <w:numFmt w:val="decimal"/>
      <w:lvlText w:val=""/>
      <w:lvlJc w:val="left"/>
    </w:lvl>
    <w:lvl w:ilvl="8" w:tplc="5C524F94">
      <w:numFmt w:val="decimal"/>
      <w:lvlText w:val=""/>
      <w:lvlJc w:val="left"/>
    </w:lvl>
  </w:abstractNum>
  <w:abstractNum w:abstractNumId="6" w15:restartNumberingAfterBreak="0">
    <w:nsid w:val="7BC92EE9"/>
    <w:multiLevelType w:val="hybridMultilevel"/>
    <w:tmpl w:val="AB021F00"/>
    <w:lvl w:ilvl="0" w:tplc="BDD41AA0">
      <w:start w:val="1"/>
      <w:numFmt w:val="bullet"/>
      <w:lvlText w:val="•"/>
      <w:lvlJc w:val="left"/>
      <w:pPr>
        <w:ind w:left="720" w:hanging="480"/>
      </w:pPr>
    </w:lvl>
    <w:lvl w:ilvl="1" w:tplc="E4AA002A">
      <w:numFmt w:val="decimal"/>
      <w:lvlText w:val=""/>
      <w:lvlJc w:val="left"/>
    </w:lvl>
    <w:lvl w:ilvl="2" w:tplc="90E2A3A6">
      <w:numFmt w:val="decimal"/>
      <w:lvlText w:val=""/>
      <w:lvlJc w:val="left"/>
    </w:lvl>
    <w:lvl w:ilvl="3" w:tplc="CAAA919E">
      <w:numFmt w:val="decimal"/>
      <w:lvlText w:val=""/>
      <w:lvlJc w:val="left"/>
    </w:lvl>
    <w:lvl w:ilvl="4" w:tplc="D228F642">
      <w:numFmt w:val="decimal"/>
      <w:lvlText w:val=""/>
      <w:lvlJc w:val="left"/>
    </w:lvl>
    <w:lvl w:ilvl="5" w:tplc="E4064624">
      <w:numFmt w:val="decimal"/>
      <w:lvlText w:val=""/>
      <w:lvlJc w:val="left"/>
    </w:lvl>
    <w:lvl w:ilvl="6" w:tplc="5DE6C4CE">
      <w:numFmt w:val="decimal"/>
      <w:lvlText w:val=""/>
      <w:lvlJc w:val="left"/>
    </w:lvl>
    <w:lvl w:ilvl="7" w:tplc="C866AC96">
      <w:numFmt w:val="decimal"/>
      <w:lvlText w:val=""/>
      <w:lvlJc w:val="left"/>
    </w:lvl>
    <w:lvl w:ilvl="8" w:tplc="8C4E13D0">
      <w:numFmt w:val="decimal"/>
      <w:lvlText w:val=""/>
      <w:lvlJc w:val="left"/>
    </w:lvl>
  </w:abstractNum>
  <w:num w:numId="1" w16cid:durableId="111143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830"/>
    <w:rsid w:val="001B0830"/>
    <w:rsid w:val="00467B18"/>
    <w:rsid w:val="0069775B"/>
    <w:rsid w:val="00A6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B193"/>
  <w15:docId w15:val="{ECE10254-4B72-453D-91C4-0FDC75C5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PT" w:eastAsia="pt-PT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rFonts w:eastAsia="Calibri" w:cs="Calibri"/>
      <w:bCs/>
      <w:color w:val="3B3838"/>
      <w:sz w:val="48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0" w:after="80"/>
      <w:jc w:val="center"/>
    </w:pPr>
    <w:rPr>
      <w:rFonts w:eastAsia="Calibri" w:cs="Calibri"/>
      <w:b/>
      <w:bCs/>
      <w:color w:val="FFFFFF"/>
      <w:sz w:val="76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before="0" w:after="160"/>
    </w:pPr>
    <w:rPr>
      <w:rFonts w:eastAsia="Calibri" w:cs="Calibri"/>
      <w:iCs/>
      <w:color w:val="FFFFFF"/>
      <w:sz w:val="32"/>
    </w:rPr>
  </w:style>
  <w:style w:type="paragraph" w:customStyle="1" w:styleId="Experimente">
    <w:name w:val="Experimente"/>
    <w:pPr>
      <w:spacing w:before="200" w:after="60"/>
    </w:pPr>
    <w:rPr>
      <w:rFonts w:ascii="Calibri" w:eastAsia="Calibri" w:hAnsi="Calibri" w:cs="Calibri"/>
      <w:b/>
      <w:bCs/>
      <w:color w:val="C0392B"/>
      <w:sz w:val="22"/>
      <w:szCs w:val="22"/>
    </w:rPr>
  </w:style>
  <w:style w:type="paragraph" w:customStyle="1" w:styleId="Dica">
    <w:name w:val="Dica"/>
    <w:pPr>
      <w:pBdr>
        <w:left w:val="single" w:sz="6" w:space="0" w:color="27AE60"/>
      </w:pBdr>
      <w:ind w:left="720"/>
    </w:pPr>
    <w:rPr>
      <w:i/>
      <w:iCs/>
      <w:color w:val="27AE60"/>
      <w:sz w:val="22"/>
      <w:szCs w:val="22"/>
    </w:rPr>
  </w:style>
  <w:style w:type="paragraph" w:customStyle="1" w:styleId="Nota">
    <w:name w:val="Nota"/>
    <w:rsid w:val="0069775B"/>
    <w:pPr>
      <w:pBdr>
        <w:top w:val="single" w:sz="4" w:space="0" w:color="F39C12"/>
        <w:left w:val="single" w:sz="6" w:space="0" w:color="F39C12"/>
        <w:bottom w:val="single" w:sz="4" w:space="0" w:color="F39C12"/>
        <w:right w:val="single" w:sz="4" w:space="0" w:color="F39C12"/>
      </w:pBdr>
      <w:ind w:left="360" w:right="360"/>
    </w:pPr>
    <w:rPr>
      <w:color w:val="7F6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834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Tabulações</dc:title>
  <dc:subject>Documento interativo — Word do Microsoft 365 para ambiente de trabalho</dc:subject>
  <dc:creator>Un-named</dc:creator>
  <cp:keywords>Word, tabulações, régua, alinhamento, preenchimento</cp:keywords>
  <dc:description>Formato uniformizado com Bem-vindo ao Word; sem atalhos de teclado escritos.</dc:description>
  <cp:lastModifiedBy>Cerejo Lopes</cp:lastModifiedBy>
  <cp:revision>2</cp:revision>
  <dcterms:created xsi:type="dcterms:W3CDTF">2026-07-22T14:52:00Z</dcterms:created>
  <dcterms:modified xsi:type="dcterms:W3CDTF">2026-07-22T21:06:00Z</dcterms:modified>
</cp:coreProperties>
</file>