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58D1" w14:textId="77777777" w:rsidR="00E73F3D" w:rsidRDefault="00000000">
      <w:pPr>
        <w:pStyle w:val="Title"/>
      </w:pPr>
      <w:r>
        <w:t>Results</w:t>
      </w:r>
    </w:p>
    <w:p w14:paraId="7E9DFED2" w14:textId="77777777" w:rsidR="00E73F3D" w:rsidRDefault="00000000">
      <w:pPr>
        <w:pStyle w:val="Heading1"/>
      </w:pPr>
      <w:bookmarkStart w:id="0" w:name="introduction"/>
      <w:r>
        <w:t>Introduction</w:t>
      </w:r>
    </w:p>
    <w:p w14:paraId="0E45C7A3" w14:textId="77777777" w:rsidR="00E73F3D" w:rsidRDefault="00000000">
      <w:pPr>
        <w:pStyle w:val="FirstParagraph"/>
      </w:pPr>
      <w:r>
        <w:t>This is a quarto document. You would write your results normally, just like in word, but it adds all kinds of extra features. Here, you can add all your R code and analysis and integrate it into your writing, side-by-side. Lets show you an example.</w:t>
      </w:r>
    </w:p>
    <w:p w14:paraId="260869BF" w14:textId="77777777" w:rsidR="00E73F3D" w:rsidRDefault="00000000">
      <w:pPr>
        <w:pStyle w:val="Heading1"/>
      </w:pPr>
      <w:bookmarkStart w:id="1" w:name="code-chunks"/>
      <w:bookmarkEnd w:id="0"/>
      <w:r>
        <w:t>Code chunks</w:t>
      </w:r>
    </w:p>
    <w:p w14:paraId="2BCD7A56" w14:textId="77777777" w:rsidR="00E73F3D" w:rsidRDefault="00000000">
      <w:pPr>
        <w:pStyle w:val="FirstParagraph"/>
      </w:pPr>
      <w:r>
        <w:t>First, there are special ‘code chunks’ that are inside the document. These are places where you put all your code. Here’s an example:</w:t>
      </w:r>
    </w:p>
    <w:p w14:paraId="04DB06B1" w14:textId="77777777" w:rsidR="00E73F3D" w:rsidRDefault="00000000">
      <w:pPr>
        <w:pStyle w:val="Heading1"/>
      </w:pPr>
      <w:bookmarkStart w:id="2" w:name="in-line-code"/>
      <w:bookmarkEnd w:id="1"/>
      <w:r>
        <w:t>In line code</w:t>
      </w:r>
    </w:p>
    <w:p w14:paraId="619C78C9" w14:textId="77777777" w:rsidR="00E73F3D" w:rsidRDefault="00000000">
      <w:pPr>
        <w:pStyle w:val="Heading3"/>
      </w:pPr>
      <w:bookmarkStart w:id="3" w:name="results"/>
      <w:r>
        <w:t>Results</w:t>
      </w:r>
    </w:p>
    <w:p w14:paraId="4AD2919C" w14:textId="77777777" w:rsidR="00E73F3D" w:rsidRDefault="00000000">
      <w:pPr>
        <w:pStyle w:val="Heading5"/>
      </w:pPr>
      <w:bookmarkStart w:id="4" w:name="result2"/>
      <w:r>
        <w:t>Result2</w:t>
      </w:r>
    </w:p>
    <w:p w14:paraId="0B28D84E" w14:textId="77777777" w:rsidR="00E73F3D" w:rsidRDefault="00000000">
      <w:pPr>
        <w:pStyle w:val="FirstParagraph"/>
      </w:pPr>
      <w:r>
        <w:t xml:space="preserve">Alright, now we are </w:t>
      </w:r>
      <w:r>
        <w:rPr>
          <w:b/>
          <w:bCs/>
        </w:rPr>
        <w:t>out</w:t>
      </w:r>
      <w:r>
        <w:t xml:space="preserve"> of </w:t>
      </w:r>
      <w:r>
        <w:rPr>
          <w:i/>
          <w:iCs/>
        </w:rPr>
        <w:t>the</w:t>
      </w:r>
      <w:r>
        <w:t xml:space="preserve"> code chunk and we write text just like normal again. However, in the work space we have some objects stored in R that we have access to now. So, if we want to summarize something about them we can do that here. Lets summarize the </w:t>
      </w:r>
      <w:r>
        <w:rPr>
          <w:rStyle w:val="VerbatimChar"/>
        </w:rPr>
        <w:t>x</w:t>
      </w:r>
      <w:r>
        <w:t xml:space="preserve"> and </w:t>
      </w:r>
      <w:r>
        <w:rPr>
          <w:rStyle w:val="VerbatimChar"/>
        </w:rPr>
        <w:t>y</w:t>
      </w:r>
      <w:r>
        <w:t xml:space="preserve"> objects above.</w:t>
      </w:r>
    </w:p>
    <w:p w14:paraId="38FED884" w14:textId="77777777" w:rsidR="00E73F3D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3C511ED" w14:textId="77777777" w:rsidR="00E73F3D" w:rsidRDefault="00000000">
      <w:pPr>
        <w:pStyle w:val="FirstParagraph"/>
      </w:pPr>
      <w:r>
        <w:t xml:space="preserve">We can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see that the mean of </w:t>
      </w:r>
      <w:r>
        <w:rPr>
          <w:rStyle w:val="VerbatimChar"/>
        </w:rPr>
        <w:t>x</w:t>
      </w:r>
      <w:r>
        <w:t xml:space="preserve"> is 10.335527, which should match closely to the value 10….the inline code chunk you see above will render executable code. So, when you render the document that number will be put there.</w:t>
      </w:r>
    </w:p>
    <w:p w14:paraId="5A4D7FFF" w14:textId="77777777" w:rsidR="00E73F3D" w:rsidRDefault="00000000">
      <w:pPr>
        <w:pStyle w:val="Heading1"/>
      </w:pPr>
      <w:bookmarkStart w:id="5" w:name="figures"/>
      <w:bookmarkEnd w:id="2"/>
      <w:bookmarkEnd w:id="3"/>
      <w:bookmarkEnd w:id="4"/>
      <w:r>
        <w:t>Figures</w:t>
      </w:r>
    </w:p>
    <w:p w14:paraId="6A343DBD" w14:textId="77777777" w:rsidR="00E73F3D" w:rsidRDefault="00000000">
      <w:pPr>
        <w:pStyle w:val="FirstParagraph"/>
      </w:pPr>
      <w:r>
        <w:t>Now, what about figures? We can create a figure in the code chunk below: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E73F3D" w14:paraId="1ACE78EA" w14:textId="77777777">
        <w:tc>
          <w:tcPr>
            <w:tcW w:w="0" w:type="auto"/>
          </w:tcPr>
          <w:p w14:paraId="71316F46" w14:textId="77777777" w:rsidR="00E73F3D" w:rsidRDefault="00000000">
            <w:pPr>
              <w:pStyle w:val="Figure"/>
              <w:jc w:val="center"/>
            </w:pPr>
            <w:bookmarkStart w:id="6" w:name="fig-fig1"/>
            <w:r>
              <w:rPr>
                <w:noProof/>
              </w:rPr>
              <w:lastRenderedPageBreak/>
              <w:drawing>
                <wp:inline distT="0" distB="0" distL="0" distR="0" wp14:anchorId="22B802C7" wp14:editId="084F40F9">
                  <wp:extent cx="5334000" cy="4267200"/>
                  <wp:effectExtent l="0" t="0" r="0" b="0"/>
                  <wp:docPr id="2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 descr="results_files/figure-docx/fig-fig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86B4B0" w14:textId="77777777" w:rsidR="00E73F3D" w:rsidRDefault="00000000">
            <w:pPr>
              <w:pStyle w:val="ImageCaption"/>
              <w:spacing w:before="200"/>
            </w:pPr>
            <w:r>
              <w:rPr>
                <w:b/>
                <w:bCs/>
              </w:rPr>
              <w:t>Fig</w:t>
            </w:r>
            <w:r>
              <w:t> 1</w:t>
            </w:r>
            <w:r>
              <w:rPr>
                <w:b/>
                <w:bCs/>
              </w:rPr>
              <w:t>-</w:t>
            </w:r>
            <w:r>
              <w:t xml:space="preserve"> Here we talk about the figure</w:t>
            </w:r>
          </w:p>
        </w:tc>
        <w:bookmarkEnd w:id="6"/>
      </w:tr>
    </w:tbl>
    <w:p w14:paraId="7E016C97" w14:textId="77777777" w:rsidR="00E73F3D" w:rsidRDefault="00000000">
      <w:pPr>
        <w:pStyle w:val="BodyText"/>
      </w:pPr>
      <w:r>
        <w:t xml:space="preserve">Now that we have this figure code chunk we can reference the figure by simply calling the label, which is </w:t>
      </w:r>
      <w:hyperlink w:anchor="fig-fig1">
        <w:r>
          <w:rPr>
            <w:rStyle w:val="Hyperlink"/>
          </w:rPr>
          <w:t>Figure 1</w:t>
        </w:r>
      </w:hyperlink>
      <w:r>
        <w:t>. We can see the summary in @tab-tab1</w:t>
      </w:r>
    </w:p>
    <w:tbl>
      <w:tblPr>
        <w:tblStyle w:val="Table"/>
        <w:tblW w:w="0" w:type="auto"/>
        <w:tblInd w:w="3894" w:type="dxa"/>
        <w:tblLook w:val="0020" w:firstRow="1" w:lastRow="0" w:firstColumn="0" w:lastColumn="0" w:noHBand="0" w:noVBand="0"/>
      </w:tblPr>
      <w:tblGrid>
        <w:gridCol w:w="1218"/>
        <w:gridCol w:w="1218"/>
      </w:tblGrid>
      <w:tr w:rsidR="00E73F3D" w14:paraId="2BC3257D" w14:textId="77777777" w:rsidTr="00F20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AFD6EB" w14:textId="77777777" w:rsidR="00E73F3D" w:rsidRDefault="00000000">
            <w:pPr>
              <w:pStyle w:val="Compact"/>
            </w:pPr>
            <w:r>
              <w:t>Mean</w:t>
            </w:r>
          </w:p>
        </w:tc>
        <w:tc>
          <w:tcPr>
            <w:tcW w:w="0" w:type="auto"/>
          </w:tcPr>
          <w:p w14:paraId="4FD4A4CD" w14:textId="77777777" w:rsidR="00E73F3D" w:rsidRDefault="00000000">
            <w:pPr>
              <w:pStyle w:val="Compact"/>
            </w:pPr>
            <w:r>
              <w:t>StDev</w:t>
            </w:r>
          </w:p>
        </w:tc>
      </w:tr>
      <w:tr w:rsidR="00E73F3D" w14:paraId="56940915" w14:textId="77777777" w:rsidTr="00F204DF">
        <w:tc>
          <w:tcPr>
            <w:tcW w:w="0" w:type="auto"/>
          </w:tcPr>
          <w:p w14:paraId="7881FE27" w14:textId="77777777" w:rsidR="00E73F3D" w:rsidRDefault="00000000">
            <w:pPr>
              <w:pStyle w:val="Compact"/>
            </w:pPr>
            <w:r>
              <w:t>10.33553</w:t>
            </w:r>
          </w:p>
        </w:tc>
        <w:tc>
          <w:tcPr>
            <w:tcW w:w="0" w:type="auto"/>
          </w:tcPr>
          <w:p w14:paraId="2E0024E4" w14:textId="77777777" w:rsidR="00E73F3D" w:rsidRDefault="00000000">
            <w:pPr>
              <w:pStyle w:val="Compact"/>
            </w:pPr>
            <w:r>
              <w:t>1.898205</w:t>
            </w:r>
          </w:p>
        </w:tc>
      </w:tr>
      <w:tr w:rsidR="00E73F3D" w14:paraId="654724C3" w14:textId="77777777" w:rsidTr="00F204DF">
        <w:tc>
          <w:tcPr>
            <w:tcW w:w="0" w:type="auto"/>
          </w:tcPr>
          <w:p w14:paraId="082D44B2" w14:textId="77777777" w:rsidR="00E73F3D" w:rsidRDefault="00000000">
            <w:pPr>
              <w:pStyle w:val="Compact"/>
            </w:pPr>
            <w:r>
              <w:t>55.88096</w:t>
            </w:r>
          </w:p>
        </w:tc>
        <w:tc>
          <w:tcPr>
            <w:tcW w:w="0" w:type="auto"/>
          </w:tcPr>
          <w:p w14:paraId="4BB120E1" w14:textId="77777777" w:rsidR="00E73F3D" w:rsidRDefault="00000000">
            <w:pPr>
              <w:pStyle w:val="Compact"/>
            </w:pPr>
            <w:r>
              <w:t>9.766503</w:t>
            </w:r>
          </w:p>
        </w:tc>
      </w:tr>
      <w:bookmarkEnd w:id="5"/>
    </w:tbl>
    <w:p w14:paraId="755A428D" w14:textId="77777777" w:rsidR="00EA2E94" w:rsidRDefault="00EA2E94"/>
    <w:sectPr w:rsidR="00EA2E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CA19A" w14:textId="77777777" w:rsidR="00FE7B41" w:rsidRDefault="00FE7B41">
      <w:pPr>
        <w:spacing w:after="0"/>
      </w:pPr>
      <w:r>
        <w:separator/>
      </w:r>
    </w:p>
  </w:endnote>
  <w:endnote w:type="continuationSeparator" w:id="0">
    <w:p w14:paraId="48ADA45A" w14:textId="77777777" w:rsidR="00FE7B41" w:rsidRDefault="00FE7B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32B29" w14:textId="77777777" w:rsidR="00FE7B41" w:rsidRDefault="00FE7B41">
      <w:r>
        <w:separator/>
      </w:r>
    </w:p>
  </w:footnote>
  <w:footnote w:type="continuationSeparator" w:id="0">
    <w:p w14:paraId="4343B926" w14:textId="77777777" w:rsidR="00FE7B41" w:rsidRDefault="00FE7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56D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6A65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0AB9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2819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4C5E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3C67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4241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78F4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40A8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7AB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FC689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42107271">
    <w:abstractNumId w:val="10"/>
  </w:num>
  <w:num w:numId="2" w16cid:durableId="1986811985">
    <w:abstractNumId w:val="0"/>
  </w:num>
  <w:num w:numId="3" w16cid:durableId="1872453831">
    <w:abstractNumId w:val="1"/>
  </w:num>
  <w:num w:numId="4" w16cid:durableId="1653294920">
    <w:abstractNumId w:val="2"/>
  </w:num>
  <w:num w:numId="5" w16cid:durableId="167985621">
    <w:abstractNumId w:val="3"/>
  </w:num>
  <w:num w:numId="6" w16cid:durableId="870454570">
    <w:abstractNumId w:val="8"/>
  </w:num>
  <w:num w:numId="7" w16cid:durableId="547690460">
    <w:abstractNumId w:val="4"/>
  </w:num>
  <w:num w:numId="8" w16cid:durableId="1103376733">
    <w:abstractNumId w:val="5"/>
  </w:num>
  <w:num w:numId="9" w16cid:durableId="1106121642">
    <w:abstractNumId w:val="6"/>
  </w:num>
  <w:num w:numId="10" w16cid:durableId="1089694713">
    <w:abstractNumId w:val="7"/>
  </w:num>
  <w:num w:numId="11" w16cid:durableId="835001191">
    <w:abstractNumId w:val="9"/>
  </w:num>
  <w:num w:numId="12" w16cid:durableId="1603680005">
    <w:abstractNumId w:val="0"/>
  </w:num>
  <w:num w:numId="13" w16cid:durableId="1170633005">
    <w:abstractNumId w:val="1"/>
  </w:num>
  <w:num w:numId="14" w16cid:durableId="1725176018">
    <w:abstractNumId w:val="2"/>
  </w:num>
  <w:num w:numId="15" w16cid:durableId="113407959">
    <w:abstractNumId w:val="3"/>
  </w:num>
  <w:num w:numId="16" w16cid:durableId="1908805220">
    <w:abstractNumId w:val="8"/>
  </w:num>
  <w:num w:numId="17" w16cid:durableId="2018577244">
    <w:abstractNumId w:val="4"/>
  </w:num>
  <w:num w:numId="18" w16cid:durableId="740256446">
    <w:abstractNumId w:val="5"/>
  </w:num>
  <w:num w:numId="19" w16cid:durableId="902638676">
    <w:abstractNumId w:val="6"/>
  </w:num>
  <w:num w:numId="20" w16cid:durableId="905190207">
    <w:abstractNumId w:val="7"/>
  </w:num>
  <w:num w:numId="21" w16cid:durableId="22487179">
    <w:abstractNumId w:val="9"/>
  </w:num>
  <w:num w:numId="22" w16cid:durableId="853376776">
    <w:abstractNumId w:val="0"/>
  </w:num>
  <w:num w:numId="23" w16cid:durableId="84689927">
    <w:abstractNumId w:val="1"/>
  </w:num>
  <w:num w:numId="24" w16cid:durableId="965088489">
    <w:abstractNumId w:val="2"/>
  </w:num>
  <w:num w:numId="25" w16cid:durableId="1544050143">
    <w:abstractNumId w:val="3"/>
  </w:num>
  <w:num w:numId="26" w16cid:durableId="1904366713">
    <w:abstractNumId w:val="8"/>
  </w:num>
  <w:num w:numId="27" w16cid:durableId="741563853">
    <w:abstractNumId w:val="4"/>
  </w:num>
  <w:num w:numId="28" w16cid:durableId="1913461692">
    <w:abstractNumId w:val="5"/>
  </w:num>
  <w:num w:numId="29" w16cid:durableId="499849826">
    <w:abstractNumId w:val="6"/>
  </w:num>
  <w:num w:numId="30" w16cid:durableId="785469684">
    <w:abstractNumId w:val="7"/>
  </w:num>
  <w:num w:numId="31" w16cid:durableId="1753114136">
    <w:abstractNumId w:val="9"/>
  </w:num>
  <w:num w:numId="32" w16cid:durableId="420151419">
    <w:abstractNumId w:val="0"/>
  </w:num>
  <w:num w:numId="33" w16cid:durableId="1955288917">
    <w:abstractNumId w:val="1"/>
  </w:num>
  <w:num w:numId="34" w16cid:durableId="928778559">
    <w:abstractNumId w:val="2"/>
  </w:num>
  <w:num w:numId="35" w16cid:durableId="86196538">
    <w:abstractNumId w:val="3"/>
  </w:num>
  <w:num w:numId="36" w16cid:durableId="1114324866">
    <w:abstractNumId w:val="8"/>
  </w:num>
  <w:num w:numId="37" w16cid:durableId="1377849801">
    <w:abstractNumId w:val="4"/>
  </w:num>
  <w:num w:numId="38" w16cid:durableId="2060981914">
    <w:abstractNumId w:val="5"/>
  </w:num>
  <w:num w:numId="39" w16cid:durableId="1386753104">
    <w:abstractNumId w:val="6"/>
  </w:num>
  <w:num w:numId="40" w16cid:durableId="1592934875">
    <w:abstractNumId w:val="7"/>
  </w:num>
  <w:num w:numId="41" w16cid:durableId="531505015">
    <w:abstractNumId w:val="9"/>
  </w:num>
  <w:num w:numId="42" w16cid:durableId="704477516">
    <w:abstractNumId w:val="0"/>
  </w:num>
  <w:num w:numId="43" w16cid:durableId="1886329393">
    <w:abstractNumId w:val="1"/>
  </w:num>
  <w:num w:numId="44" w16cid:durableId="1696272950">
    <w:abstractNumId w:val="2"/>
  </w:num>
  <w:num w:numId="45" w16cid:durableId="1613703274">
    <w:abstractNumId w:val="3"/>
  </w:num>
  <w:num w:numId="46" w16cid:durableId="198058438">
    <w:abstractNumId w:val="8"/>
  </w:num>
  <w:num w:numId="47" w16cid:durableId="705561942">
    <w:abstractNumId w:val="4"/>
  </w:num>
  <w:num w:numId="48" w16cid:durableId="1449853049">
    <w:abstractNumId w:val="5"/>
  </w:num>
  <w:num w:numId="49" w16cid:durableId="1476994834">
    <w:abstractNumId w:val="6"/>
  </w:num>
  <w:num w:numId="50" w16cid:durableId="788317">
    <w:abstractNumId w:val="7"/>
  </w:num>
  <w:num w:numId="51" w16cid:durableId="1730953302">
    <w:abstractNumId w:val="9"/>
  </w:num>
  <w:num w:numId="52" w16cid:durableId="1973633855">
    <w:abstractNumId w:val="0"/>
  </w:num>
  <w:num w:numId="53" w16cid:durableId="2134008675">
    <w:abstractNumId w:val="1"/>
  </w:num>
  <w:num w:numId="54" w16cid:durableId="768893937">
    <w:abstractNumId w:val="2"/>
  </w:num>
  <w:num w:numId="55" w16cid:durableId="874778080">
    <w:abstractNumId w:val="3"/>
  </w:num>
  <w:num w:numId="56" w16cid:durableId="2032955292">
    <w:abstractNumId w:val="8"/>
  </w:num>
  <w:num w:numId="57" w16cid:durableId="697894867">
    <w:abstractNumId w:val="4"/>
  </w:num>
  <w:num w:numId="58" w16cid:durableId="1353843455">
    <w:abstractNumId w:val="5"/>
  </w:num>
  <w:num w:numId="59" w16cid:durableId="1165584175">
    <w:abstractNumId w:val="6"/>
  </w:num>
  <w:num w:numId="60" w16cid:durableId="1507136346">
    <w:abstractNumId w:val="7"/>
  </w:num>
  <w:num w:numId="61" w16cid:durableId="1608460120">
    <w:abstractNumId w:val="9"/>
  </w:num>
  <w:num w:numId="62" w16cid:durableId="331415711">
    <w:abstractNumId w:val="0"/>
  </w:num>
  <w:num w:numId="63" w16cid:durableId="1435521102">
    <w:abstractNumId w:val="1"/>
  </w:num>
  <w:num w:numId="64" w16cid:durableId="2055153934">
    <w:abstractNumId w:val="2"/>
  </w:num>
  <w:num w:numId="65" w16cid:durableId="77019926">
    <w:abstractNumId w:val="3"/>
  </w:num>
  <w:num w:numId="66" w16cid:durableId="1781334413">
    <w:abstractNumId w:val="8"/>
  </w:num>
  <w:num w:numId="67" w16cid:durableId="662198453">
    <w:abstractNumId w:val="4"/>
  </w:num>
  <w:num w:numId="68" w16cid:durableId="1081413349">
    <w:abstractNumId w:val="5"/>
  </w:num>
  <w:num w:numId="69" w16cid:durableId="829756197">
    <w:abstractNumId w:val="6"/>
  </w:num>
  <w:num w:numId="70" w16cid:durableId="188835016">
    <w:abstractNumId w:val="7"/>
  </w:num>
  <w:num w:numId="71" w16cid:durableId="175774310">
    <w:abstractNumId w:val="9"/>
  </w:num>
  <w:num w:numId="72" w16cid:durableId="1738238570">
    <w:abstractNumId w:val="0"/>
  </w:num>
  <w:num w:numId="73" w16cid:durableId="2070886189">
    <w:abstractNumId w:val="1"/>
  </w:num>
  <w:num w:numId="74" w16cid:durableId="254022988">
    <w:abstractNumId w:val="2"/>
  </w:num>
  <w:num w:numId="75" w16cid:durableId="156651924">
    <w:abstractNumId w:val="3"/>
  </w:num>
  <w:num w:numId="76" w16cid:durableId="1017581606">
    <w:abstractNumId w:val="8"/>
  </w:num>
  <w:num w:numId="77" w16cid:durableId="1234972168">
    <w:abstractNumId w:val="4"/>
  </w:num>
  <w:num w:numId="78" w16cid:durableId="619726150">
    <w:abstractNumId w:val="5"/>
  </w:num>
  <w:num w:numId="79" w16cid:durableId="1500383131">
    <w:abstractNumId w:val="6"/>
  </w:num>
  <w:num w:numId="80" w16cid:durableId="1948387352">
    <w:abstractNumId w:val="7"/>
  </w:num>
  <w:num w:numId="81" w16cid:durableId="355888123">
    <w:abstractNumId w:val="9"/>
  </w:num>
  <w:num w:numId="82" w16cid:durableId="996349141">
    <w:abstractNumId w:val="0"/>
  </w:num>
  <w:num w:numId="83" w16cid:durableId="1689595498">
    <w:abstractNumId w:val="1"/>
  </w:num>
  <w:num w:numId="84" w16cid:durableId="1696080640">
    <w:abstractNumId w:val="2"/>
  </w:num>
  <w:num w:numId="85" w16cid:durableId="1602685153">
    <w:abstractNumId w:val="3"/>
  </w:num>
  <w:num w:numId="86" w16cid:durableId="1805346504">
    <w:abstractNumId w:val="8"/>
  </w:num>
  <w:num w:numId="87" w16cid:durableId="432211664">
    <w:abstractNumId w:val="4"/>
  </w:num>
  <w:num w:numId="88" w16cid:durableId="667287648">
    <w:abstractNumId w:val="5"/>
  </w:num>
  <w:num w:numId="89" w16cid:durableId="1780756187">
    <w:abstractNumId w:val="6"/>
  </w:num>
  <w:num w:numId="90" w16cid:durableId="1980186073">
    <w:abstractNumId w:val="7"/>
  </w:num>
  <w:num w:numId="91" w16cid:durableId="17456377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F3D"/>
    <w:rsid w:val="00D65339"/>
    <w:rsid w:val="00E73F3D"/>
    <w:rsid w:val="00EA2E94"/>
    <w:rsid w:val="00F204DF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816EFA"/>
  <w15:docId w15:val="{EBFFD955-0513-3E45-BDE3-CD653B60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204D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65339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204DF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F204DF"/>
    <w:pPr>
      <w:keepNext/>
      <w:keepLines/>
      <w:spacing w:before="200" w:after="0"/>
      <w:outlineLvl w:val="4"/>
    </w:pPr>
    <w:rPr>
      <w:rFonts w:ascii="Arial" w:eastAsiaTheme="majorEastAsia" w:hAnsi="Arial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204DF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  <w:rsid w:val="00F204D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204DF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F204DF"/>
    <w:rPr>
      <w:rFonts w:ascii="Arial" w:hAnsi="Arial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BodyTextChar">
    <w:name w:val="Body Text Char"/>
    <w:basedOn w:val="DefaultParagraphFont"/>
    <w:link w:val="BodyText"/>
    <w:rsid w:val="00F204DF"/>
    <w:rPr>
      <w:rFonts w:ascii="Arial" w:hAnsi="Arial"/>
    </w:rPr>
  </w:style>
  <w:style w:type="paragraph" w:styleId="Header">
    <w:name w:val="header"/>
    <w:basedOn w:val="Normal"/>
    <w:link w:val="HeaderChar"/>
    <w:unhideWhenUsed/>
    <w:rsid w:val="00D6533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65339"/>
  </w:style>
  <w:style w:type="paragraph" w:styleId="Footer">
    <w:name w:val="footer"/>
    <w:basedOn w:val="Normal"/>
    <w:link w:val="FooterChar"/>
    <w:unhideWhenUsed/>
    <w:rsid w:val="00D6533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65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/>
  <cp:keywords/>
  <cp:lastModifiedBy>Amelia Peardon</cp:lastModifiedBy>
  <cp:revision>3</cp:revision>
  <dcterms:created xsi:type="dcterms:W3CDTF">2023-03-20T22:31:00Z</dcterms:created>
  <dcterms:modified xsi:type="dcterms:W3CDTF">2023-05-24T06:25:00Z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