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FBD" w:rsidRDefault="00C1712D" w:rsidP="00DC1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12D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Design Thinking Masterclass</w:t>
      </w:r>
    </w:p>
    <w:p w:rsidR="00C1712D" w:rsidRDefault="00C1712D" w:rsidP="00DC1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Asinkron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68DE">
        <w:rPr>
          <w:rFonts w:ascii="Times New Roman" w:hAnsi="Times New Roman" w:cs="Times New Roman"/>
          <w:sz w:val="24"/>
          <w:szCs w:val="24"/>
        </w:rPr>
        <w:t>3</w:t>
      </w:r>
    </w:p>
    <w:p w:rsidR="00C1712D" w:rsidRDefault="00C1712D" w:rsidP="00DC1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A68DE">
        <w:rPr>
          <w:rFonts w:ascii="Times New Roman" w:hAnsi="Times New Roman" w:cs="Times New Roman"/>
          <w:sz w:val="24"/>
          <w:szCs w:val="24"/>
        </w:rPr>
        <w:t>Ideate</w:t>
      </w:r>
    </w:p>
    <w:p w:rsidR="00C1712D" w:rsidRDefault="00C1712D" w:rsidP="00DC1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Mentee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Amelia Angraini M</w:t>
      </w:r>
    </w:p>
    <w:p w:rsidR="00C1712D" w:rsidRDefault="00C1712D" w:rsidP="00DC1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68DE" w:rsidRPr="007A68DE" w:rsidRDefault="007A68DE" w:rsidP="00DC1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68DE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: Anda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IT Administrator di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. Perusahaan Anda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. Perusahaan Anda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design thinking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ide.</w:t>
      </w:r>
    </w:p>
    <w:p w:rsidR="007A68DE" w:rsidRPr="007A68DE" w:rsidRDefault="007A68DE" w:rsidP="00DC1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8D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ide.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Anda buat. Brainstorming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>.</w:t>
      </w:r>
    </w:p>
    <w:p w:rsidR="007A68DE" w:rsidRDefault="007A68DE" w:rsidP="00DC1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68DE" w:rsidRPr="007A68DE" w:rsidRDefault="007A68DE" w:rsidP="00DC18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68D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A68DE" w:rsidRPr="007A68DE" w:rsidRDefault="007A68DE" w:rsidP="00DC185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brainstorming. Hal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brainstorming?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Sajikan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brainstorming yang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pula scenario dan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7A68DE" w:rsidRPr="007A68DE" w:rsidRDefault="007A68DE" w:rsidP="00DC185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68D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insight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Define yang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Anda dan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saatnya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brainstorming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3 insight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Videokan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proses Anda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brainstorming,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undanglah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5-10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Microsoft Stream!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link dan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tangkap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video Anda di document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AC05ED" w:rsidRDefault="007A68DE" w:rsidP="00DC185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68DE">
        <w:rPr>
          <w:rFonts w:ascii="Times New Roman" w:hAnsi="Times New Roman" w:cs="Times New Roman"/>
          <w:sz w:val="24"/>
          <w:szCs w:val="24"/>
        </w:rPr>
        <w:lastRenderedPageBreak/>
        <w:t>Sajikan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brainstorming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8D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A68DE">
        <w:rPr>
          <w:rFonts w:ascii="Times New Roman" w:hAnsi="Times New Roman" w:cs="Times New Roman"/>
          <w:sz w:val="24"/>
          <w:szCs w:val="24"/>
        </w:rPr>
        <w:t xml:space="preserve"> voting Anda!</w:t>
      </w:r>
    </w:p>
    <w:p w:rsidR="00AC05ED" w:rsidRPr="00AC05ED" w:rsidRDefault="00AC05ED" w:rsidP="00DC18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C05ED" w:rsidRDefault="00AC05ED" w:rsidP="00DC185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C05E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05ED" w:rsidRDefault="00AC05ED" w:rsidP="00DC185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JAWABAN</w:t>
      </w:r>
    </w:p>
    <w:p w:rsidR="00AC05ED" w:rsidRDefault="00AC05ED" w:rsidP="00DC185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C05ED" w:rsidRPr="00B30315" w:rsidRDefault="00B30315" w:rsidP="00DC185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t>Brainstorming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teknik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menemukan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mengumpulkan</w:t>
      </w:r>
      <w:proofErr w:type="spellEnd"/>
      <w:r>
        <w:rPr>
          <w:color w:val="000000"/>
        </w:rPr>
        <w:t xml:space="preserve"> ide-ide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spontan</w:t>
      </w:r>
      <w:proofErr w:type="spellEnd"/>
      <w:r>
        <w:rPr>
          <w:color w:val="000000"/>
        </w:rPr>
        <w:t xml:space="preserve">. Teknik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memaksimalkan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kreativitas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menghasilkan</w:t>
      </w:r>
      <w:proofErr w:type="spellEnd"/>
      <w:r>
        <w:rPr>
          <w:color w:val="000000"/>
        </w:rPr>
        <w:t xml:space="preserve"> ide dan </w:t>
      </w: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ide mana yang paling </w:t>
      </w:r>
      <w:proofErr w:type="spellStart"/>
      <w:r>
        <w:rPr>
          <w:color w:val="000000"/>
        </w:rPr>
        <w:t>mungkin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diterapkan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dipertimbangkan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memimpin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aktivitas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brainstorming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kritik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ide yang </w:t>
      </w:r>
      <w:proofErr w:type="spellStart"/>
      <w:r>
        <w:rPr>
          <w:color w:val="000000"/>
        </w:rPr>
        <w:t>dilontarkan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ide yang </w:t>
      </w:r>
      <w:proofErr w:type="spellStart"/>
      <w:r>
        <w:rPr>
          <w:color w:val="000000"/>
        </w:rPr>
        <w:t>dikumpulkan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mendorong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memunculkan</w:t>
      </w:r>
      <w:proofErr w:type="spellEnd"/>
      <w:r>
        <w:rPr>
          <w:color w:val="000000"/>
        </w:rPr>
        <w:t xml:space="preserve"> ide-ide yang liar, dan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membangun</w:t>
      </w:r>
      <w:proofErr w:type="spellEnd"/>
      <w:r>
        <w:rPr>
          <w:color w:val="000000"/>
        </w:rPr>
        <w:t xml:space="preserve"> ide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lain. </w:t>
      </w:r>
    </w:p>
    <w:p w:rsidR="00B30315" w:rsidRPr="00B30315" w:rsidRDefault="00AC05ED" w:rsidP="00DC18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brainstorming</w:t>
      </w:r>
    </w:p>
    <w:tbl>
      <w:tblPr>
        <w:tblW w:w="818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308"/>
        <w:gridCol w:w="2127"/>
      </w:tblGrid>
      <w:tr w:rsidR="00B30315" w:rsidRPr="00B30315" w:rsidTr="00B30315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0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Time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0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Activity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0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Explanation</w:t>
            </w:r>
          </w:p>
        </w:tc>
      </w:tr>
      <w:tr w:rsidR="00B30315" w:rsidRPr="00B30315" w:rsidTr="00B30315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1’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Pembukaan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Moderator </w:t>
            </w:r>
          </w:p>
        </w:tc>
      </w:tr>
      <w:tr w:rsidR="00B30315" w:rsidRPr="00B30315" w:rsidTr="00B30315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1’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Menjelaskan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permasalahan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tahap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sebelumnya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yaitu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tahap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define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Moderator </w:t>
            </w:r>
          </w:p>
        </w:tc>
      </w:tr>
      <w:tr w:rsidR="00B30315" w:rsidRPr="00B30315" w:rsidTr="00B30315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7’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Mengumpulkan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ide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Moderator + Tim </w:t>
            </w:r>
          </w:p>
        </w:tc>
      </w:tr>
      <w:tr w:rsidR="00B30315" w:rsidRPr="00B30315" w:rsidTr="00B30315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1’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Penutup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Moderator</w:t>
            </w:r>
          </w:p>
        </w:tc>
      </w:tr>
    </w:tbl>
    <w:p w:rsidR="00B30315" w:rsidRDefault="00B30315" w:rsidP="00DC185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30315" w:rsidRPr="00B30315" w:rsidRDefault="00AC05ED" w:rsidP="00DC185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  <w:gridCol w:w="5896"/>
      </w:tblGrid>
      <w:tr w:rsidR="00B30315" w:rsidRPr="00B30315" w:rsidTr="00B303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B30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Aktivitas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B30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Skenario</w:t>
            </w:r>
            <w:proofErr w:type="spellEnd"/>
          </w:p>
        </w:tc>
      </w:tr>
      <w:tr w:rsidR="00B30315" w:rsidRPr="00B30315" w:rsidTr="00B303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Memulai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sesi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menjelaskan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permasalahan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atau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topik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Saat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sesi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brainstorming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bersama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tim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dimulai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ketua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tim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yaitu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Taufik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menjelaskan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permasalahan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didapat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tahap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sebelumnya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atau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tahap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define. </w:t>
            </w:r>
          </w:p>
        </w:tc>
      </w:tr>
      <w:tr w:rsidR="00B30315" w:rsidRPr="00B30315" w:rsidTr="00B303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Menjelaskan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atau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menyampaikan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brainstorming rules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kepada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Ketua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tim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menyampaikan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rules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kepada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anggota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tim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agar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rapat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tersebut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berjalan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baik</w:t>
            </w:r>
            <w:proofErr w:type="spellEnd"/>
          </w:p>
        </w:tc>
      </w:tr>
      <w:tr w:rsidR="00B30315" w:rsidRPr="00B30315" w:rsidTr="00B303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Merumuskan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topik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Membahas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beberapa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permasalahan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anggota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tim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saling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mengajukan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ide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serta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pertanyaan</w:t>
            </w:r>
            <w:proofErr w:type="spellEnd"/>
          </w:p>
        </w:tc>
      </w:tr>
      <w:tr w:rsidR="00B30315" w:rsidRPr="00B30315" w:rsidTr="00B303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Mengumpulkan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Mengumpulkan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ide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atau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usulan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berbagai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anggota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tim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menemukan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solusi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mengembangan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sistem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komputasi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awan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tersebut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menjadi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lebih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baik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lagi</w:t>
            </w:r>
            <w:proofErr w:type="spellEnd"/>
          </w:p>
        </w:tc>
      </w:tr>
    </w:tbl>
    <w:p w:rsidR="00B30315" w:rsidRDefault="00B30315" w:rsidP="00DC185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C05ED" w:rsidRDefault="00AC05ED" w:rsidP="00DC185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315" w:rsidRDefault="00B30315" w:rsidP="00DC185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Meeting Microsoft Teams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30315" w:rsidRDefault="00B30315" w:rsidP="00DC185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30315" w:rsidRPr="00B30315" w:rsidRDefault="00AC05ED" w:rsidP="00DC185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7350"/>
      </w:tblGrid>
      <w:tr w:rsidR="00B30315" w:rsidRPr="00B30315" w:rsidTr="00B303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B30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Pernyataan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Masalah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Masalah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dipecahkan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yakni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terkait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inovasi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pengembangan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sistem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komputasi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awan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(</w:t>
            </w:r>
            <w:proofErr w:type="gram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cloud computing) di mana di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tahap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sebelumnya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sudah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melewati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tahapan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empathize dan define.</w:t>
            </w:r>
          </w:p>
          <w:p w:rsidR="00B30315" w:rsidRPr="00B30315" w:rsidRDefault="00B30315" w:rsidP="00DC185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B30315" w:rsidRPr="00B30315" w:rsidTr="00B303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B30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Pertanyaan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Siapa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user (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pengguna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) yang paling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terdampak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?</w:t>
            </w:r>
          </w:p>
        </w:tc>
      </w:tr>
      <w:tr w:rsidR="00B30315" w:rsidRPr="00B30315" w:rsidTr="00B303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B30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Pertanyaan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0315" w:rsidRPr="00B30315" w:rsidRDefault="00B30315" w:rsidP="00DC185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Mengapa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ide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diyakini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efektif</w:t>
            </w:r>
            <w:proofErr w:type="spellEnd"/>
            <w:r w:rsidRPr="00B303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?</w:t>
            </w:r>
          </w:p>
        </w:tc>
      </w:tr>
    </w:tbl>
    <w:p w:rsidR="00935B46" w:rsidRPr="00935B46" w:rsidRDefault="00935B46" w:rsidP="00DC185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C05ED" w:rsidRDefault="00AC05ED" w:rsidP="00DC1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05ED" w:rsidRDefault="00AC05ED" w:rsidP="00DC1852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AC05E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411" w:rsidRDefault="00AC05ED" w:rsidP="00DC185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Bukti 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Vidio,dan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link video</w:t>
      </w:r>
    </w:p>
    <w:p w:rsidR="00535411" w:rsidRDefault="00535411" w:rsidP="00DC18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Bukti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mteams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72100" cy="302173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315" cy="30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11" w:rsidRDefault="00535411" w:rsidP="00DC1852">
      <w:pPr>
        <w:pStyle w:val="ListParagraph"/>
        <w:spacing w:line="360" w:lineRule="auto"/>
      </w:pPr>
    </w:p>
    <w:p w:rsidR="00535411" w:rsidRPr="00535411" w:rsidRDefault="00535411" w:rsidP="00DC18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535411" w:rsidRPr="0053541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Link </w:t>
      </w:r>
      <w:proofErr w:type="spellStart"/>
      <w:r>
        <w:t>Vidio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Call with AFRIT and 4 others-20221120_203947-Meeting Recording.mp4</w:t>
        </w:r>
      </w:hyperlink>
    </w:p>
    <w:p w:rsidR="00AC05ED" w:rsidRDefault="00AC05ED" w:rsidP="00DC185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Ascsac</w:t>
      </w:r>
      <w:proofErr w:type="spellEnd"/>
    </w:p>
    <w:p w:rsidR="00AC05ED" w:rsidRDefault="00AC05ED" w:rsidP="00DC185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2735"/>
        <w:gridCol w:w="4764"/>
      </w:tblGrid>
      <w:tr w:rsidR="00DE4D49" w:rsidRPr="002A120A" w:rsidTr="00DE4D49">
        <w:trPr>
          <w:trHeight w:val="75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A120A" w:rsidRPr="00DC1852" w:rsidRDefault="002A120A" w:rsidP="00DC18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DC185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  <w:t>Aspek</w:t>
            </w:r>
            <w:proofErr w:type="spellEnd"/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A120A" w:rsidRPr="002A120A" w:rsidRDefault="002A120A" w:rsidP="00DC18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2A120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  <w:t>Pengguna</w:t>
            </w:r>
            <w:proofErr w:type="spellEnd"/>
            <w:r w:rsidRPr="002A120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2A120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  <w:t>terdampak</w:t>
            </w:r>
            <w:proofErr w:type="spellEnd"/>
          </w:p>
        </w:tc>
        <w:tc>
          <w:tcPr>
            <w:tcW w:w="4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A120A" w:rsidRPr="002A120A" w:rsidRDefault="002A120A" w:rsidP="00DC18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A120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  <w:t>Ide</w:t>
            </w:r>
          </w:p>
        </w:tc>
      </w:tr>
      <w:tr w:rsidR="002A120A" w:rsidRPr="002A120A" w:rsidTr="00DE4D49">
        <w:trPr>
          <w:trHeight w:val="291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20A" w:rsidRPr="002A120A" w:rsidRDefault="002A120A" w:rsidP="00DC1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Keamanan</w:t>
            </w:r>
            <w:proofErr w:type="spellEnd"/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20A" w:rsidRPr="002A120A" w:rsidRDefault="002A120A" w:rsidP="00DC1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Perusahaan,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pelajar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/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mahasiswa</w:t>
            </w:r>
            <w:proofErr w:type="spellEnd"/>
          </w:p>
        </w:tc>
        <w:tc>
          <w:tcPr>
            <w:tcW w:w="4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20A" w:rsidRPr="002A120A" w:rsidRDefault="002A120A" w:rsidP="00DC1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Dapat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mengoptimalkan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layanan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komputasi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awan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cara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komputasi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awan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dapat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dibuat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secara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terbatas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tertutup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masuk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akses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yang sangat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ketat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seperti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hanya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orang-orang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tertentu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bisa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masuk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mengakses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data di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komputasi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awan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publik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Akses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spesifik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kata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sandi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sekali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pakai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(OTP)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baru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dapat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akses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2A120A" w:rsidRPr="002A120A" w:rsidTr="00DE4D49">
        <w:trPr>
          <w:trHeight w:val="183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20A" w:rsidRPr="002A120A" w:rsidRDefault="002A120A" w:rsidP="00DC1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Tampilan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UI/UX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20A" w:rsidRPr="002A120A" w:rsidRDefault="002A120A" w:rsidP="00DC1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Remaja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paruh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baya</w:t>
            </w:r>
          </w:p>
        </w:tc>
        <w:tc>
          <w:tcPr>
            <w:tcW w:w="4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20A" w:rsidRPr="002A120A" w:rsidRDefault="002A120A" w:rsidP="00DC1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merubah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tampilan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komputasi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awan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lebih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modern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mengikuti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zaman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atau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up-to-date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serta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tampilan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font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atau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tulisan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dapat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diatur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ukurannya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maka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hal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tersebut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akan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mempermudah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pengguna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2A120A" w:rsidRPr="002A120A" w:rsidTr="00DE4D49">
        <w:trPr>
          <w:trHeight w:val="129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20A" w:rsidRPr="002A120A" w:rsidRDefault="002A120A" w:rsidP="00DC1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Penyimpanan</w:t>
            </w:r>
            <w:proofErr w:type="spellEnd"/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20A" w:rsidRPr="002A120A" w:rsidRDefault="002A120A" w:rsidP="00DC1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Mahasiswa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tenaga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pengajar</w:t>
            </w:r>
            <w:proofErr w:type="spellEnd"/>
          </w:p>
        </w:tc>
        <w:tc>
          <w:tcPr>
            <w:tcW w:w="4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20A" w:rsidRPr="002A120A" w:rsidRDefault="002A120A" w:rsidP="00DC1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Ide yang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diusulkan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yaitu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disediakannya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paket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beberapa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target market.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Seperti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paket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mahasiswa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tenaga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pengajar</w:t>
            </w:r>
            <w:proofErr w:type="spellEnd"/>
          </w:p>
        </w:tc>
      </w:tr>
      <w:tr w:rsidR="002A120A" w:rsidRPr="002A120A" w:rsidTr="00DE4D49">
        <w:trPr>
          <w:trHeight w:val="780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20A" w:rsidRPr="002A120A" w:rsidRDefault="002A120A" w:rsidP="00DC1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Biaya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penyimpanan</w:t>
            </w:r>
            <w:proofErr w:type="spellEnd"/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20A" w:rsidRPr="002A120A" w:rsidRDefault="002A120A" w:rsidP="00DC1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Mayoritas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mahasiswa</w:t>
            </w:r>
            <w:proofErr w:type="spellEnd"/>
          </w:p>
        </w:tc>
        <w:tc>
          <w:tcPr>
            <w:tcW w:w="4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20A" w:rsidRPr="002A120A" w:rsidRDefault="002A120A" w:rsidP="00DC1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Harga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komputasi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awan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tidak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mahal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adalah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menghemat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biaya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produksi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tersebut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misalnya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mengurangi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kesalahan-kesalahan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uji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coba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atau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research,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menyederhanakan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tampilan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namun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menarik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agar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tidak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menambah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biaya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pengembangan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(developer),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mengurangi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kegagalan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dalam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mengatasi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perubahan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seperti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perancangan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ulang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proses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bisnis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kemampuan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lastRenderedPageBreak/>
              <w:t>manajemen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IT,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integrasi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manajemen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infrastruktur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, dan </w:t>
            </w:r>
            <w:proofErr w:type="spellStart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konfigurasi</w:t>
            </w:r>
            <w:proofErr w:type="spellEnd"/>
            <w:r w:rsidRPr="002A120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IT.</w:t>
            </w:r>
          </w:p>
        </w:tc>
      </w:tr>
    </w:tbl>
    <w:p w:rsidR="00241E3D" w:rsidRDefault="00241E3D" w:rsidP="00DC185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C05ED" w:rsidRDefault="00AC05ED" w:rsidP="00DC185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:rsidR="00DC1852" w:rsidRDefault="00DC1852" w:rsidP="00DC185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eastAsia="en-ID"/>
        </w:rPr>
      </w:pPr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Dari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keempat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ide yang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disampaikan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voting,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memutuskan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mendesak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diselesaikan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penyimpanan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hierarki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dipecahkan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:rsidR="00DC1852" w:rsidRDefault="00DC1852" w:rsidP="00DC185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Memperkuat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keamanan</w:t>
      </w:r>
      <w:proofErr w:type="spellEnd"/>
    </w:p>
    <w:p w:rsidR="00DC1852" w:rsidRDefault="00DC1852" w:rsidP="00DC185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Penambahan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kapasitas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penyimpanan</w:t>
      </w:r>
      <w:proofErr w:type="spellEnd"/>
    </w:p>
    <w:p w:rsidR="00DC1852" w:rsidRDefault="00DC1852" w:rsidP="00DC185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penyimpanan</w:t>
      </w:r>
      <w:proofErr w:type="spellEnd"/>
    </w:p>
    <w:p w:rsidR="00DC1852" w:rsidRPr="00DC1852" w:rsidRDefault="00DC1852" w:rsidP="00DC185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Memperbaiki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C1852">
        <w:rPr>
          <w:rFonts w:ascii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DC1852">
        <w:rPr>
          <w:rFonts w:ascii="Times New Roman" w:hAnsi="Times New Roman" w:cs="Times New Roman"/>
          <w:sz w:val="24"/>
          <w:szCs w:val="24"/>
          <w:lang w:eastAsia="en-ID"/>
        </w:rPr>
        <w:t xml:space="preserve"> UI/UX</w:t>
      </w:r>
    </w:p>
    <w:p w:rsidR="00111B02" w:rsidRPr="00111B02" w:rsidRDefault="00111B02" w:rsidP="00111B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11B02" w:rsidRPr="00111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5075"/>
    <w:multiLevelType w:val="hybridMultilevel"/>
    <w:tmpl w:val="35CA0EC6"/>
    <w:lvl w:ilvl="0" w:tplc="4C4EE2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502B6F"/>
    <w:multiLevelType w:val="hybridMultilevel"/>
    <w:tmpl w:val="69660EA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9D6A07"/>
    <w:multiLevelType w:val="hybridMultilevel"/>
    <w:tmpl w:val="A030C6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F288B"/>
    <w:multiLevelType w:val="hybridMultilevel"/>
    <w:tmpl w:val="875A13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C0FE9"/>
    <w:multiLevelType w:val="hybridMultilevel"/>
    <w:tmpl w:val="790E6E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6F7D50"/>
    <w:multiLevelType w:val="hybridMultilevel"/>
    <w:tmpl w:val="7C38FB0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504E44"/>
    <w:multiLevelType w:val="multilevel"/>
    <w:tmpl w:val="B518E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4E7579"/>
    <w:multiLevelType w:val="hybridMultilevel"/>
    <w:tmpl w:val="1BE6C9FE"/>
    <w:lvl w:ilvl="0" w:tplc="DC0EA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60306C"/>
    <w:multiLevelType w:val="multilevel"/>
    <w:tmpl w:val="9202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57797"/>
    <w:multiLevelType w:val="hybridMultilevel"/>
    <w:tmpl w:val="4B404602"/>
    <w:lvl w:ilvl="0" w:tplc="80E2E6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A27BF9"/>
    <w:multiLevelType w:val="hybridMultilevel"/>
    <w:tmpl w:val="B37C4B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548C4"/>
    <w:multiLevelType w:val="hybridMultilevel"/>
    <w:tmpl w:val="EC680B10"/>
    <w:lvl w:ilvl="0" w:tplc="107000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2800E3"/>
    <w:multiLevelType w:val="multilevel"/>
    <w:tmpl w:val="8406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1B4526"/>
    <w:multiLevelType w:val="hybridMultilevel"/>
    <w:tmpl w:val="231AF67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135ACE"/>
    <w:multiLevelType w:val="hybridMultilevel"/>
    <w:tmpl w:val="7E8C53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B0D60"/>
    <w:multiLevelType w:val="multilevel"/>
    <w:tmpl w:val="842A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2286042">
    <w:abstractNumId w:val="3"/>
  </w:num>
  <w:num w:numId="2" w16cid:durableId="1676348213">
    <w:abstractNumId w:val="4"/>
  </w:num>
  <w:num w:numId="3" w16cid:durableId="522474695">
    <w:abstractNumId w:val="1"/>
  </w:num>
  <w:num w:numId="4" w16cid:durableId="1379937046">
    <w:abstractNumId w:val="5"/>
  </w:num>
  <w:num w:numId="5" w16cid:durableId="855196822">
    <w:abstractNumId w:val="13"/>
  </w:num>
  <w:num w:numId="6" w16cid:durableId="1730037871">
    <w:abstractNumId w:val="2"/>
  </w:num>
  <w:num w:numId="7" w16cid:durableId="857622867">
    <w:abstractNumId w:val="7"/>
  </w:num>
  <w:num w:numId="8" w16cid:durableId="1399282591">
    <w:abstractNumId w:val="14"/>
  </w:num>
  <w:num w:numId="9" w16cid:durableId="473568949">
    <w:abstractNumId w:val="10"/>
  </w:num>
  <w:num w:numId="10" w16cid:durableId="1003774351">
    <w:abstractNumId w:val="11"/>
  </w:num>
  <w:num w:numId="11" w16cid:durableId="1247495357">
    <w:abstractNumId w:val="9"/>
  </w:num>
  <w:num w:numId="12" w16cid:durableId="186792767">
    <w:abstractNumId w:val="15"/>
    <w:lvlOverride w:ilvl="0">
      <w:lvl w:ilvl="0">
        <w:numFmt w:val="lowerLetter"/>
        <w:lvlText w:val="%1."/>
        <w:lvlJc w:val="left"/>
      </w:lvl>
    </w:lvlOverride>
  </w:num>
  <w:num w:numId="13" w16cid:durableId="1671130198">
    <w:abstractNumId w:val="8"/>
  </w:num>
  <w:num w:numId="14" w16cid:durableId="301161839">
    <w:abstractNumId w:val="6"/>
    <w:lvlOverride w:ilvl="0">
      <w:lvl w:ilvl="0">
        <w:numFmt w:val="lowerLetter"/>
        <w:lvlText w:val="%1."/>
        <w:lvlJc w:val="left"/>
      </w:lvl>
    </w:lvlOverride>
  </w:num>
  <w:num w:numId="15" w16cid:durableId="337776187">
    <w:abstractNumId w:val="12"/>
    <w:lvlOverride w:ilvl="0">
      <w:lvl w:ilvl="0">
        <w:numFmt w:val="lowerLetter"/>
        <w:lvlText w:val="%1."/>
        <w:lvlJc w:val="left"/>
      </w:lvl>
    </w:lvlOverride>
  </w:num>
  <w:num w:numId="16" w16cid:durableId="33641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2D"/>
    <w:rsid w:val="00047EC2"/>
    <w:rsid w:val="0008662B"/>
    <w:rsid w:val="00111B02"/>
    <w:rsid w:val="00206621"/>
    <w:rsid w:val="00241E3D"/>
    <w:rsid w:val="00272338"/>
    <w:rsid w:val="002A120A"/>
    <w:rsid w:val="002B24DF"/>
    <w:rsid w:val="004A6EC7"/>
    <w:rsid w:val="00535411"/>
    <w:rsid w:val="00544F4E"/>
    <w:rsid w:val="005714EA"/>
    <w:rsid w:val="005A0F59"/>
    <w:rsid w:val="0064549F"/>
    <w:rsid w:val="007452AE"/>
    <w:rsid w:val="007A68DE"/>
    <w:rsid w:val="008373DA"/>
    <w:rsid w:val="008C3B41"/>
    <w:rsid w:val="00935B46"/>
    <w:rsid w:val="009A5DAC"/>
    <w:rsid w:val="00A17F65"/>
    <w:rsid w:val="00A356F9"/>
    <w:rsid w:val="00A65745"/>
    <w:rsid w:val="00A72785"/>
    <w:rsid w:val="00A978AD"/>
    <w:rsid w:val="00AC05ED"/>
    <w:rsid w:val="00B30315"/>
    <w:rsid w:val="00C1712D"/>
    <w:rsid w:val="00D86EDE"/>
    <w:rsid w:val="00DA1238"/>
    <w:rsid w:val="00DC1852"/>
    <w:rsid w:val="00DD69E2"/>
    <w:rsid w:val="00DE4D49"/>
    <w:rsid w:val="00DF38C1"/>
    <w:rsid w:val="00E0028E"/>
    <w:rsid w:val="00E06559"/>
    <w:rsid w:val="00E342FE"/>
    <w:rsid w:val="00EB3FBD"/>
    <w:rsid w:val="00EC49F8"/>
    <w:rsid w:val="00EF2082"/>
    <w:rsid w:val="00F9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5243"/>
  <w15:chartTrackingRefBased/>
  <w15:docId w15:val="{3D918E96-FAF0-4A22-9AEE-5D30D455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12D"/>
    <w:pPr>
      <w:ind w:left="720"/>
      <w:contextualSpacing/>
    </w:pPr>
  </w:style>
  <w:style w:type="table" w:styleId="TableGrid">
    <w:name w:val="Table Grid"/>
    <w:basedOn w:val="TableNormal"/>
    <w:uiPriority w:val="39"/>
    <w:rsid w:val="009A5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30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5354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31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5922">
          <w:marLeft w:val="2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3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857">
          <w:marLeft w:val="2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2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cmindonesia-my.sharepoint.com/:v:/g/personal/ameliaangrainim_member_maribelajar_org/EbQ14SQP8TxEkyWU7mxsPwABrhEcLLQNXmx4rQakTBSvHA?e=Z4KyB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8E621-4A7B-4FA1-BDB1-D8AEFB116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7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</dc:creator>
  <cp:keywords/>
  <dc:description/>
  <cp:lastModifiedBy>Amelia</cp:lastModifiedBy>
  <cp:revision>25</cp:revision>
  <dcterms:created xsi:type="dcterms:W3CDTF">2022-11-17T09:49:00Z</dcterms:created>
  <dcterms:modified xsi:type="dcterms:W3CDTF">2022-11-20T14:11:00Z</dcterms:modified>
</cp:coreProperties>
</file>