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FCC2" w14:textId="13A6D28D" w:rsidR="00EA084E" w:rsidRDefault="00BC1D96" w:rsidP="007668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624C983A" w14:textId="0E102E43" w:rsidR="00BC1D96" w:rsidRDefault="00BC1D96" w:rsidP="007668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PENELITIAN</w:t>
      </w:r>
    </w:p>
    <w:p w14:paraId="4A85D425" w14:textId="30E642FF" w:rsidR="00BC1D96" w:rsidRDefault="00BC1D96" w:rsidP="007668AD">
      <w:pPr>
        <w:pStyle w:val="DaftarParagraf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CA50F46" w14:textId="58D676C8" w:rsidR="00BC1D96" w:rsidRDefault="007668AD" w:rsidP="00447805">
      <w:pPr>
        <w:spacing w:after="0"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Lembaga di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Bandung.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Lembaga, dan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96" w:rsidRPr="00BC1D9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1D96" w:rsidRPr="00BC1D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D96" w:rsidRPr="00BC1D96">
        <w:rPr>
          <w:rFonts w:ascii="Times New Roman" w:hAnsi="Times New Roman" w:cs="Times New Roman"/>
          <w:sz w:val="24"/>
          <w:szCs w:val="24"/>
        </w:rPr>
        <w:t>.</w:t>
      </w:r>
      <w:r w:rsidR="00BC1D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FE448F0" w14:textId="76082E73" w:rsidR="00BC1D96" w:rsidRDefault="00BC1D96" w:rsidP="00447805">
      <w:pPr>
        <w:pStyle w:val="DaftarParagraf"/>
        <w:numPr>
          <w:ilvl w:val="0"/>
          <w:numId w:val="3"/>
        </w:numPr>
        <w:spacing w:line="480" w:lineRule="auto"/>
        <w:ind w:left="99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1D96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</w:p>
    <w:p w14:paraId="32EAE252" w14:textId="326A9973" w:rsidR="00BC1D96" w:rsidRDefault="00BC1D96" w:rsidP="00447805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SLB ABC YKS II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Bandung</w:t>
      </w:r>
    </w:p>
    <w:p w14:paraId="3650500C" w14:textId="79837E7D" w:rsidR="0064338E" w:rsidRDefault="00BC1D96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SLB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Tugu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Kondang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RT/RW 04/05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. Bandung 40382 Telp. 081320122024. Yayasan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di Bandung pada </w:t>
      </w:r>
      <w:proofErr w:type="spellStart"/>
      <w:r w:rsidR="0027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70314">
        <w:rPr>
          <w:rFonts w:ascii="Times New Roman" w:hAnsi="Times New Roman" w:cs="Times New Roman"/>
          <w:sz w:val="24"/>
          <w:szCs w:val="24"/>
        </w:rPr>
        <w:t xml:space="preserve"> </w:t>
      </w:r>
      <w:r w:rsidR="000D61E3">
        <w:rPr>
          <w:rFonts w:ascii="Times New Roman" w:hAnsi="Times New Roman" w:cs="Times New Roman"/>
          <w:sz w:val="24"/>
          <w:szCs w:val="24"/>
        </w:rPr>
        <w:t>8</w:t>
      </w:r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E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19</w:t>
      </w:r>
      <w:r w:rsidR="000D61E3">
        <w:rPr>
          <w:rFonts w:ascii="Times New Roman" w:hAnsi="Times New Roman" w:cs="Times New Roman"/>
          <w:sz w:val="24"/>
          <w:szCs w:val="24"/>
        </w:rPr>
        <w:t>79</w:t>
      </w:r>
      <w:r w:rsidR="00395D1E">
        <w:rPr>
          <w:rFonts w:ascii="Times New Roman" w:hAnsi="Times New Roman" w:cs="Times New Roman"/>
          <w:sz w:val="24"/>
          <w:szCs w:val="24"/>
        </w:rPr>
        <w:t xml:space="preserve">. Yayasan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Tunanetra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Tunarungu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SLB ABC YKS II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Kantor wilayah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Barat Nomor:211/I02.1/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/OT/1999 </w:t>
      </w:r>
      <w:proofErr w:type="spellStart"/>
      <w:r w:rsidR="00395D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95D1E">
        <w:rPr>
          <w:rFonts w:ascii="Times New Roman" w:hAnsi="Times New Roman" w:cs="Times New Roman"/>
          <w:sz w:val="24"/>
          <w:szCs w:val="24"/>
        </w:rPr>
        <w:t xml:space="preserve"> </w:t>
      </w:r>
      <w:r w:rsidR="000D61E3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0D61E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D61E3">
        <w:rPr>
          <w:rFonts w:ascii="Times New Roman" w:hAnsi="Times New Roman" w:cs="Times New Roman"/>
          <w:sz w:val="24"/>
          <w:szCs w:val="24"/>
        </w:rPr>
        <w:t xml:space="preserve"> 1999</w:t>
      </w:r>
      <w:r w:rsidR="002903E2">
        <w:rPr>
          <w:rFonts w:ascii="Times New Roman" w:hAnsi="Times New Roman" w:cs="Times New Roman"/>
          <w:sz w:val="24"/>
          <w:szCs w:val="24"/>
        </w:rPr>
        <w:t xml:space="preserve"> dan NPSN 20258475.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beraktifitas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1999. Sarana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2903E2">
        <w:rPr>
          <w:rFonts w:ascii="Times New Roman" w:hAnsi="Times New Roman" w:cs="Times New Roman"/>
          <w:sz w:val="24"/>
          <w:szCs w:val="24"/>
        </w:rPr>
        <w:t xml:space="preserve"> 308 M2 </w:t>
      </w:r>
      <w:proofErr w:type="spellStart"/>
      <w:r w:rsidR="002903E2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>.</w:t>
      </w:r>
    </w:p>
    <w:p w14:paraId="44987A58" w14:textId="5368251B" w:rsidR="0064338E" w:rsidRDefault="00A03F25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802">
        <w:rPr>
          <w:rFonts w:ascii="Times New Roman" w:hAnsi="Times New Roman" w:cs="Times New Roman"/>
          <w:sz w:val="24"/>
          <w:szCs w:val="24"/>
        </w:rPr>
        <w:lastRenderedPageBreak/>
        <w:t>SLB</w:t>
      </w:r>
      <w:r>
        <w:rPr>
          <w:rFonts w:ascii="Times New Roman" w:hAnsi="Times New Roman" w:cs="Times New Roman"/>
          <w:sz w:val="24"/>
          <w:szCs w:val="24"/>
        </w:rPr>
        <w:t xml:space="preserve">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802">
        <w:rPr>
          <w:rFonts w:ascii="Times New Roman" w:hAnsi="Times New Roman" w:cs="Times New Roman"/>
          <w:sz w:val="24"/>
          <w:szCs w:val="24"/>
        </w:rPr>
        <w:t xml:space="preserve">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TKLB, SDLB, SMPLB,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SMALB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38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98 orang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63 orang dan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8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4338E">
        <w:rPr>
          <w:rFonts w:ascii="Times New Roman" w:hAnsi="Times New Roman" w:cs="Times New Roman"/>
          <w:sz w:val="24"/>
          <w:szCs w:val="24"/>
        </w:rPr>
        <w:t xml:space="preserve"> 35 orang</w:t>
      </w:r>
      <w:r w:rsidR="00146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46649">
        <w:rPr>
          <w:rFonts w:ascii="Times New Roman" w:hAnsi="Times New Roman" w:cs="Times New Roman"/>
          <w:sz w:val="24"/>
          <w:szCs w:val="24"/>
        </w:rPr>
        <w:t xml:space="preserve"> lain 41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46649">
        <w:rPr>
          <w:rFonts w:ascii="Times New Roman" w:hAnsi="Times New Roman" w:cs="Times New Roman"/>
          <w:sz w:val="24"/>
          <w:szCs w:val="24"/>
        </w:rPr>
        <w:t xml:space="preserve"> SDLB, 31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46649">
        <w:rPr>
          <w:rFonts w:ascii="Times New Roman" w:hAnsi="Times New Roman" w:cs="Times New Roman"/>
          <w:sz w:val="24"/>
          <w:szCs w:val="24"/>
        </w:rPr>
        <w:t xml:space="preserve"> SMPLB dan </w:t>
      </w:r>
      <w:proofErr w:type="gramStart"/>
      <w:r w:rsidR="00146649">
        <w:rPr>
          <w:rFonts w:ascii="Times New Roman" w:hAnsi="Times New Roman" w:cs="Times New Roman"/>
          <w:sz w:val="24"/>
          <w:szCs w:val="24"/>
        </w:rPr>
        <w:t xml:space="preserve">26  </w:t>
      </w:r>
      <w:proofErr w:type="spellStart"/>
      <w:r w:rsidR="00146649">
        <w:rPr>
          <w:rFonts w:ascii="Times New Roman" w:hAnsi="Times New Roman" w:cs="Times New Roman"/>
          <w:sz w:val="24"/>
          <w:szCs w:val="24"/>
        </w:rPr>
        <w:t>siswa</w:t>
      </w:r>
      <w:proofErr w:type="spellEnd"/>
      <w:proofErr w:type="gramEnd"/>
      <w:r w:rsidR="00146649">
        <w:rPr>
          <w:rFonts w:ascii="Times New Roman" w:hAnsi="Times New Roman" w:cs="Times New Roman"/>
          <w:sz w:val="24"/>
          <w:szCs w:val="24"/>
        </w:rPr>
        <w:t xml:space="preserve"> SMALB.</w:t>
      </w:r>
      <w:r w:rsidR="001A7C98">
        <w:rPr>
          <w:rFonts w:ascii="Times New Roman" w:hAnsi="Times New Roman" w:cs="Times New Roman"/>
          <w:sz w:val="24"/>
          <w:szCs w:val="24"/>
        </w:rPr>
        <w:t xml:space="preserve"> </w:t>
      </w:r>
      <w:r w:rsidR="007668AD">
        <w:rPr>
          <w:rFonts w:ascii="Times New Roman" w:hAnsi="Times New Roman" w:cs="Times New Roman"/>
          <w:sz w:val="24"/>
          <w:szCs w:val="24"/>
        </w:rPr>
        <w:t xml:space="preserve">SLB ABC YK II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oleh 1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j</w:t>
      </w:r>
      <w:r w:rsidR="001A7C98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1A7C98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18 orang, 3 orang tata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dan 3 orang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caraka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. SLB ABC YKS II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Majalay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6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 orang guru PNS dan 11 orang GTY,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orang PNS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58EC4" w14:textId="33DDFDFE" w:rsidR="006E2802" w:rsidRDefault="006E2802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802">
        <w:rPr>
          <w:rFonts w:ascii="Times New Roman" w:hAnsi="Times New Roman" w:cs="Times New Roman"/>
          <w:sz w:val="24"/>
          <w:szCs w:val="24"/>
        </w:rPr>
        <w:t>SLB</w:t>
      </w:r>
      <w:r>
        <w:rPr>
          <w:rFonts w:ascii="Times New Roman" w:hAnsi="Times New Roman" w:cs="Times New Roman"/>
          <w:sz w:val="24"/>
          <w:szCs w:val="24"/>
        </w:rPr>
        <w:t xml:space="preserve">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802">
        <w:rPr>
          <w:rFonts w:ascii="Times New Roman" w:hAnsi="Times New Roman" w:cs="Times New Roman"/>
          <w:sz w:val="24"/>
          <w:szCs w:val="24"/>
        </w:rPr>
        <w:t>Bandung</w:t>
      </w:r>
      <w:r w:rsidR="00146649">
        <w:rPr>
          <w:rFonts w:ascii="Times New Roman" w:hAnsi="Times New Roman" w:cs="Times New Roman"/>
          <w:sz w:val="24"/>
          <w:szCs w:val="24"/>
        </w:rPr>
        <w:t xml:space="preserve"> m</w:t>
      </w:r>
      <w:r w:rsidRPr="006E2802">
        <w:rPr>
          <w:rFonts w:ascii="Times New Roman" w:hAnsi="Times New Roman" w:cs="Times New Roman"/>
          <w:sz w:val="24"/>
          <w:szCs w:val="24"/>
        </w:rPr>
        <w:t xml:space="preserve">enggunakan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2013 yang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melalui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Dhuha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Dhuhur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berjamaah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qur'an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berliterasi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boga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cireng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krenyes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, dan es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E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8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85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="00AE6C85">
        <w:rPr>
          <w:rFonts w:ascii="Times New Roman" w:hAnsi="Times New Roman" w:cs="Times New Roman"/>
          <w:sz w:val="24"/>
          <w:szCs w:val="24"/>
        </w:rPr>
        <w:t>: make up dan salon.</w:t>
      </w:r>
    </w:p>
    <w:p w14:paraId="0A0A6794" w14:textId="77777777" w:rsidR="003E3BFE" w:rsidRDefault="00146649" w:rsidP="00447805">
      <w:pPr>
        <w:pStyle w:val="DaftarParagraf"/>
        <w:spacing w:line="480" w:lineRule="auto"/>
        <w:ind w:left="13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E6C85" w:rsidRPr="00AE6C85">
        <w:rPr>
          <w:rFonts w:ascii="Times New Roman" w:hAnsi="Times New Roman" w:cs="Times New Roman"/>
          <w:sz w:val="24"/>
          <w:szCs w:val="24"/>
        </w:rPr>
        <w:t>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SLB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3E3BFE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menjuarai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Tata Rias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Tk.Kabupaten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Tk.Kabupatn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</w:p>
    <w:p w14:paraId="10C10651" w14:textId="24124C9C" w:rsidR="00AE6C85" w:rsidRPr="003E3BFE" w:rsidRDefault="00AE6C85" w:rsidP="003E3BFE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BFE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 w:rsidRPr="003E3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BFE">
        <w:rPr>
          <w:rFonts w:ascii="Times New Roman" w:hAnsi="Times New Roman" w:cs="Times New Roman"/>
          <w:b/>
          <w:bCs/>
          <w:sz w:val="24"/>
          <w:szCs w:val="24"/>
        </w:rPr>
        <w:t>Subjek</w:t>
      </w:r>
      <w:proofErr w:type="spellEnd"/>
      <w:r w:rsidRPr="003E3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BF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3538879" w14:textId="35DBF039" w:rsidR="00AE6C85" w:rsidRPr="00447805" w:rsidRDefault="00AE6C85" w:rsidP="00447805">
      <w:pPr>
        <w:pStyle w:val="DaftarParagraf"/>
        <w:spacing w:line="480" w:lineRule="auto"/>
        <w:ind w:left="13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(1) orang guru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(3) orang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2 di SLB</w:t>
      </w:r>
      <w:r>
        <w:rPr>
          <w:rFonts w:ascii="Times New Roman" w:hAnsi="Times New Roman" w:cs="Times New Roman"/>
          <w:sz w:val="24"/>
          <w:szCs w:val="24"/>
        </w:rPr>
        <w:t xml:space="preserve"> ABC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Bandung.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>:</w:t>
      </w:r>
    </w:p>
    <w:p w14:paraId="6B543D06" w14:textId="24ACF1FC" w:rsidR="00AE6C85" w:rsidRPr="003E3BFE" w:rsidRDefault="003E3BFE" w:rsidP="00AE6C85">
      <w:pPr>
        <w:pStyle w:val="Daftar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BFE"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  <w:r w:rsidRPr="003E3BFE">
        <w:rPr>
          <w:rFonts w:ascii="Times New Roman" w:hAnsi="Times New Roman" w:cs="Times New Roman"/>
          <w:b/>
          <w:sz w:val="24"/>
          <w:szCs w:val="24"/>
        </w:rPr>
        <w:t xml:space="preserve"> Guru (TM</w:t>
      </w:r>
      <w:r w:rsidR="00AE6C85" w:rsidRPr="003E3BFE">
        <w:rPr>
          <w:rFonts w:ascii="Times New Roman" w:hAnsi="Times New Roman" w:cs="Times New Roman"/>
          <w:b/>
          <w:sz w:val="24"/>
          <w:szCs w:val="24"/>
        </w:rPr>
        <w:t>)</w:t>
      </w:r>
    </w:p>
    <w:p w14:paraId="17C4AA50" w14:textId="36792C64" w:rsidR="00AE6C85" w:rsidRDefault="00AE6C85" w:rsidP="00447805">
      <w:pPr>
        <w:pStyle w:val="DaftarParagraf"/>
        <w:spacing w:line="480" w:lineRule="auto"/>
        <w:ind w:left="17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TM</w:t>
      </w:r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Bandung, </w:t>
      </w:r>
      <w:r w:rsidR="008A3E19">
        <w:rPr>
          <w:rFonts w:ascii="Times New Roman" w:hAnsi="Times New Roman" w:cs="Times New Roman"/>
          <w:sz w:val="24"/>
          <w:szCs w:val="24"/>
        </w:rPr>
        <w:t>21 Mei 1977</w:t>
      </w:r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r w:rsidR="008A3E19">
        <w:rPr>
          <w:rFonts w:ascii="Times New Roman" w:hAnsi="Times New Roman" w:cs="Times New Roman"/>
          <w:sz w:val="24"/>
          <w:szCs w:val="24"/>
        </w:rPr>
        <w:t>45</w:t>
      </w:r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, agama Islam,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Geger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Kalong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Girang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no. 114 Rt 03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06 Kota Bandung. Pendidikan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3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r w:rsidRPr="00AE6C85">
        <w:rPr>
          <w:rFonts w:ascii="Times New Roman" w:hAnsi="Times New Roman" w:cs="Times New Roman"/>
          <w:sz w:val="24"/>
          <w:szCs w:val="24"/>
        </w:rPr>
        <w:t xml:space="preserve"> S</w:t>
      </w:r>
      <w:proofErr w:type="gramEnd"/>
      <w:r w:rsidRPr="00AE6C85">
        <w:rPr>
          <w:rFonts w:ascii="Times New Roman" w:hAnsi="Times New Roman" w:cs="Times New Roman"/>
          <w:sz w:val="24"/>
          <w:szCs w:val="24"/>
        </w:rPr>
        <w:t xml:space="preserve">1-PLB Universitas Pendidikan Indonesia (UPI) </w:t>
      </w:r>
      <w:r w:rsidR="008A3E19">
        <w:rPr>
          <w:rFonts w:ascii="Times New Roman" w:hAnsi="Times New Roman" w:cs="Times New Roman"/>
          <w:sz w:val="24"/>
          <w:szCs w:val="24"/>
        </w:rPr>
        <w:t xml:space="preserve"> </w:t>
      </w:r>
      <w:r w:rsidR="003E3BF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PNS</w:t>
      </w:r>
      <w:r w:rsidRPr="00AE6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E6C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6C85">
        <w:rPr>
          <w:rFonts w:ascii="Times New Roman" w:hAnsi="Times New Roman" w:cs="Times New Roman"/>
          <w:sz w:val="24"/>
          <w:szCs w:val="24"/>
        </w:rPr>
        <w:t>tahu</w:t>
      </w:r>
      <w:r w:rsidR="003E3BF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2009 di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IV SDLB dengan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>.</w:t>
      </w:r>
    </w:p>
    <w:p w14:paraId="400EC51C" w14:textId="60B29408" w:rsidR="008A3E19" w:rsidRDefault="008A3E19" w:rsidP="00447805">
      <w:pPr>
        <w:pStyle w:val="DaftarParagraf"/>
        <w:spacing w:line="48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E1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Pr="008A3E19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Pr="008A3E19">
        <w:rPr>
          <w:rFonts w:ascii="Times New Roman" w:hAnsi="Times New Roman" w:cs="Times New Roman"/>
          <w:sz w:val="24"/>
          <w:szCs w:val="24"/>
        </w:rPr>
        <w:t>.</w:t>
      </w:r>
    </w:p>
    <w:p w14:paraId="3DE5E6C6" w14:textId="59784319" w:rsidR="008A3E19" w:rsidRDefault="008A3E19" w:rsidP="008A3E19">
      <w:pPr>
        <w:pStyle w:val="Daftar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(RA)</w:t>
      </w:r>
    </w:p>
    <w:p w14:paraId="75B2E8BA" w14:textId="0A309DBF" w:rsidR="008A3E19" w:rsidRDefault="008A3E19" w:rsidP="008A3E19">
      <w:pPr>
        <w:pStyle w:val="Daftar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</w:t>
      </w:r>
      <w:r w:rsidR="003E3B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Kesatu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(FS</w:t>
      </w:r>
      <w:r>
        <w:rPr>
          <w:rFonts w:ascii="Times New Roman" w:hAnsi="Times New Roman" w:cs="Times New Roman"/>
          <w:sz w:val="24"/>
          <w:szCs w:val="24"/>
        </w:rPr>
        <w:t>-1)</w:t>
      </w:r>
    </w:p>
    <w:p w14:paraId="70A509B0" w14:textId="77777777" w:rsidR="003E3BFE" w:rsidRDefault="000F1E5E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E5E">
        <w:rPr>
          <w:rFonts w:ascii="Times New Roman" w:hAnsi="Times New Roman" w:cs="Times New Roman"/>
          <w:sz w:val="24"/>
          <w:szCs w:val="24"/>
        </w:rPr>
        <w:lastRenderedPageBreak/>
        <w:t>Responden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</w:t>
      </w:r>
      <w:r w:rsidR="003E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 w:rsidR="00FF152D">
        <w:rPr>
          <w:rFonts w:ascii="Times New Roman" w:hAnsi="Times New Roman" w:cs="Times New Roman"/>
          <w:sz w:val="24"/>
          <w:szCs w:val="24"/>
        </w:rPr>
        <w:t>12</w:t>
      </w:r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F1E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F1E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Kp.Sukamanah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RT 03/12 Ds.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Majakerta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 40382</w:t>
      </w:r>
      <w:r w:rsidRPr="000F1E5E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F1E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F1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5E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0F1E5E">
        <w:rPr>
          <w:rFonts w:ascii="Times New Roman" w:hAnsi="Times New Roman" w:cs="Times New Roman"/>
          <w:sz w:val="24"/>
          <w:szCs w:val="24"/>
        </w:rPr>
        <w:t>.</w:t>
      </w:r>
      <w:r w:rsidR="003E3BFE"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E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FE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4D30C1ED" w14:textId="5EE947CF" w:rsidR="00BF6AAF" w:rsidRPr="00BF6AAF" w:rsidRDefault="003E3BFE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ksehariannya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toilet training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FS </w:t>
      </w:r>
      <w:r w:rsidR="00BF6AAF" w:rsidRPr="00BF6AAF">
        <w:rPr>
          <w:rFonts w:ascii="Times New Roman" w:hAnsi="Times New Roman" w:cs="Times New Roman"/>
          <w:sz w:val="24"/>
          <w:szCs w:val="24"/>
        </w:rPr>
        <w:t xml:space="preserve">sudah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abjad, sudah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, tidak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berfi</w:t>
      </w:r>
      <w:r w:rsidR="00BF6AAF">
        <w:rPr>
          <w:rFonts w:ascii="Times New Roman" w:hAnsi="Times New Roman" w:cs="Times New Roman"/>
          <w:sz w:val="24"/>
          <w:szCs w:val="24"/>
        </w:rPr>
        <w:t>kir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FS</w:t>
      </w:r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penjumla</w:t>
      </w:r>
      <w:r w:rsidR="00BF6AAF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FS</w:t>
      </w:r>
      <w:r w:rsidR="00BF6AAF" w:rsidRPr="00BF6AAF"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sepasi</w:t>
      </w:r>
      <w:proofErr w:type="spellEnd"/>
      <w:r w:rsidR="00BF6AAF"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 w:rsidRPr="00BF6A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>.</w:t>
      </w:r>
    </w:p>
    <w:p w14:paraId="47CE4879" w14:textId="0DC4D235" w:rsidR="000F1E5E" w:rsidRDefault="00BF6AAF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teman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</w:t>
      </w:r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bergurau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</w:t>
      </w:r>
      <w:r w:rsidRPr="00BF6AAF"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F6AA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F6AAF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FS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66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445669">
        <w:rPr>
          <w:rFonts w:ascii="Times New Roman" w:hAnsi="Times New Roman" w:cs="Times New Roman"/>
          <w:sz w:val="24"/>
          <w:szCs w:val="24"/>
        </w:rPr>
        <w:t>.</w:t>
      </w:r>
      <w:r w:rsidR="009D2AF8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FS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pubertas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seusianya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malu-malu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>.</w:t>
      </w:r>
    </w:p>
    <w:p w14:paraId="0FD8F4B1" w14:textId="3FA4F1F1" w:rsidR="00961D96" w:rsidRDefault="00BF6AAF" w:rsidP="00961D96">
      <w:pPr>
        <w:pStyle w:val="Daftar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</w:t>
      </w:r>
      <w:r w:rsidR="00445669">
        <w:rPr>
          <w:rFonts w:ascii="Times New Roman" w:hAnsi="Times New Roman" w:cs="Times New Roman"/>
          <w:sz w:val="24"/>
          <w:szCs w:val="24"/>
        </w:rPr>
        <w:t>-2)</w:t>
      </w:r>
    </w:p>
    <w:p w14:paraId="0981A27A" w14:textId="05675E7F" w:rsidR="00445669" w:rsidRPr="00961D96" w:rsidRDefault="00445669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CS,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1</w:t>
      </w:r>
      <w:r w:rsidR="00FF152D" w:rsidRPr="00961D96">
        <w:rPr>
          <w:rFonts w:ascii="Times New Roman" w:hAnsi="Times New Roman" w:cs="Times New Roman"/>
          <w:sz w:val="24"/>
          <w:szCs w:val="24"/>
        </w:rPr>
        <w:t>2</w:t>
      </w:r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Andir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RT 02/09 Ds.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Cipedes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Paseh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A</w:t>
      </w:r>
      <w:r w:rsidR="00FF152D" w:rsidRPr="00961D96">
        <w:rPr>
          <w:rFonts w:ascii="Times New Roman" w:hAnsi="Times New Roman" w:cs="Times New Roman"/>
          <w:sz w:val="24"/>
          <w:szCs w:val="24"/>
        </w:rPr>
        <w:t>P</w:t>
      </w:r>
      <w:r w:rsidRPr="00961D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F152D"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2D" w:rsidRPr="00961D96"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R yang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D96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961D96">
        <w:rPr>
          <w:rFonts w:ascii="Times New Roman" w:hAnsi="Times New Roman" w:cs="Times New Roman"/>
          <w:sz w:val="24"/>
          <w:szCs w:val="24"/>
        </w:rPr>
        <w:t>.</w:t>
      </w:r>
      <w:r w:rsidR="00BF6AAF">
        <w:rPr>
          <w:rFonts w:ascii="Times New Roman" w:hAnsi="Times New Roman" w:cs="Times New Roman"/>
          <w:sz w:val="24"/>
          <w:szCs w:val="24"/>
        </w:rPr>
        <w:t xml:space="preserve"> AF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BF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AAF">
        <w:rPr>
          <w:rFonts w:ascii="Times New Roman" w:hAnsi="Times New Roman" w:cs="Times New Roman"/>
          <w:sz w:val="24"/>
          <w:szCs w:val="24"/>
        </w:rPr>
        <w:t>rigan</w:t>
      </w:r>
      <w:proofErr w:type="spellEnd"/>
    </w:p>
    <w:p w14:paraId="428330BB" w14:textId="77777777" w:rsidR="009D2AF8" w:rsidRDefault="00BF6AAF" w:rsidP="00447805">
      <w:pPr>
        <w:pStyle w:val="DaftarParagraf"/>
        <w:spacing w:line="480" w:lineRule="auto"/>
        <w:ind w:left="2070"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dibantu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</w:t>
      </w:r>
      <w:r w:rsidR="009D2AF8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hamb</w:t>
      </w:r>
      <w:r>
        <w:rPr>
          <w:rFonts w:ascii="Times New Roman" w:hAnsi="Times New Roman" w:cs="Times New Roman"/>
          <w:sz w:val="24"/>
          <w:szCs w:val="24"/>
        </w:rPr>
        <w:t>a</w:t>
      </w:r>
      <w:r w:rsidR="009D2AF8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A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2AF8">
        <w:rPr>
          <w:rFonts w:ascii="Times New Roman" w:hAnsi="Times New Roman" w:cs="Times New Roman"/>
          <w:sz w:val="24"/>
          <w:szCs w:val="24"/>
        </w:rPr>
        <w:t>.</w:t>
      </w:r>
    </w:p>
    <w:p w14:paraId="7E7423D1" w14:textId="0476A165" w:rsidR="00FF152D" w:rsidRDefault="009D2AF8" w:rsidP="00447805">
      <w:pPr>
        <w:pStyle w:val="DaftarParagraf"/>
        <w:spacing w:line="480" w:lineRule="auto"/>
        <w:ind w:left="2070"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sudah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juga sudah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juga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bersosailisasi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F184B3" w14:textId="724092F6" w:rsidR="00FF152D" w:rsidRDefault="00FF152D" w:rsidP="00FF152D">
      <w:pPr>
        <w:pStyle w:val="Daftar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ke 3 (RA-3)</w:t>
      </w:r>
    </w:p>
    <w:p w14:paraId="3252E04D" w14:textId="1FF5E27F" w:rsidR="00FF152D" w:rsidRDefault="00FF152D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NFW</w:t>
      </w:r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433B">
        <w:rPr>
          <w:rFonts w:ascii="Times New Roman" w:hAnsi="Times New Roman" w:cs="Times New Roman"/>
          <w:sz w:val="24"/>
          <w:szCs w:val="24"/>
        </w:rPr>
        <w:t>Kp.Leuwidulang</w:t>
      </w:r>
      <w:proofErr w:type="spellEnd"/>
      <w:proofErr w:type="gramEnd"/>
      <w:r w:rsidR="002A433B">
        <w:rPr>
          <w:rFonts w:ascii="Times New Roman" w:hAnsi="Times New Roman" w:cs="Times New Roman"/>
          <w:sz w:val="24"/>
          <w:szCs w:val="24"/>
        </w:rPr>
        <w:t xml:space="preserve"> RT 01/02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Ds.Sukamaju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Kec.Majalaya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Kab.</w:t>
      </w:r>
      <w:r w:rsidRPr="00FF152D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 w:rsidR="002A433B">
        <w:rPr>
          <w:rFonts w:ascii="Times New Roman" w:hAnsi="Times New Roman" w:cs="Times New Roman"/>
          <w:sz w:val="24"/>
          <w:szCs w:val="24"/>
        </w:rPr>
        <w:t>I</w:t>
      </w:r>
      <w:r w:rsidRPr="00FF15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r w:rsidR="002A433B">
        <w:rPr>
          <w:rFonts w:ascii="Times New Roman" w:hAnsi="Times New Roman" w:cs="Times New Roman"/>
          <w:sz w:val="24"/>
          <w:szCs w:val="24"/>
        </w:rPr>
        <w:t>R</w:t>
      </w:r>
      <w:r w:rsidRPr="00FF15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periang</w:t>
      </w:r>
      <w:proofErr w:type="spellEnd"/>
      <w:r w:rsidR="002A43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33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152D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FF152D">
        <w:rPr>
          <w:rFonts w:ascii="Times New Roman" w:hAnsi="Times New Roman" w:cs="Times New Roman"/>
          <w:sz w:val="24"/>
          <w:szCs w:val="24"/>
        </w:rPr>
        <w:t>.</w:t>
      </w:r>
    </w:p>
    <w:p w14:paraId="36FEE3DA" w14:textId="77777777" w:rsidR="00447805" w:rsidRDefault="00447805" w:rsidP="00447805">
      <w:pPr>
        <w:pStyle w:val="DaftarParagraf"/>
        <w:spacing w:line="480" w:lineRule="auto"/>
        <w:ind w:left="207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148D49" w14:textId="32849B1B" w:rsidR="002A433B" w:rsidRDefault="002A433B" w:rsidP="002A433B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Aspek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AB02E5F" w14:textId="722DBA0E" w:rsidR="002A433B" w:rsidRDefault="002A433B" w:rsidP="00447805">
      <w:pPr>
        <w:pStyle w:val="DaftarParagraf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33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di SLB YKS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33B">
        <w:rPr>
          <w:rFonts w:ascii="Times New Roman" w:hAnsi="Times New Roman" w:cs="Times New Roman"/>
          <w:sz w:val="24"/>
          <w:szCs w:val="24"/>
        </w:rPr>
        <w:t xml:space="preserve">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D9A548" w14:textId="3A787B38" w:rsidR="00747011" w:rsidRDefault="00747011" w:rsidP="00447805">
      <w:pPr>
        <w:pStyle w:val="DaftarParagraf"/>
        <w:numPr>
          <w:ilvl w:val="6"/>
          <w:numId w:val="7"/>
        </w:numPr>
        <w:spacing w:line="48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bookmarkStart w:id="0" w:name="_Hlk103773786"/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Indonesia, IPA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</w:t>
      </w:r>
    </w:p>
    <w:p w14:paraId="77A6A22E" w14:textId="193D9C14" w:rsidR="00747011" w:rsidRPr="009E6565" w:rsidRDefault="00747011" w:rsidP="00447805">
      <w:pPr>
        <w:pStyle w:val="DaftarParagraf"/>
        <w:numPr>
          <w:ilvl w:val="6"/>
          <w:numId w:val="7"/>
        </w:numPr>
        <w:spacing w:line="48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</w:t>
      </w:r>
    </w:p>
    <w:p w14:paraId="4EA8B58C" w14:textId="77777777" w:rsidR="00747011" w:rsidRDefault="00747011" w:rsidP="00447805">
      <w:pPr>
        <w:pStyle w:val="DaftarParagraf"/>
        <w:numPr>
          <w:ilvl w:val="6"/>
          <w:numId w:val="7"/>
        </w:numPr>
        <w:spacing w:line="48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94998FF" w14:textId="2A916957" w:rsidR="00747011" w:rsidRDefault="00747011" w:rsidP="00447805">
      <w:pPr>
        <w:pStyle w:val="DaftarParagraf"/>
        <w:numPr>
          <w:ilvl w:val="6"/>
          <w:numId w:val="7"/>
        </w:numPr>
        <w:spacing w:line="48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 </w:t>
      </w:r>
      <w:proofErr w:type="spellStart"/>
      <w:r>
        <w:rPr>
          <w:rFonts w:asciiTheme="majorBidi" w:hAnsiTheme="majorBidi" w:cstheme="majorBidi"/>
          <w:sz w:val="24"/>
          <w:szCs w:val="24"/>
        </w:rPr>
        <w:t>tematik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dikaitkan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dengan guru,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SKKD, </w:t>
      </w:r>
      <w:proofErr w:type="spellStart"/>
      <w:r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ajar, </w:t>
      </w:r>
      <w:proofErr w:type="spellStart"/>
      <w:r>
        <w:rPr>
          <w:rFonts w:asciiTheme="majorBidi" w:hAnsiTheme="majorBidi" w:cstheme="majorBidi"/>
          <w:sz w:val="24"/>
          <w:szCs w:val="24"/>
        </w:rPr>
        <w:t>peyusunan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penyususnan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LKS,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Evaluasi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Silabus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RPP.</w:t>
      </w:r>
    </w:p>
    <w:p w14:paraId="2782FAA9" w14:textId="3CA04FAF" w:rsidR="00747011" w:rsidRDefault="00747011" w:rsidP="00447805">
      <w:pPr>
        <w:pStyle w:val="DaftarParagraf"/>
        <w:numPr>
          <w:ilvl w:val="6"/>
          <w:numId w:val="7"/>
        </w:numPr>
        <w:spacing w:line="48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 </w:t>
      </w:r>
      <w:proofErr w:type="spellStart"/>
      <w:r>
        <w:rPr>
          <w:rFonts w:asciiTheme="majorBidi" w:hAnsiTheme="majorBidi" w:cstheme="majorBidi"/>
          <w:sz w:val="24"/>
          <w:szCs w:val="24"/>
        </w:rPr>
        <w:t>tematik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dikaitkan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dengan guru,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SKKD, </w:t>
      </w:r>
      <w:proofErr w:type="spellStart"/>
      <w:r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ajar, </w:t>
      </w:r>
      <w:proofErr w:type="spellStart"/>
      <w:r>
        <w:rPr>
          <w:rFonts w:asciiTheme="majorBidi" w:hAnsiTheme="majorBidi" w:cstheme="majorBidi"/>
          <w:sz w:val="24"/>
          <w:szCs w:val="24"/>
        </w:rPr>
        <w:t>peyusunan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penyususnan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LKS,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Evaluasi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Silabus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RPP yang sudah </w:t>
      </w:r>
      <w:proofErr w:type="spellStart"/>
      <w:r>
        <w:rPr>
          <w:rFonts w:asciiTheme="majorBidi" w:hAnsiTheme="majorBidi" w:cstheme="majorBidi"/>
          <w:sz w:val="24"/>
          <w:szCs w:val="24"/>
        </w:rPr>
        <w:t>divalidasi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bookmarkEnd w:id="0"/>
    <w:p w14:paraId="5F47A392" w14:textId="3A7E5D72" w:rsidR="002A433B" w:rsidRDefault="00961D96" w:rsidP="00961D96">
      <w:pPr>
        <w:pStyle w:val="DaftarParagraf"/>
        <w:numPr>
          <w:ilvl w:val="1"/>
          <w:numId w:val="8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14:paraId="1CD3AC6B" w14:textId="77777777" w:rsidR="00961D96" w:rsidRPr="00961D96" w:rsidRDefault="00961D96" w:rsidP="00961D96">
      <w:pPr>
        <w:pStyle w:val="DaftarParagraf"/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961D96" w:rsidRPr="00961D96" w:rsidSect="00447805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B9D"/>
    <w:multiLevelType w:val="hybridMultilevel"/>
    <w:tmpl w:val="45622434"/>
    <w:lvl w:ilvl="0" w:tplc="143ECDB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C7E603B"/>
    <w:multiLevelType w:val="hybridMultilevel"/>
    <w:tmpl w:val="D32E2530"/>
    <w:lvl w:ilvl="0" w:tplc="5FFA7354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E643C84"/>
    <w:multiLevelType w:val="hybridMultilevel"/>
    <w:tmpl w:val="6EB22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357A"/>
    <w:multiLevelType w:val="hybridMultilevel"/>
    <w:tmpl w:val="14B0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7131"/>
    <w:multiLevelType w:val="multilevel"/>
    <w:tmpl w:val="8D4E68DE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430CAB"/>
    <w:multiLevelType w:val="hybridMultilevel"/>
    <w:tmpl w:val="DEF617D4"/>
    <w:lvl w:ilvl="0" w:tplc="B30EAAA4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58F033D8"/>
    <w:multiLevelType w:val="multilevel"/>
    <w:tmpl w:val="7C5C40B0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8E14F7"/>
    <w:multiLevelType w:val="hybridMultilevel"/>
    <w:tmpl w:val="38E4D9DC"/>
    <w:lvl w:ilvl="0" w:tplc="D7628B7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51989221">
    <w:abstractNumId w:val="2"/>
  </w:num>
  <w:num w:numId="2" w16cid:durableId="1934851750">
    <w:abstractNumId w:val="7"/>
  </w:num>
  <w:num w:numId="3" w16cid:durableId="151526839">
    <w:abstractNumId w:val="3"/>
  </w:num>
  <w:num w:numId="4" w16cid:durableId="801267295">
    <w:abstractNumId w:val="1"/>
  </w:num>
  <w:num w:numId="5" w16cid:durableId="983850203">
    <w:abstractNumId w:val="5"/>
  </w:num>
  <w:num w:numId="6" w16cid:durableId="2051487603">
    <w:abstractNumId w:val="0"/>
  </w:num>
  <w:num w:numId="7" w16cid:durableId="577642635">
    <w:abstractNumId w:val="6"/>
  </w:num>
  <w:num w:numId="8" w16cid:durableId="71527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96"/>
    <w:rsid w:val="00081EAA"/>
    <w:rsid w:val="000D61E3"/>
    <w:rsid w:val="000F1E5E"/>
    <w:rsid w:val="00146649"/>
    <w:rsid w:val="001A7C98"/>
    <w:rsid w:val="00270314"/>
    <w:rsid w:val="002903E2"/>
    <w:rsid w:val="002A433B"/>
    <w:rsid w:val="00395D1E"/>
    <w:rsid w:val="003E3BFE"/>
    <w:rsid w:val="00445669"/>
    <w:rsid w:val="00447805"/>
    <w:rsid w:val="0064338E"/>
    <w:rsid w:val="006B160E"/>
    <w:rsid w:val="006E2802"/>
    <w:rsid w:val="00747011"/>
    <w:rsid w:val="007668AD"/>
    <w:rsid w:val="008A3E19"/>
    <w:rsid w:val="00961D96"/>
    <w:rsid w:val="009D2AF8"/>
    <w:rsid w:val="00A03F25"/>
    <w:rsid w:val="00A31CEB"/>
    <w:rsid w:val="00AE6C85"/>
    <w:rsid w:val="00BC1D96"/>
    <w:rsid w:val="00BF6AAF"/>
    <w:rsid w:val="00EA084E"/>
    <w:rsid w:val="00F75AB7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8F2B"/>
  <w15:docId w15:val="{171775BB-DF00-451A-A6A6-98CD6C7F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DaftarParagrafKAR"/>
    <w:uiPriority w:val="34"/>
    <w:qFormat/>
    <w:rsid w:val="00BC1D96"/>
    <w:pPr>
      <w:ind w:left="720"/>
      <w:contextualSpacing/>
    </w:pPr>
  </w:style>
  <w:style w:type="paragraph" w:styleId="TOC1">
    <w:name w:val="toc 1"/>
    <w:basedOn w:val="Normal"/>
    <w:uiPriority w:val="1"/>
    <w:qFormat/>
    <w:rsid w:val="00747011"/>
    <w:pPr>
      <w:widowControl w:val="0"/>
      <w:autoSpaceDE w:val="0"/>
      <w:autoSpaceDN w:val="0"/>
      <w:spacing w:before="125" w:after="0" w:line="240" w:lineRule="auto"/>
      <w:ind w:right="814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DaftarParagrafKAR">
    <w:name w:val="Daftar Paragraf KAR"/>
    <w:aliases w:val="Body of text KAR,List Paragraph1 KAR,Medium Grid 1 - Accent 21 KAR,Body of text+1 KAR,Body of text+2 KAR,Body of text+3 KAR,List Paragraph11 KAR,Colorful List - Accent 11 KAR,HEADING 1 KAR,Colorful List - Accent 12 KAR,Heading 31 KAR"/>
    <w:link w:val="DaftarParagraf"/>
    <w:uiPriority w:val="34"/>
    <w:locked/>
    <w:rsid w:val="0074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Kurnia</dc:creator>
  <cp:keywords/>
  <dc:description/>
  <cp:lastModifiedBy>Robby Ramadhan</cp:lastModifiedBy>
  <cp:revision>2</cp:revision>
  <dcterms:created xsi:type="dcterms:W3CDTF">2022-07-06T14:02:00Z</dcterms:created>
  <dcterms:modified xsi:type="dcterms:W3CDTF">2022-07-06T14:02:00Z</dcterms:modified>
</cp:coreProperties>
</file>