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Ementas dos Módulos: MBA em Gestão de Projetos (USP/ESALQ)</w:t>
      </w:r>
    </w:p>
    <w:p>
      <w:r>
        <w:rPr>
          <w:b/>
          <w:bCs/>
        </w:rPr>
        <w:t xml:space="preserve">Curso:</w:t>
      </w:r>
      <w:r>
        <w:t xml:space="preserve"> 110100098 – MBA em Gestão de Projetos</w:t>
      </w:r>
    </w:p>
    <w:p>
      <w:r>
        <w:rPr>
          <w:b/>
          <w:bCs/>
        </w:rPr>
        <w:t xml:space="preserve">Unidade:</w:t>
      </w:r>
      <w:r>
        <w:t xml:space="preserve"> Escola Superior de Agricultura "Luiz de Queiroz" (ESALQ/USP)</w:t>
      </w:r>
    </w:p>
    <w:p>
      <w:r>
        <w:rPr>
          <w:b/>
          <w:bCs/>
        </w:rPr>
        <w:t xml:space="preserve">Modalidade:</w:t>
      </w:r>
      <w:r>
        <w:t xml:space="preserve"> Especialização, a distância</w:t>
      </w:r>
    </w:p>
    <w:p>
      <w:r>
        <w:rPr>
          <w:b/>
          <w:bCs/>
        </w:rPr>
        <w:t xml:space="preserve">Edição:</w:t>
      </w:r>
      <w:r>
        <w:t xml:space="preserve"> 26001, oferecimento 1, de 03/05/2027 a 03/05/2029</w:t>
      </w:r>
    </w:p>
    <w:p>
      <w:r>
        <w:rPr>
          <w:b/>
          <w:bCs/>
        </w:rPr>
        <w:t xml:space="preserve">Coordenador:</w:t>
      </w:r>
      <w:r>
        <w:t xml:space="preserve"> Prof. Dr. Roberto Arruda de Souza Lima</w:t>
      </w:r>
    </w:p>
    <w:p>
      <w:r>
        <w:rPr>
          <w:b/>
          <w:bCs/>
        </w:rPr>
        <w:t xml:space="preserve">Vice-coordenador:</w:t>
      </w:r>
      <w:r>
        <w:t xml:space="preserve"> Prof. Dr. Vitor Augusto Ozaki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3338"/>
        <w:gridCol w:w="1300"/>
        <w:gridCol w:w="1300"/>
      </w:tblGrid>
      <w:tr>
        <w:trPr>
          <w:tblHeader/>
        </w:trPr>
        <w:tc>
          <w:tcPr>
            <w:tcW w:type="dxa" w:w="2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Atividade</w:t>
            </w:r>
          </w:p>
        </w:tc>
        <w:tc>
          <w:tcPr>
            <w:tcW w:type="dxa" w:w="1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333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Período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Carga horária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Gestão de Projetos (Módulos 1 a 5)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142436</w:t>
            </w:r>
          </w:p>
        </w:tc>
        <w:tc>
          <w:tcPr>
            <w:tcW w:type="dxa" w:w="3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03/05/2027 a 30/10/2028 (segundas, das 19h às 23h)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356 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Obrigatória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Atividades Finais (Módulo 6)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142435</w:t>
            </w:r>
          </w:p>
        </w:tc>
        <w:tc>
          <w:tcPr>
            <w:tcW w:type="dxa" w:w="3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04/12/2028 a 26/01/2029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Obrigatória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3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360 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pBdr>
          <w:left w:val="single" w:color="1F4E79" w:sz="12" w:space="8"/>
        </w:pBdr>
        <w:ind w:left="360"/>
      </w:pPr>
      <w:r>
        <w:rPr>
          <w:i/>
          <w:iCs/>
          <w:color w:val="555555"/>
        </w:rPr>
        <w:t xml:space="preserve">A atividade 142436 tem 356 horas no total. A fonte não divide essa carga entre os módulos.</w:t>
      </w:r>
    </w:p>
    <w:p>
      <w:r>
        <w:rPr>
          <w:b/>
          <w:bCs/>
        </w:rPr>
        <w:t xml:space="preserve">Objetivo geral do curso:</w:t>
      </w:r>
      <w:r>
        <w:t xml:space="preserve"> apresentar as ferramentas e técnicas mais recentes do gerenciamento de projetos, segundo as boas práticas do Project Management Institute (PMI) e o Guia PMBOK. O curso aborda, de forma prática, a concepção, o planejamento, a execução, o controle e o encerramento de projetos, e também prepara para a certificação PMP®.</w:t>
      </w:r>
    </w:p>
    <w:p>
      <w:r>
        <w:rPr>
          <w:b/>
          <w:bCs/>
        </w:rPr>
        <w:t xml:space="preserve">Critérios de aprovação:</w:t>
      </w:r>
      <w:r>
        <w:t xml:space="preserve"> nota mínima 7,0 (escala de 0 a 10) nas disciplinas e atividades, nas provas finais e no TCC (trabalho escrito e defesa), além de frequência mínima de 75%.</w:t>
      </w:r>
    </w:p>
    <w:p>
      <w:pPr>
        <w:pStyle w:val="Heading1"/>
      </w:pPr>
      <w:r>
        <w:t xml:space="preserve">Módulo 1: Módulo Introdutório</w:t>
      </w:r>
    </w:p>
    <w:p>
      <w:pPr>
        <w:pStyle w:val="Heading2"/>
      </w:pPr>
      <w:r>
        <w:t xml:space="preserve">Ementa</w:t>
      </w:r>
    </w:p>
    <w:p>
      <w:r>
        <w:t xml:space="preserve">Fundamentos e terminologia da gestão de projetos: conceito de projeto e de gerenciamento de projetos, relação entre projeto, programa e portfólio, e diferença entre projeto e operações. O Guia PMBOK: edições, estrutura e conteúdo. Certificações profissionais da área, com seus requisitos de obtenção e manutenção. Carreira em gestão de projetos: o conceito de carreira na atualidade, ferramentas de autoconhecimento e integração entre a pessoa e as oportunidades da área. Natureza dos projetos, do preditivo ao adaptativo/ágil, e escolha da abordagem e das ferramentas de gerenciamento a partir da análise do problema que o projeto pretende resolver.</w:t>
      </w:r>
    </w:p>
    <w:p>
      <w:pPr>
        <w:pStyle w:val="Heading2"/>
      </w:pPr>
      <w:r>
        <w:t xml:space="preserve">Objetivos</w:t>
      </w:r>
    </w:p>
    <w:p>
      <w:pPr>
        <w:pStyle w:val="ListParagraph"/>
        <w:numPr>
          <w:ilvl w:val="0"/>
          <w:numId w:val="2"/>
        </w:numPr>
      </w:pPr>
      <w:r>
        <w:t xml:space="preserve">Apresentar os conceitos e o vocabulário básicos da gestão de projetos.</w:t>
      </w:r>
    </w:p>
    <w:p>
      <w:pPr>
        <w:pStyle w:val="ListParagraph"/>
        <w:numPr>
          <w:ilvl w:val="0"/>
          <w:numId w:val="2"/>
        </w:numPr>
      </w:pPr>
      <w:r>
        <w:t xml:space="preserve">Situar o Guia PMBOK e as certificações no contexto profissional.</w:t>
      </w:r>
    </w:p>
    <w:p>
      <w:pPr>
        <w:pStyle w:val="ListParagraph"/>
        <w:numPr>
          <w:ilvl w:val="0"/>
          <w:numId w:val="2"/>
        </w:numPr>
      </w:pPr>
      <w:r>
        <w:t xml:space="preserve">Estimular a reflexão sobre a carreira em gestão de projetos.</w:t>
      </w:r>
    </w:p>
    <w:p>
      <w:pPr>
        <w:pStyle w:val="ListParagraph"/>
        <w:numPr>
          <w:ilvl w:val="0"/>
          <w:numId w:val="2"/>
        </w:numPr>
      </w:pPr>
      <w:r>
        <w:t xml:space="preserve">Desenvolver o critério para escolher a abordagem de gerenciamento (preditiva, ágil ou híbrida) mais adequada a cada projeto.</w:t>
      </w:r>
    </w:p>
    <w:p>
      <w:pPr>
        <w:pStyle w:val="Heading2"/>
      </w:pPr>
      <w:r>
        <w:t xml:space="preserve">Conteúdo programático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Fundamentos da Gestão de Projetos:</w:t>
      </w:r>
      <w:r>
        <w:t xml:space="preserve"> projeto e gerenciamento de projetos; projeto, programa e portfólio; projeto e operações.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Conhecendo o PMBOK e as certificações:</w:t>
      </w:r>
      <w:r>
        <w:t xml:space="preserve"> edições e conteúdo do Guia PMBOK; certificações e seus requisitos.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Carreira em Gestão de Projetos:</w:t>
      </w:r>
      <w:r>
        <w:t xml:space="preserve"> carreira no contexto atual; autoconhecimento; possibilidades de atuação.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Abordagens e ferramentas para gerenciar projetos:</w:t>
      </w:r>
      <w:r>
        <w:t xml:space="preserve"> do preditivo ao adaptativo/ágil; análise do problema e escolha do método.</w:t>
      </w:r>
    </w:p>
    <w:p>
      <w:pPr>
        <w:pStyle w:val="Heading2"/>
      </w:pPr>
      <w:r>
        <w:t xml:space="preserve">Bibliografia</w:t>
      </w:r>
    </w:p>
    <w:p>
      <w:pPr>
        <w:pStyle w:val="ListParagraph"/>
        <w:numPr>
          <w:ilvl w:val="0"/>
          <w:numId w:val="2"/>
        </w:numPr>
      </w:pPr>
      <w:r>
        <w:t xml:space="preserve">BROWN, B. </w:t>
      </w:r>
      <w:r>
        <w:rPr>
          <w:i/>
          <w:iCs/>
        </w:rPr>
        <w:t xml:space="preserve">A coragem de ser imperfeito</w:t>
      </w:r>
      <w:r>
        <w:t xml:space="preserve">. Sextante, 2016.</w:t>
      </w:r>
    </w:p>
    <w:p>
      <w:pPr>
        <w:pStyle w:val="ListParagraph"/>
        <w:numPr>
          <w:ilvl w:val="0"/>
          <w:numId w:val="2"/>
        </w:numPr>
      </w:pPr>
      <w:r>
        <w:t xml:space="preserve">CLARK, T. </w:t>
      </w:r>
      <w:r>
        <w:rPr>
          <w:i/>
          <w:iCs/>
        </w:rPr>
        <w:t xml:space="preserve">Business Model You: o modelo de negócios pessoal</w:t>
      </w:r>
      <w:r>
        <w:t xml:space="preserve">. Rio de Janeiro: Alta Books, 2013.</w:t>
      </w:r>
    </w:p>
    <w:p>
      <w:pPr>
        <w:pStyle w:val="ListParagraph"/>
        <w:numPr>
          <w:ilvl w:val="0"/>
          <w:numId w:val="2"/>
        </w:numPr>
      </w:pPr>
      <w:r>
        <w:t xml:space="preserve">CRUZ, F. </w:t>
      </w:r>
      <w:r>
        <w:rPr>
          <w:i/>
          <w:iCs/>
        </w:rPr>
        <w:t xml:space="preserve">Scrum e Agile em Projetos: Guia Completo</w:t>
      </w:r>
      <w:r>
        <w:t xml:space="preserve">. 2. ed. Brasport, 2018.</w:t>
      </w:r>
    </w:p>
    <w:p>
      <w:pPr>
        <w:pStyle w:val="ListParagraph"/>
        <w:numPr>
          <w:ilvl w:val="0"/>
          <w:numId w:val="2"/>
        </w:numPr>
      </w:pPr>
      <w:r>
        <w:t xml:space="preserve">DUTRA, J. S. </w:t>
      </w:r>
      <w:r>
        <w:rPr>
          <w:i/>
          <w:iCs/>
        </w:rPr>
        <w:t xml:space="preserve">Gestão de Carreiras na Empresa Contemporânea</w:t>
      </w:r>
      <w:r>
        <w:t xml:space="preserve">. São Paulo: Atlas, 2010.</w:t>
      </w:r>
    </w:p>
    <w:p>
      <w:pPr>
        <w:pStyle w:val="ListParagraph"/>
        <w:numPr>
          <w:ilvl w:val="0"/>
          <w:numId w:val="2"/>
        </w:numPr>
      </w:pPr>
      <w:r>
        <w:t xml:space="preserve">DUTRA, J. S. </w:t>
      </w:r>
      <w:r>
        <w:rPr>
          <w:i/>
          <w:iCs/>
        </w:rPr>
        <w:t xml:space="preserve">Gestão de Carreiras: a pessoa, a organização e as oportunidades</w:t>
      </w:r>
      <w:r>
        <w:t xml:space="preserve">. 2. ed. Atlas, 2017.</w:t>
      </w:r>
    </w:p>
    <w:p>
      <w:pPr>
        <w:pStyle w:val="ListParagraph"/>
        <w:numPr>
          <w:ilvl w:val="0"/>
          <w:numId w:val="2"/>
        </w:numPr>
      </w:pPr>
      <w:r>
        <w:t xml:space="preserve">FINOCCHIO JÚNIOR, J. </w:t>
      </w:r>
      <w:r>
        <w:rPr>
          <w:i/>
          <w:iCs/>
        </w:rPr>
        <w:t xml:space="preserve">Project Model Canvas</w:t>
      </w:r>
      <w:r>
        <w:t xml:space="preserve">. 2. ed. São Paulo: Saraiva Educação, 2020.</w:t>
      </w:r>
    </w:p>
    <w:p>
      <w:pPr>
        <w:pStyle w:val="ListParagraph"/>
        <w:numPr>
          <w:ilvl w:val="0"/>
          <w:numId w:val="2"/>
        </w:numPr>
      </w:pPr>
      <w:r>
        <w:t xml:space="preserve">KERZNER, H. </w:t>
      </w:r>
      <w:r>
        <w:rPr>
          <w:i/>
          <w:iCs/>
        </w:rPr>
        <w:t xml:space="preserve">Project Management: A Systems Approach to Planning, Scheduling, and Controlling</w:t>
      </w:r>
      <w:r>
        <w:t xml:space="preserve">. 13th ed. Wiley, 2022.</w:t>
      </w:r>
    </w:p>
    <w:p>
      <w:pPr>
        <w:pStyle w:val="ListParagraph"/>
        <w:numPr>
          <w:ilvl w:val="0"/>
          <w:numId w:val="2"/>
        </w:numPr>
      </w:pPr>
      <w:r>
        <w:t xml:space="preserve">MAXIMIANO, A. C. A. </w:t>
      </w:r>
      <w:r>
        <w:rPr>
          <w:i/>
          <w:iCs/>
        </w:rPr>
        <w:t xml:space="preserve">Administração de Projetos: como transformar ideias em resultados</w:t>
      </w:r>
      <w:r>
        <w:t xml:space="preserve">. 5. ed. 2014.</w:t>
      </w:r>
    </w:p>
    <w:p>
      <w:pPr>
        <w:pStyle w:val="ListParagraph"/>
        <w:numPr>
          <w:ilvl w:val="0"/>
          <w:numId w:val="2"/>
        </w:numPr>
      </w:pPr>
      <w:r>
        <w:t xml:space="preserve">MAXIMIANO, A. C. A.; VERONEZE, F. </w:t>
      </w:r>
      <w:r>
        <w:rPr>
          <w:i/>
          <w:iCs/>
        </w:rPr>
        <w:t xml:space="preserve">Gestão de Projetos: preditiva, ágil e estratégica</w:t>
      </w:r>
      <w:r>
        <w:t xml:space="preserve">. 6. ed. Barueri: Atlas, 2022.</w:t>
      </w:r>
    </w:p>
    <w:p>
      <w:pPr>
        <w:pStyle w:val="ListParagraph"/>
        <w:numPr>
          <w:ilvl w:val="0"/>
          <w:numId w:val="2"/>
        </w:numPr>
      </w:pPr>
      <w:r>
        <w:t xml:space="preserve">PMI. </w:t>
      </w:r>
      <w:r>
        <w:rPr>
          <w:i/>
          <w:iCs/>
        </w:rPr>
        <w:t xml:space="preserve">Um Guia do Conhecimento em Gerenciamento de Projetos (Guia PMBOK)</w:t>
      </w:r>
      <w:r>
        <w:t xml:space="preserve">. 8. ed. Project Management Institute, 2025.</w:t>
      </w:r>
    </w:p>
    <w:p>
      <w:pPr>
        <w:pStyle w:val="ListParagraph"/>
        <w:numPr>
          <w:ilvl w:val="0"/>
          <w:numId w:val="2"/>
        </w:numPr>
      </w:pPr>
      <w:r>
        <w:t xml:space="preserve">SCHEIN, E. H. </w:t>
      </w:r>
      <w:r>
        <w:rPr>
          <w:i/>
          <w:iCs/>
        </w:rPr>
        <w:t xml:space="preserve">Identidade Profissional: como ajustar suas inclinações a suas opções de trabalho</w:t>
      </w:r>
      <w:r>
        <w:t xml:space="preserve">. São Paulo: Nobel, 1996.</w:t>
      </w:r>
    </w:p>
    <w:p>
      <w:pPr>
        <w:pStyle w:val="ListParagraph"/>
        <w:numPr>
          <w:ilvl w:val="0"/>
          <w:numId w:val="2"/>
        </w:numPr>
      </w:pPr>
      <w:r>
        <w:t xml:space="preserve">SHINODA, C. </w:t>
      </w:r>
      <w:r>
        <w:rPr>
          <w:i/>
          <w:iCs/>
        </w:rPr>
        <w:t xml:space="preserve">Propósito de Vida: um guia prático para desenvolver o seu</w:t>
      </w:r>
      <w:r>
        <w:t xml:space="preserve">. São Paulo: Benvirá, 2021.</w:t>
      </w:r>
    </w:p>
    <w:p>
      <w:pPr>
        <w:pStyle w:val="ListParagraph"/>
        <w:numPr>
          <w:ilvl w:val="0"/>
          <w:numId w:val="2"/>
        </w:numPr>
      </w:pPr>
      <w:r>
        <w:t xml:space="preserve">SUTHERLAND, J. </w:t>
      </w:r>
      <w:r>
        <w:rPr>
          <w:i/>
          <w:iCs/>
        </w:rPr>
        <w:t xml:space="preserve">Scrum: a arte de fazer o dobro do trabalho na metade do tempo</w:t>
      </w:r>
      <w:r>
        <w:t xml:space="preserve">. Casa da Palavra, 2014.</w:t>
      </w:r>
    </w:p>
    <w:p>
      <w:pPr>
        <w:pStyle w:val="Heading1"/>
        <w:pageBreakBefore/>
      </w:pPr>
      <w:r>
        <w:t xml:space="preserve">Módulo 2: Gerenciamento Técnico de Projetos</w:t>
      </w:r>
    </w:p>
    <w:p>
      <w:pPr>
        <w:pStyle w:val="Heading2"/>
      </w:pPr>
      <w:r>
        <w:t xml:space="preserve">Ementa</w:t>
      </w:r>
    </w:p>
    <w:p>
      <w:r>
        <w:t xml:space="preserve">Entrega de valor, princípios, domínios de desempenho e customização (tailoring) do gerenciamento de projetos. O ciclo da abordagem preditiva: iniciação (identificação de stakeholders e termo de abertura), planejamento de escopo e qualidade (EAP), de cronograma (caminho crítico e compressão de prazos), de custos (orçamento e linha de base para o gerenciamento do valor agregado, EVM) e de riscos (identificação, análise e plano de respostas). Visão preliminar de comunicações, partes interessadas, recursos e aquisições. Execução, monitoramento e controle (indicadores de desempenho, previsto × realizado) e encerramento do projeto. Escritório de projetos (PMO) e gestão de portfólio: seleção e priorização de projetos. Análise de viabilidade econômica (payback simples e descontado, VPL e TIR). Abordagens ágeis e híbridas e critérios de escolha. Empreendedorismo e intraempreendedorismo aplicados a projetos. Tópicos especiais.</w:t>
      </w:r>
    </w:p>
    <w:p>
      <w:pPr>
        <w:pStyle w:val="Heading2"/>
      </w:pPr>
      <w:r>
        <w:t xml:space="preserve">Objetivos</w:t>
      </w:r>
    </w:p>
    <w:p>
      <w:pPr>
        <w:pStyle w:val="ListParagraph"/>
        <w:numPr>
          <w:ilvl w:val="0"/>
          <w:numId w:val="2"/>
        </w:numPr>
      </w:pPr>
      <w:r>
        <w:t xml:space="preserve">Mostrar como a estratégia se desdobra em portfólios, programas, projetos e operações orientados à geração de valor.</w:t>
      </w:r>
    </w:p>
    <w:p>
      <w:pPr>
        <w:pStyle w:val="ListParagraph"/>
        <w:numPr>
          <w:ilvl w:val="0"/>
          <w:numId w:val="2"/>
        </w:numPr>
      </w:pPr>
      <w:r>
        <w:t xml:space="preserve">Capacitar o aluno a iniciar, planejar, executar, monitorar, controlar e encerrar projetos segundo a abordagem preditiva do PMI.</w:t>
      </w:r>
    </w:p>
    <w:p>
      <w:pPr>
        <w:pStyle w:val="ListParagraph"/>
        <w:numPr>
          <w:ilvl w:val="0"/>
          <w:numId w:val="2"/>
        </w:numPr>
      </w:pPr>
      <w:r>
        <w:t xml:space="preserve">Apresentar as ferramentas técnicas centrais: EAP, cronograma e caminho crítico, orçamento, EVM e matriz de riscos.</w:t>
      </w:r>
    </w:p>
    <w:p>
      <w:pPr>
        <w:pStyle w:val="ListParagraph"/>
        <w:numPr>
          <w:ilvl w:val="0"/>
          <w:numId w:val="2"/>
        </w:numPr>
      </w:pPr>
      <w:r>
        <w:t xml:space="preserve">Apresentar o PMO e a gestão de portfólio como mecanismos de alinhamento estratégico.</w:t>
      </w:r>
    </w:p>
    <w:p>
      <w:pPr>
        <w:pStyle w:val="ListParagraph"/>
        <w:numPr>
          <w:ilvl w:val="0"/>
          <w:numId w:val="2"/>
        </w:numPr>
      </w:pPr>
      <w:r>
        <w:t xml:space="preserve">Avaliar a viabilidade econômico-financeira de projetos.</w:t>
      </w:r>
    </w:p>
    <w:p>
      <w:pPr>
        <w:pStyle w:val="ListParagraph"/>
        <w:numPr>
          <w:ilvl w:val="0"/>
          <w:numId w:val="2"/>
        </w:numPr>
      </w:pPr>
      <w:r>
        <w:t xml:space="preserve">Apresentar métodos ágeis e híbridos e os critérios para escolher entre eles.</w:t>
      </w:r>
    </w:p>
    <w:p>
      <w:pPr>
        <w:pStyle w:val="ListParagraph"/>
        <w:numPr>
          <w:ilvl w:val="0"/>
          <w:numId w:val="2"/>
        </w:numPr>
      </w:pPr>
      <w:r>
        <w:t xml:space="preserve">Relacionar a gestão de projetos à atitude empreendedora.</w:t>
      </w:r>
    </w:p>
    <w:p>
      <w:pPr>
        <w:pStyle w:val="Heading2"/>
      </w:pPr>
      <w:r>
        <w:t xml:space="preserve">Conteúdo programático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Introdução: entrega de valor, princípios, domínios e customização:</w:t>
      </w:r>
      <w:r>
        <w:t xml:space="preserve"> sistema de entrega de valor; princípios profissionais; domínios de desempenho; tailoring de modelos, métodos e artefatos.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Iniciação do projeto:</w:t>
      </w:r>
      <w:r>
        <w:t xml:space="preserve"> abordagem preditiva; identificação de stakeholders; termo de abertura (project charter).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Planejamento: escopo e qualidade:</w:t>
      </w:r>
      <w:r>
        <w:t xml:space="preserve"> EAP (WBS); concepções de qualidade e ferramentas de planejamento da qualidade.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Planejamento: cronograma:</w:t>
      </w:r>
      <w:r>
        <w:t xml:space="preserve"> estimativas de duração; caminho crítico; técnicas de redução de prazo.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Planejamento: custos:</w:t>
      </w:r>
      <w:r>
        <w:t xml:space="preserve"> estimativa de custos; orçamento e linha de base; fundamentos do EVM.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Planejamento: riscos:</w:t>
      </w:r>
      <w:r>
        <w:t xml:space="preserve"> identificação, análise qualitativa e quantitativa, plano de respostas e monitoramento.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Planejamento: outros domínios de desempenho:</w:t>
      </w:r>
      <w:r>
        <w:t xml:space="preserve"> comunicação, partes interessadas, recursos e aquisições (visão preliminar).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Execução do projeto:</w:t>
      </w:r>
      <w:r>
        <w:t xml:space="preserve"> coordenação de recursos; engajamento das partes interessadas; integração das atividades.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Monitoramento, controle e encerramento:</w:t>
      </w:r>
      <w:r>
        <w:t xml:space="preserve"> coleta de dados e indicadores; análise de tendências; ações corretivas; lições aprendidas, encerramento de contratos e liberação da equipe.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PMO (Escritório de Projetos):</w:t>
      </w:r>
      <w:r>
        <w:t xml:space="preserve"> funções, posicionamento na estrutura organizacional, perfil profissional e relação com os gerentes de projeto.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Gestão do portfólio:</w:t>
      </w:r>
      <w:r>
        <w:t xml:space="preserve"> projetos, programas e portfólio; seleção e priorização; papel do PMO.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Viabilidade econômica:</w:t>
      </w:r>
      <w:r>
        <w:t xml:space="preserve"> fluxo de caixa; payback simples e descontado; VPL; TIR; comparação entre projetos.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Métodos ágeis:</w:t>
      </w:r>
      <w:r>
        <w:t xml:space="preserve"> práticas, técnicas e ferramentas para entregas incrementais (Scrum e outros).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Métodos híbridos:</w:t>
      </w:r>
      <w:r>
        <w:t xml:space="preserve"> conceito, aplicabilidade, definição da abordagem e exemplos.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Empreendedorismo:</w:t>
      </w:r>
      <w:r>
        <w:t xml:space="preserve"> atitude empreendedora e intraempreendedorismo; Business Model Canvas; competências do empreendedor.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Tópicos especiais:</w:t>
      </w:r>
      <w:r>
        <w:t xml:space="preserve"> temas atuais em debate.</w:t>
      </w:r>
    </w:p>
    <w:p>
      <w:pPr>
        <w:pStyle w:val="Heading2"/>
      </w:pPr>
      <w:r>
        <w:t xml:space="preserve">Bibliografia</w:t>
      </w:r>
    </w:p>
    <w:p>
      <w:pPr>
        <w:pStyle w:val="ListParagraph"/>
        <w:numPr>
          <w:ilvl w:val="0"/>
          <w:numId w:val="2"/>
        </w:numPr>
      </w:pPr>
      <w:r>
        <w:t xml:space="preserve">ABNT. </w:t>
      </w:r>
      <w:r>
        <w:rPr>
          <w:i/>
          <w:iCs/>
        </w:rPr>
        <w:t xml:space="preserve">NBR ISO 10006:2006: Gestão da qualidade – diretrizes para a qualidade no gerenciamento de projetos</w:t>
      </w:r>
      <w:r>
        <w:t xml:space="preserve">. Rio de Janeiro: ABNT, 2006.</w:t>
      </w:r>
    </w:p>
    <w:p>
      <w:pPr>
        <w:pStyle w:val="ListParagraph"/>
        <w:numPr>
          <w:ilvl w:val="0"/>
          <w:numId w:val="2"/>
        </w:numPr>
      </w:pPr>
      <w:r>
        <w:t xml:space="preserve">ALMEIDA, L. F. M.; CONFORTO, E. C.; SILVA, S. L.; AMARAL, D. C. Fatores críticos da agilidade no gerenciamento de projetos de desenvolvimento de novos produtos. </w:t>
      </w:r>
      <w:r>
        <w:rPr>
          <w:i/>
          <w:iCs/>
        </w:rPr>
        <w:t xml:space="preserve">Revista Produto &amp; Produção</w:t>
      </w:r>
      <w:r>
        <w:t xml:space="preserve">, 2012.</w:t>
      </w:r>
    </w:p>
    <w:p>
      <w:pPr>
        <w:pStyle w:val="ListParagraph"/>
        <w:numPr>
          <w:ilvl w:val="0"/>
          <w:numId w:val="2"/>
        </w:numPr>
      </w:pPr>
      <w:r>
        <w:t xml:space="preserve">ALMEIDA, N.; OLIVIERI, R. </w:t>
      </w:r>
      <w:r>
        <w:rPr>
          <w:i/>
          <w:iCs/>
        </w:rPr>
        <w:t xml:space="preserve">Gestão Profissional do Portfólio de Projetos: maturidade e indicadores</w:t>
      </w:r>
      <w:r>
        <w:t xml:space="preserve">. Rio de Janeiro: Brasport, 2015.</w:t>
      </w:r>
    </w:p>
    <w:p>
      <w:pPr>
        <w:pStyle w:val="ListParagraph"/>
        <w:numPr>
          <w:ilvl w:val="0"/>
          <w:numId w:val="2"/>
        </w:numPr>
      </w:pPr>
      <w:r>
        <w:t xml:space="preserve">AMARAL, D. C.; CONFORTO, E. C.; BENASSI, J. L. G.; ARAÚJO, C. </w:t>
      </w:r>
      <w:r>
        <w:rPr>
          <w:i/>
          <w:iCs/>
        </w:rPr>
        <w:t xml:space="preserve">Gerenciamento Ágil de Projetos: aplicação em produtos inovadores</w:t>
      </w:r>
      <w:r>
        <w:t xml:space="preserve">. São Paulo: Saraiva, 2011.</w:t>
      </w:r>
    </w:p>
    <w:p>
      <w:pPr>
        <w:pStyle w:val="ListParagraph"/>
        <w:numPr>
          <w:ilvl w:val="0"/>
          <w:numId w:val="2"/>
        </w:numPr>
      </w:pPr>
      <w:r>
        <w:t xml:space="preserve">ARCHER, N. P.; GHASEMZADEH, F. An integrated framework for project portfolio selection. </w:t>
      </w:r>
      <w:r>
        <w:rPr>
          <w:i/>
          <w:iCs/>
        </w:rPr>
        <w:t xml:space="preserve">International Journal of Project Management</w:t>
      </w:r>
      <w:r>
        <w:t xml:space="preserve">, 1999.</w:t>
      </w:r>
    </w:p>
    <w:p>
      <w:pPr>
        <w:pStyle w:val="ListParagraph"/>
        <w:numPr>
          <w:ilvl w:val="0"/>
          <w:numId w:val="2"/>
        </w:numPr>
      </w:pPr>
      <w:r>
        <w:t xml:space="preserve">BARCAUI, A. et al. </w:t>
      </w:r>
      <w:r>
        <w:rPr>
          <w:i/>
          <w:iCs/>
        </w:rPr>
        <w:t xml:space="preserve">PMO: Escritório de Projetos, Programas e Portfólio na Prática</w:t>
      </w:r>
      <w:r>
        <w:t xml:space="preserve">. Brasport, 2012.</w:t>
      </w:r>
    </w:p>
    <w:p>
      <w:pPr>
        <w:pStyle w:val="ListParagraph"/>
        <w:numPr>
          <w:ilvl w:val="0"/>
          <w:numId w:val="2"/>
        </w:numPr>
      </w:pPr>
      <w:r>
        <w:t xml:space="preserve">BORDEAUX-RÊGO, R.; PAULO, G. P.; SPRITZER, I. M. P. A.; ZOTES, L. P. </w:t>
      </w:r>
      <w:r>
        <w:rPr>
          <w:i/>
          <w:iCs/>
        </w:rPr>
        <w:t xml:space="preserve">Viabilidade Econômico-Financeira de Projetos</w:t>
      </w:r>
      <w:r>
        <w:t xml:space="preserve">. 3. ed. Rio de Janeiro: FGV, 2010.</w:t>
      </w:r>
    </w:p>
    <w:p>
      <w:pPr>
        <w:pStyle w:val="ListParagraph"/>
        <w:numPr>
          <w:ilvl w:val="0"/>
          <w:numId w:val="2"/>
        </w:numPr>
      </w:pPr>
      <w:r>
        <w:t xml:space="preserve">CAMARGO, R. </w:t>
      </w:r>
      <w:r>
        <w:rPr>
          <w:i/>
          <w:iCs/>
        </w:rPr>
        <w:t xml:space="preserve">Gestão Ágil de Projetos: as melhores soluções para suas necessidades</w:t>
      </w:r>
      <w:r>
        <w:t xml:space="preserve">. Saraiva, 2019.</w:t>
      </w:r>
    </w:p>
    <w:p>
      <w:pPr>
        <w:pStyle w:val="ListParagraph"/>
        <w:numPr>
          <w:ilvl w:val="0"/>
          <w:numId w:val="2"/>
        </w:numPr>
      </w:pPr>
      <w:r>
        <w:t xml:space="preserve">CHRISTENSEN, C. </w:t>
      </w:r>
      <w:r>
        <w:rPr>
          <w:i/>
          <w:iCs/>
        </w:rPr>
        <w:t xml:space="preserve">O Dilema da Inovação</w:t>
      </w:r>
      <w:r>
        <w:t xml:space="preserve">. M.Books, 2011.</w:t>
      </w:r>
    </w:p>
    <w:p>
      <w:pPr>
        <w:pStyle w:val="ListParagraph"/>
        <w:numPr>
          <w:ilvl w:val="0"/>
          <w:numId w:val="2"/>
        </w:numPr>
      </w:pPr>
      <w:r>
        <w:t xml:space="preserve">CONFORTO, E. C.; BIANCHI, M. J.; REIGADO, C.; BOTELHO, P.; AMARAL, D. C. </w:t>
      </w:r>
      <w:r>
        <w:rPr>
          <w:i/>
          <w:iCs/>
        </w:rPr>
        <w:t xml:space="preserve">Hibridismo: a evolução dos modelos de gestão para agilidade nos negócios</w:t>
      </w:r>
      <w:r>
        <w:t xml:space="preserve">. São Paulo: Atlas, 2023.</w:t>
      </w:r>
    </w:p>
    <w:p>
      <w:pPr>
        <w:pStyle w:val="ListParagraph"/>
        <w:numPr>
          <w:ilvl w:val="0"/>
          <w:numId w:val="2"/>
        </w:numPr>
      </w:pPr>
      <w:r>
        <w:t xml:space="preserve">DINSMORE, P. C.; SILVEIRA NETO, F. H. </w:t>
      </w:r>
      <w:r>
        <w:rPr>
          <w:i/>
          <w:iCs/>
        </w:rPr>
        <w:t xml:space="preserve">Gerenciamento de Projetos e o Fator Humano</w:t>
      </w:r>
      <w:r>
        <w:t xml:space="preserve">. Rio de Janeiro: Qualitymark, 2011.</w:t>
      </w:r>
    </w:p>
    <w:p>
      <w:pPr>
        <w:pStyle w:val="ListParagraph"/>
        <w:numPr>
          <w:ilvl w:val="0"/>
          <w:numId w:val="2"/>
        </w:numPr>
      </w:pPr>
      <w:r>
        <w:t xml:space="preserve">DRUCKER, P. F. </w:t>
      </w:r>
      <w:r>
        <w:rPr>
          <w:i/>
          <w:iCs/>
        </w:rPr>
        <w:t xml:space="preserve">Inovação e Espírito Empreendedor: práticas e princípios</w:t>
      </w:r>
      <w:r>
        <w:t xml:space="preserve">. São Paulo: Pioneira Thomson, 2002.</w:t>
      </w:r>
    </w:p>
    <w:p>
      <w:pPr>
        <w:pStyle w:val="ListParagraph"/>
        <w:numPr>
          <w:ilvl w:val="0"/>
          <w:numId w:val="2"/>
        </w:numPr>
      </w:pPr>
      <w:r>
        <w:t xml:space="preserve">DUARTE JR., A. M. </w:t>
      </w:r>
      <w:r>
        <w:rPr>
          <w:i/>
          <w:iCs/>
        </w:rPr>
        <w:t xml:space="preserve">Análise de Investimentos em Projetos: viabilidade financeira e risco</w:t>
      </w:r>
      <w:r>
        <w:t xml:space="preserve">. São Paulo: Saint Paul, 2013.</w:t>
      </w:r>
    </w:p>
    <w:p>
      <w:pPr>
        <w:pStyle w:val="ListParagraph"/>
        <w:numPr>
          <w:ilvl w:val="0"/>
          <w:numId w:val="2"/>
        </w:numPr>
      </w:pPr>
      <w:r>
        <w:t xml:space="preserve">FISHER, R.; URY, W.; PATTON, B. </w:t>
      </w:r>
      <w:r>
        <w:rPr>
          <w:i/>
          <w:iCs/>
        </w:rPr>
        <w:t xml:space="preserve">Como Chegar ao Sim</w:t>
      </w:r>
      <w:r>
        <w:t xml:space="preserve">. 3. ed. Rio de Janeiro: Imago, 2014.</w:t>
      </w:r>
    </w:p>
    <w:p>
      <w:pPr>
        <w:pStyle w:val="ListParagraph"/>
        <w:numPr>
          <w:ilvl w:val="0"/>
          <w:numId w:val="2"/>
        </w:numPr>
      </w:pPr>
      <w:r>
        <w:t xml:space="preserve">GITMAN, L. J. </w:t>
      </w:r>
      <w:r>
        <w:rPr>
          <w:i/>
          <w:iCs/>
        </w:rPr>
        <w:t xml:space="preserve">Princípios de Administração Financeira</w:t>
      </w:r>
      <w:r>
        <w:t xml:space="preserve">. 12. ed. Pearson Brasil, 2010.</w:t>
      </w:r>
    </w:p>
    <w:p>
      <w:pPr>
        <w:pStyle w:val="ListParagraph"/>
        <w:numPr>
          <w:ilvl w:val="0"/>
          <w:numId w:val="2"/>
        </w:numPr>
      </w:pPr>
      <w:r>
        <w:t xml:space="preserve">JUNIOR, A. P. S. </w:t>
      </w:r>
      <w:r>
        <w:rPr>
          <w:i/>
          <w:iCs/>
        </w:rPr>
        <w:t xml:space="preserve">Modelo Híbrido: evolução na gestão empresarial para eficiência e inovação ágil</w:t>
      </w:r>
      <w:r>
        <w:t xml:space="preserve">. Brasport, 2021.</w:t>
      </w:r>
    </w:p>
    <w:p>
      <w:pPr>
        <w:pStyle w:val="ListParagraph"/>
        <w:numPr>
          <w:ilvl w:val="0"/>
          <w:numId w:val="2"/>
        </w:numPr>
      </w:pPr>
      <w:r>
        <w:t xml:space="preserve">JUNIOR, R. R. et al. </w:t>
      </w:r>
      <w:r>
        <w:rPr>
          <w:i/>
          <w:iCs/>
        </w:rPr>
        <w:t xml:space="preserve">Gerenciamento de Riscos em Projetos</w:t>
      </w:r>
      <w:r>
        <w:t xml:space="preserve">. FGV, 2006.</w:t>
      </w:r>
    </w:p>
    <w:p>
      <w:pPr>
        <w:pStyle w:val="ListParagraph"/>
        <w:numPr>
          <w:ilvl w:val="0"/>
          <w:numId w:val="2"/>
        </w:numPr>
      </w:pPr>
      <w:r>
        <w:t xml:space="preserve">KERZNER, H. </w:t>
      </w:r>
      <w:r>
        <w:rPr>
          <w:i/>
          <w:iCs/>
        </w:rPr>
        <w:t xml:space="preserve">Gestão de Projetos: as melhores práticas</w:t>
      </w:r>
      <w:r>
        <w:t xml:space="preserve">. 3. ed. Bookman, 2016.</w:t>
      </w:r>
    </w:p>
    <w:p>
      <w:pPr>
        <w:pStyle w:val="ListParagraph"/>
        <w:numPr>
          <w:ilvl w:val="0"/>
          <w:numId w:val="2"/>
        </w:numPr>
      </w:pPr>
      <w:r>
        <w:t xml:space="preserve">KERZNER, H. </w:t>
      </w:r>
      <w:r>
        <w:rPr>
          <w:i/>
          <w:iCs/>
        </w:rPr>
        <w:t xml:space="preserve">Project Management: A Systems Approach to Planning, Scheduling, and Controlling</w:t>
      </w:r>
      <w:r>
        <w:t xml:space="preserve">. 11th ed. John Wiley &amp; Sons, 2013.</w:t>
      </w:r>
    </w:p>
    <w:p>
      <w:pPr>
        <w:pStyle w:val="ListParagraph"/>
        <w:numPr>
          <w:ilvl w:val="0"/>
          <w:numId w:val="2"/>
        </w:numPr>
      </w:pPr>
      <w:r>
        <w:t xml:space="preserve">KIM, W. C.; MAUBORGNE, R. </w:t>
      </w:r>
      <w:r>
        <w:rPr>
          <w:i/>
          <w:iCs/>
        </w:rPr>
        <w:t xml:space="preserve">A Estratégia do Oceano Azul</w:t>
      </w:r>
      <w:r>
        <w:t xml:space="preserve">. Sextante, 2018.</w:t>
      </w:r>
    </w:p>
    <w:p>
      <w:pPr>
        <w:pStyle w:val="ListParagraph"/>
        <w:numPr>
          <w:ilvl w:val="0"/>
          <w:numId w:val="2"/>
        </w:numPr>
      </w:pPr>
      <w:r>
        <w:t xml:space="preserve">LANZANA, A. E. T. </w:t>
      </w:r>
      <w:r>
        <w:rPr>
          <w:i/>
          <w:iCs/>
        </w:rPr>
        <w:t xml:space="preserve">Economia Brasileira: fundamentos e atualidades</w:t>
      </w:r>
      <w:r>
        <w:t xml:space="preserve">. 4. ed. Atlas, 2012.</w:t>
      </w:r>
    </w:p>
    <w:p>
      <w:pPr>
        <w:pStyle w:val="ListParagraph"/>
        <w:numPr>
          <w:ilvl w:val="0"/>
          <w:numId w:val="2"/>
        </w:numPr>
      </w:pPr>
      <w:r>
        <w:t xml:space="preserve">MANKIW, N. G. </w:t>
      </w:r>
      <w:r>
        <w:rPr>
          <w:i/>
          <w:iCs/>
        </w:rPr>
        <w:t xml:space="preserve">Introdução à Economia</w:t>
      </w:r>
      <w:r>
        <w:t xml:space="preserve">. Rio de Janeiro: Cengage, 2009.</w:t>
      </w:r>
    </w:p>
    <w:p>
      <w:pPr>
        <w:pStyle w:val="ListParagraph"/>
        <w:numPr>
          <w:ilvl w:val="0"/>
          <w:numId w:val="2"/>
        </w:numPr>
      </w:pPr>
      <w:r>
        <w:t xml:space="preserve">MAXIMIANO, A. C. A.; VERONEZE, F. </w:t>
      </w:r>
      <w:r>
        <w:rPr>
          <w:i/>
          <w:iCs/>
        </w:rPr>
        <w:t xml:space="preserve">Gestão de Projetos: preditiva, ágil e estratégica</w:t>
      </w:r>
      <w:r>
        <w:t xml:space="preserve">. 6. ed. Barueri: Atlas, 2022.</w:t>
      </w:r>
    </w:p>
    <w:p>
      <w:pPr>
        <w:pStyle w:val="ListParagraph"/>
        <w:numPr>
          <w:ilvl w:val="0"/>
          <w:numId w:val="2"/>
        </w:numPr>
      </w:pPr>
      <w:r>
        <w:t xml:space="preserve">MELLO, C. H. P. </w:t>
      </w:r>
      <w:r>
        <w:rPr>
          <w:i/>
          <w:iCs/>
        </w:rPr>
        <w:t xml:space="preserve">Gestão da Qualidade</w:t>
      </w:r>
      <w:r>
        <w:t xml:space="preserve">. Pearson, 2015.</w:t>
      </w:r>
    </w:p>
    <w:p>
      <w:pPr>
        <w:pStyle w:val="ListParagraph"/>
        <w:numPr>
          <w:ilvl w:val="0"/>
          <w:numId w:val="2"/>
        </w:numPr>
      </w:pPr>
      <w:r>
        <w:t xml:space="preserve">OSTERWALDER, A. </w:t>
      </w:r>
      <w:r>
        <w:rPr>
          <w:i/>
          <w:iCs/>
        </w:rPr>
        <w:t xml:space="preserve">Business Model Generation: inovação em modelos de negócios</w:t>
      </w:r>
      <w:r>
        <w:t xml:space="preserve">. Alta Books, 2011.</w:t>
      </w:r>
    </w:p>
    <w:p>
      <w:pPr>
        <w:pStyle w:val="ListParagraph"/>
        <w:numPr>
          <w:ilvl w:val="0"/>
          <w:numId w:val="2"/>
        </w:numPr>
      </w:pPr>
      <w:r>
        <w:t xml:space="preserve">OSTERWALDER, A.; PIGNEUR, Y. </w:t>
      </w:r>
      <w:r>
        <w:rPr>
          <w:i/>
          <w:iCs/>
        </w:rPr>
        <w:t xml:space="preserve">Value Proposition Design: como construir propostas de valor inovadoras</w:t>
      </w:r>
      <w:r>
        <w:t xml:space="preserve">. Alta Books, 2014.</w:t>
      </w:r>
    </w:p>
    <w:p>
      <w:pPr>
        <w:pStyle w:val="ListParagraph"/>
        <w:numPr>
          <w:ilvl w:val="0"/>
          <w:numId w:val="2"/>
        </w:numPr>
      </w:pPr>
      <w:r>
        <w:t xml:space="preserve">PINTO, A. </w:t>
      </w:r>
      <w:r>
        <w:rPr>
          <w:i/>
          <w:iCs/>
        </w:rPr>
        <w:t xml:space="preserve">PMO Insights</w:t>
      </w:r>
      <w:r>
        <w:t xml:space="preserve">. Brasport, 2014.</w:t>
      </w:r>
    </w:p>
    <w:p>
      <w:pPr>
        <w:pStyle w:val="ListParagraph"/>
        <w:numPr>
          <w:ilvl w:val="0"/>
          <w:numId w:val="2"/>
        </w:numPr>
      </w:pPr>
      <w:r>
        <w:t xml:space="preserve">PMI. </w:t>
      </w:r>
      <w:r>
        <w:rPr>
          <w:i/>
          <w:iCs/>
        </w:rPr>
        <w:t xml:space="preserve">Agile Practice Guide</w:t>
      </w:r>
      <w:r>
        <w:t xml:space="preserve">. Project Management Institute, 2017.</w:t>
      </w:r>
    </w:p>
    <w:p>
      <w:pPr>
        <w:pStyle w:val="ListParagraph"/>
        <w:numPr>
          <w:ilvl w:val="0"/>
          <w:numId w:val="2"/>
        </w:numPr>
      </w:pPr>
      <w:r>
        <w:t xml:space="preserve">PMI. </w:t>
      </w:r>
      <w:r>
        <w:rPr>
          <w:i/>
          <w:iCs/>
        </w:rPr>
        <w:t xml:space="preserve">Escritórios de Gerenciamento de Projetos: um guia prático</w:t>
      </w:r>
      <w:r>
        <w:t xml:space="preserve">. Project Management Institute, 2025.</w:t>
      </w:r>
    </w:p>
    <w:p>
      <w:pPr>
        <w:pStyle w:val="ListParagraph"/>
        <w:numPr>
          <w:ilvl w:val="0"/>
          <w:numId w:val="2"/>
        </w:numPr>
      </w:pPr>
      <w:r>
        <w:t xml:space="preserve">PMI. </w:t>
      </w:r>
      <w:r>
        <w:rPr>
          <w:i/>
          <w:iCs/>
        </w:rPr>
        <w:t xml:space="preserve">O Padrão para o Gerenciamento do Portfólio</w:t>
      </w:r>
      <w:r>
        <w:t xml:space="preserve">. 4. ed. Newtown Square: Project Management Institute, 2017.</w:t>
      </w:r>
    </w:p>
    <w:p>
      <w:pPr>
        <w:pStyle w:val="ListParagraph"/>
        <w:numPr>
          <w:ilvl w:val="0"/>
          <w:numId w:val="2"/>
        </w:numPr>
      </w:pPr>
      <w:r>
        <w:t xml:space="preserve">PMI. </w:t>
      </w:r>
      <w:r>
        <w:rPr>
          <w:i/>
          <w:iCs/>
        </w:rPr>
        <w:t xml:space="preserve">Practice Standard for Project Estimating</w:t>
      </w:r>
      <w:r>
        <w:t xml:space="preserve">. Project Management Institute, 2011.</w:t>
      </w:r>
    </w:p>
    <w:p>
      <w:pPr>
        <w:pStyle w:val="ListParagraph"/>
        <w:numPr>
          <w:ilvl w:val="0"/>
          <w:numId w:val="2"/>
        </w:numPr>
      </w:pPr>
      <w:r>
        <w:t xml:space="preserve">PMI. </w:t>
      </w:r>
      <w:r>
        <w:rPr>
          <w:i/>
          <w:iCs/>
        </w:rPr>
        <w:t xml:space="preserve">Practice Standard for Project Risk Management</w:t>
      </w:r>
      <w:r>
        <w:t xml:space="preserve">. Project Management Institute, 2016.</w:t>
      </w:r>
    </w:p>
    <w:p>
      <w:pPr>
        <w:pStyle w:val="ListParagraph"/>
        <w:numPr>
          <w:ilvl w:val="0"/>
          <w:numId w:val="2"/>
        </w:numPr>
      </w:pPr>
      <w:r>
        <w:t xml:space="preserve">PMI. </w:t>
      </w:r>
      <w:r>
        <w:rPr>
          <w:i/>
          <w:iCs/>
        </w:rPr>
        <w:t xml:space="preserve">Practice Standard for Scheduling</w:t>
      </w:r>
      <w:r>
        <w:t xml:space="preserve">. 2nd ed. Project Management Institute, 2011.</w:t>
      </w:r>
    </w:p>
    <w:p>
      <w:pPr>
        <w:pStyle w:val="ListParagraph"/>
        <w:numPr>
          <w:ilvl w:val="0"/>
          <w:numId w:val="2"/>
        </w:numPr>
      </w:pPr>
      <w:r>
        <w:t xml:space="preserve">PMI. </w:t>
      </w:r>
      <w:r>
        <w:rPr>
          <w:i/>
          <w:iCs/>
        </w:rPr>
        <w:t xml:space="preserve">Practice Standard for Work Breakdown Structures</w:t>
      </w:r>
      <w:r>
        <w:t xml:space="preserve">. 3rd ed. Project Management Institute, 2022.</w:t>
      </w:r>
    </w:p>
    <w:p>
      <w:pPr>
        <w:pStyle w:val="ListParagraph"/>
        <w:numPr>
          <w:ilvl w:val="0"/>
          <w:numId w:val="2"/>
        </w:numPr>
      </w:pPr>
      <w:r>
        <w:t xml:space="preserve">PMI. </w:t>
      </w:r>
      <w:r>
        <w:rPr>
          <w:i/>
          <w:iCs/>
        </w:rPr>
        <w:t xml:space="preserve">Process Groups: A Practice Guide</w:t>
      </w:r>
      <w:r>
        <w:t xml:space="preserve">. Project Management Institute, 2022.</w:t>
      </w:r>
    </w:p>
    <w:p>
      <w:pPr>
        <w:pStyle w:val="ListParagraph"/>
        <w:numPr>
          <w:ilvl w:val="0"/>
          <w:numId w:val="2"/>
        </w:numPr>
      </w:pPr>
      <w:r>
        <w:t xml:space="preserve">PMI. </w:t>
      </w:r>
      <w:r>
        <w:rPr>
          <w:i/>
          <w:iCs/>
        </w:rPr>
        <w:t xml:space="preserve">The Standard for Earned Value Management</w:t>
      </w:r>
      <w:r>
        <w:t xml:space="preserve">. Project Management Institute, 2019.</w:t>
      </w:r>
    </w:p>
    <w:p>
      <w:pPr>
        <w:pStyle w:val="ListParagraph"/>
        <w:numPr>
          <w:ilvl w:val="0"/>
          <w:numId w:val="2"/>
        </w:numPr>
      </w:pPr>
      <w:r>
        <w:t xml:space="preserve">PMI. </w:t>
      </w:r>
      <w:r>
        <w:rPr>
          <w:i/>
          <w:iCs/>
        </w:rPr>
        <w:t xml:space="preserve">The Standard for Risk Management in Portfolios, Programs, and Projects</w:t>
      </w:r>
      <w:r>
        <w:t xml:space="preserve">. Project Management Institute, 2022.</w:t>
      </w:r>
    </w:p>
    <w:p>
      <w:pPr>
        <w:pStyle w:val="ListParagraph"/>
        <w:numPr>
          <w:ilvl w:val="0"/>
          <w:numId w:val="2"/>
        </w:numPr>
      </w:pPr>
      <w:r>
        <w:t xml:space="preserve">PMI. </w:t>
      </w:r>
      <w:r>
        <w:rPr>
          <w:i/>
          <w:iCs/>
        </w:rPr>
        <w:t xml:space="preserve">Um Guia do Conhecimento em Gerenciamento de Projetos (Guia PMBOK)</w:t>
      </w:r>
      <w:r>
        <w:t xml:space="preserve">. 8. ed. Project Management Institute, 2025.</w:t>
      </w:r>
    </w:p>
    <w:p>
      <w:pPr>
        <w:pStyle w:val="ListParagraph"/>
        <w:numPr>
          <w:ilvl w:val="0"/>
          <w:numId w:val="2"/>
        </w:numPr>
      </w:pPr>
      <w:r>
        <w:t xml:space="preserve">PRADO, D. </w:t>
      </w:r>
      <w:r>
        <w:rPr>
          <w:i/>
          <w:iCs/>
        </w:rPr>
        <w:t xml:space="preserve">PERT/CPM</w:t>
      </w:r>
      <w:r>
        <w:t xml:space="preserve">. 5. ed. Falconi, 2015.</w:t>
      </w:r>
    </w:p>
    <w:p>
      <w:pPr>
        <w:pStyle w:val="ListParagraph"/>
        <w:numPr>
          <w:ilvl w:val="0"/>
          <w:numId w:val="2"/>
        </w:numPr>
      </w:pPr>
      <w:r>
        <w:t xml:space="preserve">SHENHAR, A. J.; DVIR, D. </w:t>
      </w:r>
      <w:r>
        <w:rPr>
          <w:i/>
          <w:iCs/>
        </w:rPr>
        <w:t xml:space="preserve">Reinventando Gerenciamento de Projetos</w:t>
      </w:r>
      <w:r>
        <w:t xml:space="preserve">. M.Books, 2009.</w:t>
      </w:r>
    </w:p>
    <w:p>
      <w:pPr>
        <w:pStyle w:val="ListParagraph"/>
        <w:numPr>
          <w:ilvl w:val="0"/>
          <w:numId w:val="2"/>
        </w:numPr>
      </w:pPr>
      <w:r>
        <w:t xml:space="preserve">SUTHERLAND, J. </w:t>
      </w:r>
      <w:r>
        <w:rPr>
          <w:i/>
          <w:iCs/>
        </w:rPr>
        <w:t xml:space="preserve">Scrum: a arte de fazer o dobro do trabalho na metade do tempo</w:t>
      </w:r>
      <w:r>
        <w:t xml:space="preserve">. 2. ed. Rio de Janeiro: LeYa, 2016.</w:t>
      </w:r>
    </w:p>
    <w:p>
      <w:pPr>
        <w:pStyle w:val="ListParagraph"/>
        <w:numPr>
          <w:ilvl w:val="0"/>
          <w:numId w:val="2"/>
        </w:numPr>
      </w:pPr>
      <w:r>
        <w:t xml:space="preserve">TERRIBILI FILHO, A. </w:t>
      </w:r>
      <w:r>
        <w:rPr>
          <w:i/>
          <w:iCs/>
        </w:rPr>
        <w:t xml:space="preserve">Gerenciamento de Projetos em 7 Passos: uma abordagem prática</w:t>
      </w:r>
      <w:r>
        <w:t xml:space="preserve">. São Paulo: M.Books, 2011.</w:t>
      </w:r>
    </w:p>
    <w:p>
      <w:pPr>
        <w:pStyle w:val="ListParagraph"/>
        <w:numPr>
          <w:ilvl w:val="0"/>
          <w:numId w:val="2"/>
        </w:numPr>
      </w:pPr>
      <w:r>
        <w:t xml:space="preserve">TRENTIM, M. H. </w:t>
      </w:r>
      <w:r>
        <w:rPr>
          <w:i/>
          <w:iCs/>
        </w:rPr>
        <w:t xml:space="preserve">Managing Stakeholders as Clients: sponsorship, partnership, and citizenship</w:t>
      </w:r>
      <w:r>
        <w:t xml:space="preserve">. PMI, 2013.</w:t>
      </w:r>
    </w:p>
    <w:p>
      <w:pPr>
        <w:pStyle w:val="ListParagraph"/>
        <w:numPr>
          <w:ilvl w:val="0"/>
          <w:numId w:val="2"/>
        </w:numPr>
      </w:pPr>
      <w:r>
        <w:t xml:space="preserve">VARGAS, R. </w:t>
      </w:r>
      <w:r>
        <w:rPr>
          <w:i/>
          <w:iCs/>
        </w:rPr>
        <w:t xml:space="preserve">Análise de Valor Agregado</w:t>
      </w:r>
      <w:r>
        <w:t xml:space="preserve">. 7. ed. Brasport, 2018.</w:t>
      </w:r>
    </w:p>
    <w:p>
      <w:pPr>
        <w:pStyle w:val="ListParagraph"/>
        <w:numPr>
          <w:ilvl w:val="0"/>
          <w:numId w:val="2"/>
        </w:numPr>
      </w:pPr>
      <w:r>
        <w:t xml:space="preserve">VARGAS, R. </w:t>
      </w:r>
      <w:r>
        <w:rPr>
          <w:i/>
          <w:iCs/>
        </w:rPr>
        <w:t xml:space="preserve">Gerenciamento de Projetos: estabelecendo diferenciais competitivos</w:t>
      </w:r>
      <w:r>
        <w:t xml:space="preserve">. 9. ed. Rio de Janeiro: Brasport, 2018.</w:t>
      </w:r>
    </w:p>
    <w:p>
      <w:pPr>
        <w:pStyle w:val="ListParagraph"/>
        <w:numPr>
          <w:ilvl w:val="0"/>
          <w:numId w:val="2"/>
        </w:numPr>
      </w:pPr>
      <w:r>
        <w:t xml:space="preserve">VARGAS, R. </w:t>
      </w:r>
      <w:r>
        <w:rPr>
          <w:i/>
          <w:iCs/>
        </w:rPr>
        <w:t xml:space="preserve">Manual Prático do Plano de Projeto</w:t>
      </w:r>
      <w:r>
        <w:t xml:space="preserve">. 6. ed. Brasport, 2018.</w:t>
      </w:r>
    </w:p>
    <w:p>
      <w:pPr>
        <w:pStyle w:val="Heading1"/>
        <w:pageBreakBefore/>
      </w:pPr>
      <w:r>
        <w:t xml:space="preserve">Módulo 3: Gestão de Pessoas e Liderança</w:t>
      </w:r>
    </w:p>
    <w:p>
      <w:pPr>
        <w:pStyle w:val="Heading2"/>
      </w:pPr>
      <w:r>
        <w:t xml:space="preserve">Ementa</w:t>
      </w:r>
    </w:p>
    <w:p>
      <w:r>
        <w:t xml:space="preserve">Gestão de pessoas no contexto organizacional e sua relação com a estratégia e com o time de projeto. Autoconhecimento e diferenças individuais (personalidade, valores, história de vida e motivação). Inteligência emocional e mindfulness aplicados ao ambiente corporativo. Liderança e motivação: liderança situacional, pipeline de liderança e desafios contemporâneos. Formação, dinâmica e disfunções de equipes. Diversidade e inclusão em projetos. Gestão da mudança e cultura organizacional no contexto da Indústria 4.0. Influência sem autoridade e negociação. Planejamento, execução e monitoramento da comunicação no projeto. Gestão do conhecimento e aprendizagem organizacional em organizações projetizadas. Gestão de conflitos. Tópicos especiais.</w:t>
      </w:r>
    </w:p>
    <w:p>
      <w:pPr>
        <w:pStyle w:val="Heading2"/>
      </w:pPr>
      <w:r>
        <w:t xml:space="preserve">Objetivos</w:t>
      </w:r>
    </w:p>
    <w:p>
      <w:pPr>
        <w:pStyle w:val="ListParagraph"/>
        <w:numPr>
          <w:ilvl w:val="0"/>
          <w:numId w:val="2"/>
        </w:numPr>
      </w:pPr>
      <w:r>
        <w:t xml:space="preserve">Desenvolver as competências comportamentais (power skills) do gerente de projetos.</w:t>
      </w:r>
    </w:p>
    <w:p>
      <w:pPr>
        <w:pStyle w:val="ListParagraph"/>
        <w:numPr>
          <w:ilvl w:val="0"/>
          <w:numId w:val="2"/>
        </w:numPr>
      </w:pPr>
      <w:r>
        <w:t xml:space="preserve">Promover o autoconhecimento e o equilíbrio emocional como base para relações profissionais de qualidade.</w:t>
      </w:r>
    </w:p>
    <w:p>
      <w:pPr>
        <w:pStyle w:val="ListParagraph"/>
        <w:numPr>
          <w:ilvl w:val="0"/>
          <w:numId w:val="2"/>
        </w:numPr>
      </w:pPr>
      <w:r>
        <w:t xml:space="preserve">Apresentar modelos de liderança, motivação e desenvolvimento de equipes de alto desempenho.</w:t>
      </w:r>
    </w:p>
    <w:p>
      <w:pPr>
        <w:pStyle w:val="ListParagraph"/>
        <w:numPr>
          <w:ilvl w:val="0"/>
          <w:numId w:val="2"/>
        </w:numPr>
      </w:pPr>
      <w:r>
        <w:t xml:space="preserve">Preparar o aluno para atuar em ambientes diversos e em processos de mudança organizacional.</w:t>
      </w:r>
    </w:p>
    <w:p>
      <w:pPr>
        <w:pStyle w:val="ListParagraph"/>
        <w:numPr>
          <w:ilvl w:val="0"/>
          <w:numId w:val="2"/>
        </w:numPr>
      </w:pPr>
      <w:r>
        <w:t xml:space="preserve">Desenvolver habilidades de comunicação, influência, negociação e gestão de conflitos.</w:t>
      </w:r>
    </w:p>
    <w:p>
      <w:pPr>
        <w:pStyle w:val="ListParagraph"/>
        <w:numPr>
          <w:ilvl w:val="0"/>
          <w:numId w:val="2"/>
        </w:numPr>
      </w:pPr>
      <w:r>
        <w:t xml:space="preserve">Introduzir práticas de gestão do conhecimento em projetos.</w:t>
      </w:r>
    </w:p>
    <w:p>
      <w:pPr>
        <w:pStyle w:val="Heading2"/>
      </w:pPr>
      <w:r>
        <w:t xml:space="preserve">Conteúdo programático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Gestão de pessoas na organização:</w:t>
      </w:r>
      <w:r>
        <w:t xml:space="preserve"> relação entre estratégia organizacional, gestão de pessoas e gestão do time de projeto.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Autoconhecimento e diferenças individuais:</w:t>
      </w:r>
      <w:r>
        <w:t xml:space="preserve"> personalidade, valores e motivações; atividades de desenvolvimento pessoal.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Inteligência emocional:</w:t>
      </w:r>
      <w:r>
        <w:t xml:space="preserve"> emoções e evolução do cérebro; gestão das emoções; impacto na gestão de projetos.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Mindfulness:</w:t>
      </w:r>
      <w:r>
        <w:t xml:space="preserve"> evidências científicas; diferença entre meditação e mindfulness; práticas de atenção plena no ambiente corporativo.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Liderança e motivação:</w:t>
      </w:r>
      <w:r>
        <w:t xml:space="preserve"> liderança situacional; pipeline de liderança; desafios atuais do líder.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Gerenciamento de equipes:</w:t>
      </w:r>
      <w:r>
        <w:t xml:space="preserve"> conceito e dinâmica de equipes; estilos de trabalho; disfunções.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Diversidade e inclusão:</w:t>
      </w:r>
      <w:r>
        <w:t xml:space="preserve"> diferenças superficiais e profundas; respeito às diferenças; casos práticos.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Gestão da mudança:</w:t>
      </w:r>
      <w:r>
        <w:t xml:space="preserve"> etapas e reações à mudança; cultura organizacional; competências do gerente de projetos.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Influência sem autoridade:</w:t>
      </w:r>
      <w:r>
        <w:t xml:space="preserve"> fundamentos de negociação e influência; estratégias e técnicas.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Gestão da comunicação:</w:t>
      </w:r>
      <w:r>
        <w:t xml:space="preserve"> mapeamento de públicos; plano de comunicação; boas práticas e barreiras.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Gestão do conhecimento em projetos:</w:t>
      </w:r>
      <w:r>
        <w:t xml:space="preserve"> gestão do conhecimento e aprendizagem organizacional; práticas e fatores que as influenciam.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Gestão de conflitos:</w:t>
      </w:r>
      <w:r>
        <w:t xml:space="preserve"> origens dos conflitos; habilidades e métodos de análise e gestão.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Tópicos especiais:</w:t>
      </w:r>
      <w:r>
        <w:t xml:space="preserve"> temas atuais em debate.</w:t>
      </w:r>
    </w:p>
    <w:p>
      <w:pPr>
        <w:pStyle w:val="Heading2"/>
      </w:pPr>
      <w:r>
        <w:t xml:space="preserve">Bibliografia</w:t>
      </w:r>
    </w:p>
    <w:p>
      <w:pPr>
        <w:pStyle w:val="ListParagraph"/>
        <w:numPr>
          <w:ilvl w:val="0"/>
          <w:numId w:val="2"/>
        </w:numPr>
      </w:pPr>
      <w:r>
        <w:t xml:space="preserve">ALVES, M. A.; GALEÃO-SILVA, L. G. A crítica da gestão da diversidade nas organizações. </w:t>
      </w:r>
      <w:r>
        <w:rPr>
          <w:i/>
          <w:iCs/>
        </w:rPr>
        <w:t xml:space="preserve">RAE – Revista de Administração de Empresas</w:t>
      </w:r>
      <w:r>
        <w:t xml:space="preserve">, v. 44, n. 3, 2004.</w:t>
      </w:r>
    </w:p>
    <w:p>
      <w:pPr>
        <w:pStyle w:val="ListParagraph"/>
        <w:numPr>
          <w:ilvl w:val="0"/>
          <w:numId w:val="2"/>
        </w:numPr>
      </w:pPr>
      <w:r>
        <w:t xml:space="preserve">AMATO, L. </w:t>
      </w:r>
      <w:r>
        <w:rPr>
          <w:i/>
          <w:iCs/>
        </w:rPr>
        <w:t xml:space="preserve">Diversidade e Inclusão e suas Dimensões</w:t>
      </w:r>
      <w:r>
        <w:t xml:space="preserve">. Literare Books International, 2022.</w:t>
      </w:r>
    </w:p>
    <w:p>
      <w:pPr>
        <w:pStyle w:val="ListParagraph"/>
        <w:numPr>
          <w:ilvl w:val="0"/>
          <w:numId w:val="2"/>
        </w:numPr>
      </w:pPr>
      <w:r>
        <w:t xml:space="preserve">APPELO, J. </w:t>
      </w:r>
      <w:r>
        <w:rPr>
          <w:i/>
          <w:iCs/>
        </w:rPr>
        <w:t xml:space="preserve">Management 3.0: Leading Agile Developers, Developing Agile Leaders</w:t>
      </w:r>
      <w:r>
        <w:t xml:space="preserve">. Addison-Wesley Professional, 2011.</w:t>
      </w:r>
    </w:p>
    <w:p>
      <w:pPr>
        <w:pStyle w:val="ListParagraph"/>
        <w:numPr>
          <w:ilvl w:val="0"/>
          <w:numId w:val="2"/>
        </w:numPr>
      </w:pPr>
      <w:r>
        <w:t xml:space="preserve">BLANCHARD, K. </w:t>
      </w:r>
      <w:r>
        <w:rPr>
          <w:i/>
          <w:iCs/>
        </w:rPr>
        <w:t xml:space="preserve">Liderança de Alto Nível: como criar e liderar organizações de alto desempenho</w:t>
      </w:r>
      <w:r>
        <w:t xml:space="preserve">. Bookman, 2019.</w:t>
      </w:r>
    </w:p>
    <w:p>
      <w:pPr>
        <w:pStyle w:val="ListParagraph"/>
        <w:numPr>
          <w:ilvl w:val="0"/>
          <w:numId w:val="2"/>
        </w:numPr>
      </w:pPr>
      <w:r>
        <w:t xml:space="preserve">BROWN, B. </w:t>
      </w:r>
      <w:r>
        <w:rPr>
          <w:i/>
          <w:iCs/>
        </w:rPr>
        <w:t xml:space="preserve">A coragem de ser imperfeito</w:t>
      </w:r>
      <w:r>
        <w:t xml:space="preserve">. Sextante, 2016.</w:t>
      </w:r>
    </w:p>
    <w:p>
      <w:pPr>
        <w:pStyle w:val="ListParagraph"/>
        <w:numPr>
          <w:ilvl w:val="0"/>
          <w:numId w:val="2"/>
        </w:numPr>
      </w:pPr>
      <w:r>
        <w:t xml:space="preserve">BRUM, D. </w:t>
      </w:r>
      <w:r>
        <w:rPr>
          <w:i/>
          <w:iCs/>
        </w:rPr>
        <w:t xml:space="preserve">Comunicação Assertiva: aprenda a arte de falar e influenciar</w:t>
      </w:r>
      <w:r>
        <w:t xml:space="preserve">. Literare Books International, 2021.</w:t>
      </w:r>
    </w:p>
    <w:p>
      <w:pPr>
        <w:pStyle w:val="ListParagraph"/>
        <w:numPr>
          <w:ilvl w:val="0"/>
          <w:numId w:val="2"/>
        </w:numPr>
      </w:pPr>
      <w:r>
        <w:t xml:space="preserve">CALIA, R.; OLIVEIRA, M. S. B.; DEMARZO, M. P. Mindfulness and Theory U for the professional sense of purpose. </w:t>
      </w:r>
      <w:r>
        <w:rPr>
          <w:i/>
          <w:iCs/>
        </w:rPr>
        <w:t xml:space="preserve">RAM – Revista de Administração Mackenzie</w:t>
      </w:r>
      <w:r>
        <w:t xml:space="preserve">, v. 19, n. 5, 2018.</w:t>
      </w:r>
    </w:p>
    <w:p>
      <w:pPr>
        <w:pStyle w:val="ListParagraph"/>
        <w:numPr>
          <w:ilvl w:val="0"/>
          <w:numId w:val="2"/>
        </w:numPr>
      </w:pPr>
      <w:r>
        <w:t xml:space="preserve">CARNEGIE, D. </w:t>
      </w:r>
      <w:r>
        <w:rPr>
          <w:i/>
          <w:iCs/>
        </w:rPr>
        <w:t xml:space="preserve">Como Fazer Amigos e Influenciar Pessoas</w:t>
      </w:r>
      <w:r>
        <w:t xml:space="preserve">. Rio de Janeiro: Sextante, 2019.</w:t>
      </w:r>
    </w:p>
    <w:p>
      <w:pPr>
        <w:pStyle w:val="ListParagraph"/>
        <w:numPr>
          <w:ilvl w:val="0"/>
          <w:numId w:val="2"/>
        </w:numPr>
      </w:pPr>
      <w:r>
        <w:t xml:space="preserve">CHARAN, R.; DROTTER, S.; NOEL, J. </w:t>
      </w:r>
      <w:r>
        <w:rPr>
          <w:i/>
          <w:iCs/>
        </w:rPr>
        <w:t xml:space="preserve">Pipeline de Liderança</w:t>
      </w:r>
      <w:r>
        <w:t xml:space="preserve">. Sextante, 2018.</w:t>
      </w:r>
    </w:p>
    <w:p>
      <w:pPr>
        <w:pStyle w:val="ListParagraph"/>
        <w:numPr>
          <w:ilvl w:val="0"/>
          <w:numId w:val="2"/>
        </w:numPr>
      </w:pPr>
      <w:r>
        <w:t xml:space="preserve">COSENZA, R. M. </w:t>
      </w:r>
      <w:r>
        <w:rPr>
          <w:i/>
          <w:iCs/>
        </w:rPr>
        <w:t xml:space="preserve">Neurociência e Mindfulness: meditação, equilíbrio emocional e redução do estresse</w:t>
      </w:r>
      <w:r>
        <w:t xml:space="preserve">. Artmed, 2021.</w:t>
      </w:r>
    </w:p>
    <w:p>
      <w:pPr>
        <w:pStyle w:val="ListParagraph"/>
        <w:numPr>
          <w:ilvl w:val="0"/>
          <w:numId w:val="2"/>
        </w:numPr>
      </w:pPr>
      <w:r>
        <w:t xml:space="preserve">COVEY, S. M. R. </w:t>
      </w:r>
      <w:r>
        <w:rPr>
          <w:i/>
          <w:iCs/>
        </w:rPr>
        <w:t xml:space="preserve">A Velocidade da Confiança</w:t>
      </w:r>
      <w:r>
        <w:t xml:space="preserve">. Alta Books, 2017.</w:t>
      </w:r>
    </w:p>
    <w:p>
      <w:pPr>
        <w:pStyle w:val="ListParagraph"/>
        <w:numPr>
          <w:ilvl w:val="0"/>
          <w:numId w:val="2"/>
        </w:numPr>
      </w:pPr>
      <w:r>
        <w:t xml:space="preserve">COVEY, S. R. </w:t>
      </w:r>
      <w:r>
        <w:rPr>
          <w:i/>
          <w:iCs/>
        </w:rPr>
        <w:t xml:space="preserve">Os 7 Hábitos das Pessoas Altamente Eficazes</w:t>
      </w:r>
      <w:r>
        <w:t xml:space="preserve">. Rio de Janeiro: Best Seller, 2014.</w:t>
      </w:r>
    </w:p>
    <w:p>
      <w:pPr>
        <w:pStyle w:val="ListParagraph"/>
        <w:numPr>
          <w:ilvl w:val="0"/>
          <w:numId w:val="2"/>
        </w:numPr>
      </w:pPr>
      <w:r>
        <w:t xml:space="preserve">DAVENPORT, T. H.; PRUSAK, L. </w:t>
      </w:r>
      <w:r>
        <w:rPr>
          <w:i/>
          <w:iCs/>
        </w:rPr>
        <w:t xml:space="preserve">Conhecimento Empresarial</w:t>
      </w:r>
      <w:r>
        <w:t xml:space="preserve">. Rio de Janeiro: Campus, 1998.</w:t>
      </w:r>
    </w:p>
    <w:p>
      <w:pPr>
        <w:pStyle w:val="ListParagraph"/>
        <w:numPr>
          <w:ilvl w:val="0"/>
          <w:numId w:val="2"/>
        </w:numPr>
      </w:pPr>
      <w:r>
        <w:t xml:space="preserve">DAVID, S. </w:t>
      </w:r>
      <w:r>
        <w:rPr>
          <w:i/>
          <w:iCs/>
        </w:rPr>
        <w:t xml:space="preserve">Agilidade Emocional</w:t>
      </w:r>
      <w:r>
        <w:t xml:space="preserve">. Cultrix, 2018.</w:t>
      </w:r>
    </w:p>
    <w:p>
      <w:pPr>
        <w:pStyle w:val="ListParagraph"/>
        <w:numPr>
          <w:ilvl w:val="0"/>
          <w:numId w:val="2"/>
        </w:numPr>
      </w:pPr>
      <w:r>
        <w:t xml:space="preserve">DELLAERT, M.; DAVYDOV, S. </w:t>
      </w:r>
      <w:r>
        <w:rPr>
          <w:i/>
          <w:iCs/>
        </w:rPr>
        <w:t xml:space="preserve">Influencing: The Skill of Persuasion</w:t>
      </w:r>
      <w:r>
        <w:t xml:space="preserve">. Center for Creative Leadership, 2017.</w:t>
      </w:r>
    </w:p>
    <w:p>
      <w:pPr>
        <w:pStyle w:val="ListParagraph"/>
        <w:numPr>
          <w:ilvl w:val="0"/>
          <w:numId w:val="2"/>
        </w:numPr>
      </w:pPr>
      <w:r>
        <w:t xml:space="preserve">DUTRA, J. S. </w:t>
      </w:r>
      <w:r>
        <w:rPr>
          <w:i/>
          <w:iCs/>
        </w:rPr>
        <w:t xml:space="preserve">Gestão de Pessoas: modelo, processos, tendências e perspectivas</w:t>
      </w:r>
      <w:r>
        <w:t xml:space="preserve">. 2. ed. Atlas, 2016.</w:t>
      </w:r>
    </w:p>
    <w:p>
      <w:pPr>
        <w:pStyle w:val="ListParagraph"/>
        <w:numPr>
          <w:ilvl w:val="0"/>
          <w:numId w:val="2"/>
        </w:numPr>
      </w:pPr>
      <w:r>
        <w:t xml:space="preserve">DWECK, C. </w:t>
      </w:r>
      <w:r>
        <w:rPr>
          <w:i/>
          <w:iCs/>
        </w:rPr>
        <w:t xml:space="preserve">Mindset: a nova psicologia do sucesso</w:t>
      </w:r>
      <w:r>
        <w:t xml:space="preserve">. Objetiva, 2017.</w:t>
      </w:r>
    </w:p>
    <w:p>
      <w:pPr>
        <w:pStyle w:val="ListParagraph"/>
        <w:numPr>
          <w:ilvl w:val="0"/>
          <w:numId w:val="2"/>
        </w:numPr>
      </w:pPr>
      <w:r>
        <w:t xml:space="preserve">DYER, W. G.; DYER, J. H. </w:t>
      </w:r>
      <w:r>
        <w:rPr>
          <w:i/>
          <w:iCs/>
        </w:rPr>
        <w:t xml:space="preserve">Equipes que Fazem a Diferença (Team Building)</w:t>
      </w:r>
      <w:r>
        <w:t xml:space="preserve">. Saraiva, 2012.</w:t>
      </w:r>
    </w:p>
    <w:p>
      <w:pPr>
        <w:pStyle w:val="ListParagraph"/>
        <w:numPr>
          <w:ilvl w:val="0"/>
          <w:numId w:val="2"/>
        </w:numPr>
      </w:pPr>
      <w:r>
        <w:t xml:space="preserve">FARAH, E. E. </w:t>
      </w:r>
      <w:r>
        <w:rPr>
          <w:i/>
          <w:iCs/>
        </w:rPr>
        <w:t xml:space="preserve">Mindfulness para uma Vida Melhor</w:t>
      </w:r>
      <w:r>
        <w:t xml:space="preserve">. Sextante, 2018.</w:t>
      </w:r>
    </w:p>
    <w:p>
      <w:pPr>
        <w:pStyle w:val="ListParagraph"/>
        <w:numPr>
          <w:ilvl w:val="0"/>
          <w:numId w:val="2"/>
        </w:numPr>
      </w:pPr>
      <w:r>
        <w:t xml:space="preserve">FINAMOR, A. L. N.; COSTA, F. R.; CARDOSO, M. A. F.; CUNHA, N. M. M. </w:t>
      </w:r>
      <w:r>
        <w:rPr>
          <w:i/>
          <w:iCs/>
        </w:rPr>
        <w:t xml:space="preserve">Construção de Equipes de Alto Desempenho</w:t>
      </w:r>
      <w:r>
        <w:t xml:space="preserve">. FGV, 2015.</w:t>
      </w:r>
    </w:p>
    <w:p>
      <w:pPr>
        <w:pStyle w:val="ListParagraph"/>
        <w:numPr>
          <w:ilvl w:val="0"/>
          <w:numId w:val="2"/>
        </w:numPr>
      </w:pPr>
      <w:r>
        <w:t xml:space="preserve">FLEURY, M. T. (org.). </w:t>
      </w:r>
      <w:r>
        <w:rPr>
          <w:i/>
          <w:iCs/>
        </w:rPr>
        <w:t xml:space="preserve">As Pessoas na Organização</w:t>
      </w:r>
      <w:r>
        <w:t xml:space="preserve">. São Paulo: Gente, 2002.</w:t>
      </w:r>
    </w:p>
    <w:p>
      <w:pPr>
        <w:pStyle w:val="ListParagraph"/>
        <w:numPr>
          <w:ilvl w:val="0"/>
          <w:numId w:val="2"/>
        </w:numPr>
      </w:pPr>
      <w:r>
        <w:t xml:space="preserve">GLASL, F. </w:t>
      </w:r>
      <w:r>
        <w:rPr>
          <w:i/>
          <w:iCs/>
        </w:rPr>
        <w:t xml:space="preserve">Autoajuda em Conflitos</w:t>
      </w:r>
      <w:r>
        <w:t xml:space="preserve">. Antroposófica, 1999.</w:t>
      </w:r>
    </w:p>
    <w:p>
      <w:pPr>
        <w:pStyle w:val="ListParagraph"/>
        <w:numPr>
          <w:ilvl w:val="0"/>
          <w:numId w:val="2"/>
        </w:numPr>
      </w:pPr>
      <w:r>
        <w:t xml:space="preserve">GOLEMAN, D. </w:t>
      </w:r>
      <w:r>
        <w:rPr>
          <w:i/>
          <w:iCs/>
        </w:rPr>
        <w:t xml:space="preserve">Inteligência Emocional</w:t>
      </w:r>
      <w:r>
        <w:t xml:space="preserve">. Rio de Janeiro: Objetiva, 2011.</w:t>
      </w:r>
    </w:p>
    <w:p>
      <w:pPr>
        <w:pStyle w:val="ListParagraph"/>
        <w:numPr>
          <w:ilvl w:val="0"/>
          <w:numId w:val="2"/>
        </w:numPr>
      </w:pPr>
      <w:r>
        <w:t xml:space="preserve">GOOGLE RE:WORK. </w:t>
      </w:r>
      <w:r>
        <w:rPr>
          <w:i/>
          <w:iCs/>
        </w:rPr>
        <w:t xml:space="preserve">Project Aristotle</w:t>
      </w:r>
      <w:r>
        <w:t xml:space="preserve">. Disponível em: https://rework.withgoogle.com/print/guides/5721312655835136/.</w:t>
      </w:r>
    </w:p>
    <w:p>
      <w:pPr>
        <w:pStyle w:val="ListParagraph"/>
        <w:numPr>
          <w:ilvl w:val="0"/>
          <w:numId w:val="2"/>
        </w:numPr>
      </w:pPr>
      <w:r>
        <w:t xml:space="preserve">GRENNY, J.; MAXFIELD, D.; SHIMBERG, A. How to have influence. </w:t>
      </w:r>
      <w:r>
        <w:rPr>
          <w:i/>
          <w:iCs/>
        </w:rPr>
        <w:t xml:space="preserve">MIT Sloan Management Review</w:t>
      </w:r>
      <w:r>
        <w:t xml:space="preserve">, 2008.</w:t>
      </w:r>
    </w:p>
    <w:p>
      <w:pPr>
        <w:pStyle w:val="ListParagraph"/>
        <w:numPr>
          <w:ilvl w:val="0"/>
          <w:numId w:val="2"/>
        </w:numPr>
      </w:pPr>
      <w:r>
        <w:t xml:space="preserve">GRENNY, J.; PATTERSON, K.; MAXFIELD, D.; MCMILLAN, R.; SWITZLER, A. </w:t>
      </w:r>
      <w:r>
        <w:rPr>
          <w:i/>
          <w:iCs/>
        </w:rPr>
        <w:t xml:space="preserve">Influencer: The New Science of Leading Change</w:t>
      </w:r>
      <w:r>
        <w:t xml:space="preserve">. McGraw-Hill, 2013.</w:t>
      </w:r>
    </w:p>
    <w:p>
      <w:pPr>
        <w:pStyle w:val="ListParagraph"/>
        <w:numPr>
          <w:ilvl w:val="0"/>
          <w:numId w:val="2"/>
        </w:numPr>
      </w:pPr>
      <w:r>
        <w:t xml:space="preserve">HARVARD BUSINESS REVIEW. </w:t>
      </w:r>
      <w:r>
        <w:rPr>
          <w:i/>
          <w:iCs/>
        </w:rPr>
        <w:t xml:space="preserve">Inteligência Emocional</w:t>
      </w:r>
      <w:r>
        <w:t xml:space="preserve">. Sextante, 2019.</w:t>
      </w:r>
    </w:p>
    <w:p>
      <w:pPr>
        <w:pStyle w:val="ListParagraph"/>
        <w:numPr>
          <w:ilvl w:val="0"/>
          <w:numId w:val="2"/>
        </w:numPr>
      </w:pPr>
      <w:r>
        <w:t xml:space="preserve">JOHNSON, S. K. </w:t>
      </w:r>
      <w:r>
        <w:rPr>
          <w:i/>
          <w:iCs/>
        </w:rPr>
        <w:t xml:space="preserve">Inclusifique</w:t>
      </w:r>
      <w:r>
        <w:t xml:space="preserve">. Benvirá, 2020.</w:t>
      </w:r>
    </w:p>
    <w:p>
      <w:pPr>
        <w:pStyle w:val="ListParagraph"/>
        <w:numPr>
          <w:ilvl w:val="0"/>
          <w:numId w:val="2"/>
        </w:numPr>
      </w:pPr>
      <w:r>
        <w:t xml:space="preserve">KOTTER, J. P. </w:t>
      </w:r>
      <w:r>
        <w:rPr>
          <w:i/>
          <w:iCs/>
        </w:rPr>
        <w:t xml:space="preserve">Liderando Mudanças</w:t>
      </w:r>
      <w:r>
        <w:t xml:space="preserve">. Elsevier, 2013.</w:t>
      </w:r>
    </w:p>
    <w:p>
      <w:pPr>
        <w:pStyle w:val="ListParagraph"/>
        <w:numPr>
          <w:ilvl w:val="0"/>
          <w:numId w:val="2"/>
        </w:numPr>
      </w:pPr>
      <w:r>
        <w:t xml:space="preserve">KOUZES, J. M.; POSNER, B. </w:t>
      </w:r>
      <w:r>
        <w:rPr>
          <w:i/>
          <w:iCs/>
        </w:rPr>
        <w:t xml:space="preserve">O Desafio da Liderança</w:t>
      </w:r>
      <w:r>
        <w:t xml:space="preserve">. Alta Books, 2018.</w:t>
      </w:r>
    </w:p>
    <w:p>
      <w:pPr>
        <w:pStyle w:val="ListParagraph"/>
        <w:numPr>
          <w:ilvl w:val="0"/>
          <w:numId w:val="2"/>
        </w:numPr>
      </w:pPr>
      <w:r>
        <w:t xml:space="preserve">KRZNARIC, R. </w:t>
      </w:r>
      <w:r>
        <w:rPr>
          <w:i/>
          <w:iCs/>
        </w:rPr>
        <w:t xml:space="preserve">O Poder da Empatia</w:t>
      </w:r>
      <w:r>
        <w:t xml:space="preserve">. Zahar, 2015.</w:t>
      </w:r>
    </w:p>
    <w:p>
      <w:pPr>
        <w:pStyle w:val="ListParagraph"/>
        <w:numPr>
          <w:ilvl w:val="0"/>
          <w:numId w:val="2"/>
        </w:numPr>
      </w:pPr>
      <w:r>
        <w:t xml:space="preserve">LALOUX, F. </w:t>
      </w:r>
      <w:r>
        <w:rPr>
          <w:i/>
          <w:iCs/>
        </w:rPr>
        <w:t xml:space="preserve">Reinventando as Organizações</w:t>
      </w:r>
      <w:r>
        <w:t xml:space="preserve">. Voo, 2017.</w:t>
      </w:r>
    </w:p>
    <w:p>
      <w:pPr>
        <w:pStyle w:val="ListParagraph"/>
        <w:numPr>
          <w:ilvl w:val="0"/>
          <w:numId w:val="2"/>
        </w:numPr>
      </w:pPr>
      <w:r>
        <w:t xml:space="preserve">LANGER, E. </w:t>
      </w:r>
      <w:r>
        <w:rPr>
          <w:i/>
          <w:iCs/>
        </w:rPr>
        <w:t xml:space="preserve">Atenção Plena</w:t>
      </w:r>
      <w:r>
        <w:t xml:space="preserve">. Benvirá, 2018.</w:t>
      </w:r>
    </w:p>
    <w:p>
      <w:pPr>
        <w:pStyle w:val="ListParagraph"/>
        <w:numPr>
          <w:ilvl w:val="0"/>
          <w:numId w:val="2"/>
        </w:numPr>
      </w:pPr>
      <w:r>
        <w:t xml:space="preserve">LENCIONI, P. </w:t>
      </w:r>
      <w:r>
        <w:rPr>
          <w:i/>
          <w:iCs/>
        </w:rPr>
        <w:t xml:space="preserve">Os 5 Desafios das Equipes</w:t>
      </w:r>
      <w:r>
        <w:t xml:space="preserve">. Sextante, 2015.</w:t>
      </w:r>
    </w:p>
    <w:p>
      <w:pPr>
        <w:pStyle w:val="ListParagraph"/>
        <w:numPr>
          <w:ilvl w:val="0"/>
          <w:numId w:val="2"/>
        </w:numPr>
      </w:pPr>
      <w:r>
        <w:t xml:space="preserve">MANDELLI, P.; LORIGGIO, A. </w:t>
      </w:r>
      <w:r>
        <w:rPr>
          <w:i/>
          <w:iCs/>
        </w:rPr>
        <w:t xml:space="preserve">Liderando para Alta Performance: conceitos e ferramentas</w:t>
      </w:r>
      <w:r>
        <w:t xml:space="preserve">. Vozes Nobilis, 2017.</w:t>
      </w:r>
    </w:p>
    <w:p>
      <w:pPr>
        <w:pStyle w:val="ListParagraph"/>
        <w:numPr>
          <w:ilvl w:val="0"/>
          <w:numId w:val="2"/>
        </w:numPr>
      </w:pPr>
      <w:r>
        <w:t xml:space="preserve">MARON JR., J. C. </w:t>
      </w:r>
      <w:r>
        <w:rPr>
          <w:i/>
          <w:iCs/>
        </w:rPr>
        <w:t xml:space="preserve">Administração de Conflitos na Empresa</w:t>
      </w:r>
      <w:r>
        <w:t xml:space="preserve">. Amazon (e-book).</w:t>
      </w:r>
    </w:p>
    <w:p>
      <w:pPr>
        <w:pStyle w:val="ListParagraph"/>
        <w:numPr>
          <w:ilvl w:val="0"/>
          <w:numId w:val="2"/>
        </w:numPr>
      </w:pPr>
      <w:r>
        <w:t xml:space="preserve">MARTINEZ, V. P. Mais vale parecê-lo que sê-lo? A impressão, o diálogo e a diversidade para gestores de inovação. </w:t>
      </w:r>
      <w:r>
        <w:rPr>
          <w:i/>
          <w:iCs/>
        </w:rPr>
        <w:t xml:space="preserve">Gestão &amp; Regionalidade</w:t>
      </w:r>
      <w:r>
        <w:t xml:space="preserve">, v. 32, n. 96, 2016.</w:t>
      </w:r>
    </w:p>
    <w:p>
      <w:pPr>
        <w:pStyle w:val="ListParagraph"/>
        <w:numPr>
          <w:ilvl w:val="0"/>
          <w:numId w:val="2"/>
        </w:numPr>
      </w:pPr>
      <w:r>
        <w:t xml:space="preserve">MAXIMIANO, A. C. A. </w:t>
      </w:r>
      <w:r>
        <w:rPr>
          <w:i/>
          <w:iCs/>
        </w:rPr>
        <w:t xml:space="preserve">Recursos Humanos: estratégia e gestão de pessoas na sociedade global</w:t>
      </w:r>
      <w:r>
        <w:t xml:space="preserve">. LTC, 2014.</w:t>
      </w:r>
    </w:p>
    <w:p>
      <w:pPr>
        <w:pStyle w:val="ListParagraph"/>
        <w:numPr>
          <w:ilvl w:val="0"/>
          <w:numId w:val="2"/>
        </w:numPr>
      </w:pPr>
      <w:r>
        <w:t xml:space="preserve">NONAKA, I.; TAKEUCHI, H. </w:t>
      </w:r>
      <w:r>
        <w:rPr>
          <w:i/>
          <w:iCs/>
        </w:rPr>
        <w:t xml:space="preserve">Criação de Conhecimento na Empresa</w:t>
      </w:r>
      <w:r>
        <w:t xml:space="preserve">. 2. ed. Rio de Janeiro: Campus, 1997.</w:t>
      </w:r>
    </w:p>
    <w:p>
      <w:pPr>
        <w:pStyle w:val="ListParagraph"/>
        <w:numPr>
          <w:ilvl w:val="0"/>
          <w:numId w:val="2"/>
        </w:numPr>
      </w:pPr>
      <w:r>
        <w:t xml:space="preserve">PINK, D. </w:t>
      </w:r>
      <w:r>
        <w:rPr>
          <w:i/>
          <w:iCs/>
        </w:rPr>
        <w:t xml:space="preserve">Motivação 3.0</w:t>
      </w:r>
      <w:r>
        <w:t xml:space="preserve">. Alta Books, 2010.</w:t>
      </w:r>
    </w:p>
    <w:p>
      <w:pPr>
        <w:pStyle w:val="ListParagraph"/>
        <w:numPr>
          <w:ilvl w:val="0"/>
          <w:numId w:val="2"/>
        </w:numPr>
      </w:pPr>
      <w:r>
        <w:t xml:space="preserve">POLITO, R. </w:t>
      </w:r>
      <w:r>
        <w:rPr>
          <w:i/>
          <w:iCs/>
        </w:rPr>
        <w:t xml:space="preserve">Os Segredos da Boa Comunicação no Mundo Corporativo</w:t>
      </w:r>
      <w:r>
        <w:t xml:space="preserve">. Benvirá, 2021.</w:t>
      </w:r>
    </w:p>
    <w:p>
      <w:pPr>
        <w:pStyle w:val="ListParagraph"/>
        <w:numPr>
          <w:ilvl w:val="0"/>
          <w:numId w:val="2"/>
        </w:numPr>
      </w:pPr>
      <w:r>
        <w:t xml:space="preserve">QUINN, R. E. </w:t>
      </w:r>
      <w:r>
        <w:rPr>
          <w:i/>
          <w:iCs/>
        </w:rPr>
        <w:t xml:space="preserve">The Positive Organization</w:t>
      </w:r>
      <w:r>
        <w:t xml:space="preserve">. Berrett-Koehler, 2015.</w:t>
      </w:r>
    </w:p>
    <w:p>
      <w:pPr>
        <w:pStyle w:val="ListParagraph"/>
        <w:numPr>
          <w:ilvl w:val="0"/>
          <w:numId w:val="2"/>
        </w:numPr>
      </w:pPr>
      <w:r>
        <w:t xml:space="preserve">ROBBINS, S. P.; JUDGE, T. A.; SOBRAL, F. </w:t>
      </w:r>
      <w:r>
        <w:rPr>
          <w:i/>
          <w:iCs/>
        </w:rPr>
        <w:t xml:space="preserve">Comportamento Organizacional: teoria e prática no contexto brasileiro</w:t>
      </w:r>
      <w:r>
        <w:t xml:space="preserve">. 14. ed. Pearson, 2010.</w:t>
      </w:r>
    </w:p>
    <w:p>
      <w:pPr>
        <w:pStyle w:val="ListParagraph"/>
        <w:numPr>
          <w:ilvl w:val="0"/>
          <w:numId w:val="2"/>
        </w:numPr>
      </w:pPr>
      <w:r>
        <w:t xml:space="preserve">SCHARMER, C. O. </w:t>
      </w:r>
      <w:r>
        <w:rPr>
          <w:i/>
          <w:iCs/>
        </w:rPr>
        <w:t xml:space="preserve">Teoria U: como liderar pela percepção e realização do futuro emergente</w:t>
      </w:r>
      <w:r>
        <w:t xml:space="preserve">. Alta Books, 2019.</w:t>
      </w:r>
    </w:p>
    <w:p>
      <w:pPr>
        <w:pStyle w:val="ListParagraph"/>
        <w:numPr>
          <w:ilvl w:val="0"/>
          <w:numId w:val="2"/>
        </w:numPr>
      </w:pPr>
      <w:r>
        <w:t xml:space="preserve">SCHEIN, E. H. </w:t>
      </w:r>
      <w:r>
        <w:rPr>
          <w:i/>
          <w:iCs/>
        </w:rPr>
        <w:t xml:space="preserve">Cultura Organizacional e Liderança</w:t>
      </w:r>
      <w:r>
        <w:t xml:space="preserve">. Atlas, 2009.</w:t>
      </w:r>
    </w:p>
    <w:p>
      <w:pPr>
        <w:pStyle w:val="ListParagraph"/>
        <w:numPr>
          <w:ilvl w:val="0"/>
          <w:numId w:val="2"/>
        </w:numPr>
      </w:pPr>
      <w:r>
        <w:t xml:space="preserve">SHINODA, A. C. M. </w:t>
      </w:r>
      <w:r>
        <w:rPr>
          <w:i/>
          <w:iCs/>
        </w:rPr>
        <w:t xml:space="preserve">Gestão do Conhecimento em Projetos</w:t>
      </w:r>
      <w:r>
        <w:t xml:space="preserve">. Dissertação (Mestrado), Universidade de São Paulo, 2012.</w:t>
      </w:r>
    </w:p>
    <w:p>
      <w:pPr>
        <w:pStyle w:val="ListParagraph"/>
        <w:numPr>
          <w:ilvl w:val="0"/>
          <w:numId w:val="2"/>
        </w:numPr>
      </w:pPr>
      <w:r>
        <w:t xml:space="preserve">SHINODA, C. </w:t>
      </w:r>
      <w:r>
        <w:rPr>
          <w:i/>
          <w:iCs/>
        </w:rPr>
        <w:t xml:space="preserve">Propósito de Vida: um guia prático para desenvolver o seu</w:t>
      </w:r>
      <w:r>
        <w:t xml:space="preserve">. Benvirá, 2021.</w:t>
      </w:r>
    </w:p>
    <w:p>
      <w:pPr>
        <w:pStyle w:val="ListParagraph"/>
        <w:numPr>
          <w:ilvl w:val="0"/>
          <w:numId w:val="2"/>
        </w:numPr>
      </w:pPr>
      <w:r>
        <w:t xml:space="preserve">SPENDER, J. C. Organizational learning and knowledge management: whence and whither? </w:t>
      </w:r>
      <w:r>
        <w:rPr>
          <w:i/>
          <w:iCs/>
        </w:rPr>
        <w:t xml:space="preserve">Management Learning</w:t>
      </w:r>
      <w:r>
        <w:t xml:space="preserve">, v. 39, n. 2, p. 159-176, 2008.</w:t>
      </w:r>
    </w:p>
    <w:p>
      <w:pPr>
        <w:pStyle w:val="ListParagraph"/>
        <w:numPr>
          <w:ilvl w:val="0"/>
          <w:numId w:val="2"/>
        </w:numPr>
      </w:pPr>
      <w:r>
        <w:t xml:space="preserve">URY, W. </w:t>
      </w:r>
      <w:r>
        <w:rPr>
          <w:i/>
          <w:iCs/>
        </w:rPr>
        <w:t xml:space="preserve">The Power of Listening</w:t>
      </w:r>
      <w:r>
        <w:t xml:space="preserve"> (palestra TEDx). Disponível em: https://www.youtube.com/watch?v=saXfavo1OQo.</w:t>
      </w:r>
    </w:p>
    <w:p>
      <w:pPr>
        <w:pStyle w:val="ListParagraph"/>
        <w:numPr>
          <w:ilvl w:val="0"/>
          <w:numId w:val="2"/>
        </w:numPr>
      </w:pPr>
      <w:r>
        <w:t xml:space="preserve">VON KROGH, G. et al. </w:t>
      </w:r>
      <w:r>
        <w:rPr>
          <w:i/>
          <w:iCs/>
        </w:rPr>
        <w:t xml:space="preserve">Facilitando a Criação de Conhecimento</w:t>
      </w:r>
      <w:r>
        <w:t xml:space="preserve">. Rio de Janeiro: Campus, 2001.</w:t>
      </w:r>
    </w:p>
    <w:p>
      <w:pPr>
        <w:pStyle w:val="ListParagraph"/>
        <w:numPr>
          <w:ilvl w:val="0"/>
          <w:numId w:val="2"/>
        </w:numPr>
      </w:pPr>
      <w:r>
        <w:t xml:space="preserve">WILLIAMS, M.; PENMAN, D. </w:t>
      </w:r>
      <w:r>
        <w:rPr>
          <w:i/>
          <w:iCs/>
        </w:rPr>
        <w:t xml:space="preserve">Atenção Plena: Mindfulness</w:t>
      </w:r>
      <w:r>
        <w:t xml:space="preserve">. Sextante, 2015.</w:t>
      </w:r>
    </w:p>
    <w:p>
      <w:pPr>
        <w:pStyle w:val="Heading1"/>
        <w:pageBreakBefore/>
      </w:pPr>
      <w:r>
        <w:t xml:space="preserve">Módulo 4: Gestão Estratégica e de Negócios</w:t>
      </w:r>
    </w:p>
    <w:p>
      <w:pPr>
        <w:pStyle w:val="Heading2"/>
      </w:pPr>
      <w:r>
        <w:t xml:space="preserve">Ementa</w:t>
      </w:r>
    </w:p>
    <w:p>
      <w:r>
        <w:t xml:space="preserve">Estratégia empresarial: conceitos, escolas e planejamento estratégico, com ferramentas de análise de posicionamento. Alinhamento entre estratégia corporativa e portfólio de projetos e governança da tomada de decisão. Modelos de gestão tradicionais e emergentes (democrático, colaborativo, remoto) e seus impactos nos projetos. Cultura organizacional e suas dimensões. Ética em projetos e Código de Ética e Conduta Profissional do PMI. Governança corporativa, governança em projetos e compliance. Gestão das aquisições e modalidades contratuais. Gerenciamento das partes interessadas (stakeholders). Sustentabilidade, responsabilidade social, ESG e Objetivos de Desenvolvimento Sustentável. Fundamentos de macroeconomia para o gerente de projetos. Inovação e Design Thinking. Tópicos especiais.</w:t>
      </w:r>
    </w:p>
    <w:p>
      <w:pPr>
        <w:pStyle w:val="Heading2"/>
      </w:pPr>
      <w:r>
        <w:t xml:space="preserve">Objetivos</w:t>
      </w:r>
    </w:p>
    <w:p>
      <w:pPr>
        <w:pStyle w:val="ListParagraph"/>
        <w:numPr>
          <w:ilvl w:val="0"/>
          <w:numId w:val="2"/>
        </w:numPr>
      </w:pPr>
      <w:r>
        <w:t xml:space="preserve">Ampliar a visão do gerente de projetos para o nível estratégico e de negócios da organização.</w:t>
      </w:r>
    </w:p>
    <w:p>
      <w:pPr>
        <w:pStyle w:val="ListParagraph"/>
        <w:numPr>
          <w:ilvl w:val="0"/>
          <w:numId w:val="2"/>
        </w:numPr>
      </w:pPr>
      <w:r>
        <w:t xml:space="preserve">Relacionar estratégia, portfólio e projetos sob uma governança eficaz.</w:t>
      </w:r>
    </w:p>
    <w:p>
      <w:pPr>
        <w:pStyle w:val="ListParagraph"/>
        <w:numPr>
          <w:ilvl w:val="0"/>
          <w:numId w:val="2"/>
        </w:numPr>
      </w:pPr>
      <w:r>
        <w:t xml:space="preserve">Analisar a influência dos modelos de gestão e da cultura organizacional sobre os projetos.</w:t>
      </w:r>
    </w:p>
    <w:p>
      <w:pPr>
        <w:pStyle w:val="ListParagraph"/>
        <w:numPr>
          <w:ilvl w:val="0"/>
          <w:numId w:val="2"/>
        </w:numPr>
      </w:pPr>
      <w:r>
        <w:t xml:space="preserve">Desenvolver uma atuação ética e em conformidade (compliance) e orientada à sustentabilidade (ESG).</w:t>
      </w:r>
    </w:p>
    <w:p>
      <w:pPr>
        <w:pStyle w:val="ListParagraph"/>
        <w:numPr>
          <w:ilvl w:val="0"/>
          <w:numId w:val="2"/>
        </w:numPr>
      </w:pPr>
      <w:r>
        <w:t xml:space="preserve">Capacitar o aluno a gerir aquisições, contratos e partes interessadas.</w:t>
      </w:r>
    </w:p>
    <w:p>
      <w:pPr>
        <w:pStyle w:val="ListParagraph"/>
        <w:numPr>
          <w:ilvl w:val="0"/>
          <w:numId w:val="2"/>
        </w:numPr>
      </w:pPr>
      <w:r>
        <w:t xml:space="preserve">Apresentar os fundamentos de economia e os conceitos e ferramentas de inovação e Design Thinking.</w:t>
      </w:r>
    </w:p>
    <w:p>
      <w:pPr>
        <w:pStyle w:val="Heading2"/>
      </w:pPr>
      <w:r>
        <w:t xml:space="preserve">Conteúdo programático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Estratégia empresarial:</w:t>
      </w:r>
      <w:r>
        <w:t xml:space="preserve"> conceito e modelos de estratégia; etapas do planejamento estratégico; ferramentas de análise.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Estratégia em projetos:</w:t>
      </w:r>
      <w:r>
        <w:t xml:space="preserve"> alinhamento estratégico do portfólio; stakeholders e governança da decisão.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Modelos de gestão:</w:t>
      </w:r>
      <w:r>
        <w:t xml:space="preserve"> modelos tradicionais e novos (democrático, colaborativo, remoto); impactos nos projetos.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Cultura organizacional:</w:t>
      </w:r>
      <w:r>
        <w:t xml:space="preserve"> dimensões; relação com estratégia e resultados; papel dos projetos; casos.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Ética em projetos:</w:t>
      </w:r>
      <w:r>
        <w:t xml:space="preserve"> ética, moral e valores; dilemas éticos; Código de Ética do PMI (responsabilidade, respeito, equidade e honestidade).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Governança e compliance:</w:t>
      </w:r>
      <w:r>
        <w:t xml:space="preserve"> órgãos e ferramentas de governança; legislação de compliance; governança corporativa e governança em projetos.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Gestão das aquisições:</w:t>
      </w:r>
      <w:r>
        <w:t xml:space="preserve"> do planejamento ao encerramento e pagamento; tipos de contrato e seus impactos.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Gerenciamento de stakeholders:</w:t>
      </w:r>
      <w:r>
        <w:t xml:space="preserve"> identificação, avaliação, engajamento e monitoramento; modelos de gestão.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Sustentabilidade em projetos:</w:t>
      </w:r>
      <w:r>
        <w:t xml:space="preserve"> evolução do conceito; responsabilidade social; ESG; Objetivos de Desenvolvimento Sustentável.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Economia:</w:t>
      </w:r>
      <w:r>
        <w:t xml:space="preserve"> balança comercial, juros, câmbio, inflação e desemprego; leitura do cenário macroeconômico para propor projetos.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Inovação:</w:t>
      </w:r>
      <w:r>
        <w:t xml:space="preserve"> inovação, descoberta e invenção; gestão da inovação; comportamentos inovadores.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Design Thinking:</w:t>
      </w:r>
      <w:r>
        <w:t xml:space="preserve"> etapas e conexão com a gestão de projetos; ferramentas (mapa de empatia, usuários extremos, brainstorming, MVP); casos.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Tópicos especiais:</w:t>
      </w:r>
      <w:r>
        <w:t xml:space="preserve"> temas atuais em debate.</w:t>
      </w:r>
    </w:p>
    <w:p>
      <w:pPr>
        <w:pStyle w:val="Heading2"/>
      </w:pPr>
      <w:r>
        <w:t xml:space="preserve">Bibliografia</w:t>
      </w:r>
    </w:p>
    <w:p>
      <w:pPr>
        <w:pStyle w:val="ListParagraph"/>
        <w:numPr>
          <w:ilvl w:val="0"/>
          <w:numId w:val="2"/>
        </w:numPr>
      </w:pPr>
      <w:r>
        <w:t xml:space="preserve">ALMEIDA, F. </w:t>
      </w:r>
      <w:r>
        <w:rPr>
          <w:i/>
          <w:iCs/>
        </w:rPr>
        <w:t xml:space="preserve">Experiências Empresariais em Sustentabilidade</w:t>
      </w:r>
      <w:r>
        <w:t xml:space="preserve">. Elsevier, 2009.</w:t>
      </w:r>
    </w:p>
    <w:p>
      <w:pPr>
        <w:pStyle w:val="ListParagraph"/>
        <w:numPr>
          <w:ilvl w:val="0"/>
          <w:numId w:val="2"/>
        </w:numPr>
      </w:pPr>
      <w:r>
        <w:t xml:space="preserve">ALMEIDA, N.; OLIVIERI, R. </w:t>
      </w:r>
      <w:r>
        <w:rPr>
          <w:i/>
          <w:iCs/>
        </w:rPr>
        <w:t xml:space="preserve">Gestão Profissional do Portfólio de Projetos: maturidade e indicadores</w:t>
      </w:r>
      <w:r>
        <w:t xml:space="preserve">. Rio de Janeiro: Brasport, 2015.</w:t>
      </w:r>
    </w:p>
    <w:p>
      <w:pPr>
        <w:pStyle w:val="ListParagraph"/>
        <w:numPr>
          <w:ilvl w:val="0"/>
          <w:numId w:val="2"/>
        </w:numPr>
      </w:pPr>
      <w:r>
        <w:t xml:space="preserve">ALVES DA SILVA, F. </w:t>
      </w:r>
      <w:r>
        <w:rPr>
          <w:i/>
          <w:iCs/>
        </w:rPr>
        <w:t xml:space="preserve">Gestão Estratégica da Sustentabilidade: experiências brasileiras</w:t>
      </w:r>
      <w:r>
        <w:t xml:space="preserve">. Dialética, 2022.</w:t>
      </w:r>
    </w:p>
    <w:p>
      <w:pPr>
        <w:pStyle w:val="ListParagraph"/>
        <w:numPr>
          <w:ilvl w:val="0"/>
          <w:numId w:val="2"/>
        </w:numPr>
      </w:pPr>
      <w:r>
        <w:t xml:space="preserve">BARBIERI, J. C.; CAJAZEIRA, J. E. </w:t>
      </w:r>
      <w:r>
        <w:rPr>
          <w:i/>
          <w:iCs/>
        </w:rPr>
        <w:t xml:space="preserve">Responsabilidade Social Empresarial e Empresa Sustentável</w:t>
      </w:r>
      <w:r>
        <w:t xml:space="preserve">. Saraiva, 2012.</w:t>
      </w:r>
    </w:p>
    <w:p>
      <w:pPr>
        <w:pStyle w:val="ListParagraph"/>
        <w:numPr>
          <w:ilvl w:val="0"/>
          <w:numId w:val="2"/>
        </w:numPr>
      </w:pPr>
      <w:r>
        <w:t xml:space="preserve">BARRETT, R. </w:t>
      </w:r>
      <w:r>
        <w:rPr>
          <w:i/>
          <w:iCs/>
        </w:rPr>
        <w:t xml:space="preserve">A Organização Dirigida por Valores</w:t>
      </w:r>
      <w:r>
        <w:t xml:space="preserve">. Alta Books, 2017.</w:t>
      </w:r>
    </w:p>
    <w:p>
      <w:pPr>
        <w:pStyle w:val="ListParagraph"/>
        <w:numPr>
          <w:ilvl w:val="0"/>
          <w:numId w:val="2"/>
        </w:numPr>
      </w:pPr>
      <w:r>
        <w:t xml:space="preserve">BESSANT, J. et al. </w:t>
      </w:r>
      <w:r>
        <w:rPr>
          <w:i/>
          <w:iCs/>
        </w:rPr>
        <w:t xml:space="preserve">Inovação e Empreendedorismo</w:t>
      </w:r>
      <w:r>
        <w:t xml:space="preserve">. Bookman, 2019.</w:t>
      </w:r>
    </w:p>
    <w:p>
      <w:pPr>
        <w:pStyle w:val="ListParagraph"/>
        <w:numPr>
          <w:ilvl w:val="0"/>
          <w:numId w:val="2"/>
        </w:numPr>
      </w:pPr>
      <w:r>
        <w:t xml:space="preserve">BLOK, M. </w:t>
      </w:r>
      <w:r>
        <w:rPr>
          <w:i/>
          <w:iCs/>
        </w:rPr>
        <w:t xml:space="preserve">Compliance e Governança Corporativa</w:t>
      </w:r>
      <w:r>
        <w:t xml:space="preserve">. 2. ed. Freitas Bastos, 2018.</w:t>
      </w:r>
    </w:p>
    <w:p>
      <w:pPr>
        <w:pStyle w:val="ListParagraph"/>
        <w:numPr>
          <w:ilvl w:val="0"/>
          <w:numId w:val="2"/>
        </w:numPr>
      </w:pPr>
      <w:r>
        <w:t xml:space="preserve">BRASIL. </w:t>
      </w:r>
      <w:r>
        <w:rPr>
          <w:i/>
          <w:iCs/>
        </w:rPr>
        <w:t xml:space="preserve">Lei nº 8.666, de 21 de junho de 1993: normas para licitações e contratos da Administração Pública</w:t>
      </w:r>
      <w:r>
        <w:t xml:space="preserve">. Brasília: Imprensa Nacional, 1993.</w:t>
      </w:r>
    </w:p>
    <w:p>
      <w:pPr>
        <w:pStyle w:val="ListParagraph"/>
        <w:numPr>
          <w:ilvl w:val="0"/>
          <w:numId w:val="2"/>
        </w:numPr>
      </w:pPr>
      <w:r>
        <w:t xml:space="preserve">BROWN, T. </w:t>
      </w:r>
      <w:r>
        <w:rPr>
          <w:i/>
          <w:iCs/>
        </w:rPr>
        <w:t xml:space="preserve">Design Thinking: uma metodologia poderosa para decretar o fim das velhas ideias</w:t>
      </w:r>
      <w:r>
        <w:t xml:space="preserve">. Alta Books, 2017.</w:t>
      </w:r>
    </w:p>
    <w:p>
      <w:pPr>
        <w:pStyle w:val="ListParagraph"/>
        <w:numPr>
          <w:ilvl w:val="0"/>
          <w:numId w:val="2"/>
        </w:numPr>
      </w:pPr>
      <w:r>
        <w:t xml:space="preserve">CAMPOS, J. G. F. </w:t>
      </w:r>
      <w:r>
        <w:rPr>
          <w:i/>
          <w:iCs/>
        </w:rPr>
        <w:t xml:space="preserve">Sustentabilidade nas Organizações</w:t>
      </w:r>
      <w:r>
        <w:t xml:space="preserve">. Senac, 2020.</w:t>
      </w:r>
    </w:p>
    <w:p>
      <w:pPr>
        <w:pStyle w:val="ListParagraph"/>
        <w:numPr>
          <w:ilvl w:val="0"/>
          <w:numId w:val="2"/>
        </w:numPr>
      </w:pPr>
      <w:r>
        <w:t xml:space="preserve">CHRISTENSEN, C. M. </w:t>
      </w:r>
      <w:r>
        <w:rPr>
          <w:i/>
          <w:iCs/>
        </w:rPr>
        <w:t xml:space="preserve">O Dilema da Inovação</w:t>
      </w:r>
      <w:r>
        <w:t xml:space="preserve">. Harvard Business Review Press, 2019.</w:t>
      </w:r>
    </w:p>
    <w:p>
      <w:pPr>
        <w:pStyle w:val="ListParagraph"/>
        <w:numPr>
          <w:ilvl w:val="0"/>
          <w:numId w:val="2"/>
        </w:numPr>
      </w:pPr>
      <w:r>
        <w:t xml:space="preserve">DRUCKER, P. </w:t>
      </w:r>
      <w:r>
        <w:rPr>
          <w:i/>
          <w:iCs/>
        </w:rPr>
        <w:t xml:space="preserve">Inovação e Espírito Empreendedor: prática e princípios</w:t>
      </w:r>
      <w:r>
        <w:t xml:space="preserve">. Cengage Learning, 2016.</w:t>
      </w:r>
    </w:p>
    <w:p>
      <w:pPr>
        <w:pStyle w:val="ListParagraph"/>
        <w:numPr>
          <w:ilvl w:val="0"/>
          <w:numId w:val="2"/>
        </w:numPr>
      </w:pPr>
      <w:r>
        <w:t xml:space="preserve">FIGUEIREDO DA SILVA, L. O. </w:t>
      </w:r>
      <w:r>
        <w:rPr>
          <w:i/>
          <w:iCs/>
        </w:rPr>
        <w:t xml:space="preserve">Open Innovation: colaborar para inovar</w:t>
      </w:r>
      <w:r>
        <w:t xml:space="preserve">. Appris, 2021.</w:t>
      </w:r>
    </w:p>
    <w:p>
      <w:pPr>
        <w:pStyle w:val="ListParagraph"/>
        <w:numPr>
          <w:ilvl w:val="0"/>
          <w:numId w:val="2"/>
        </w:numPr>
      </w:pPr>
      <w:r>
        <w:t xml:space="preserve">FLEMING, Q. </w:t>
      </w:r>
      <w:r>
        <w:rPr>
          <w:i/>
          <w:iCs/>
        </w:rPr>
        <w:t xml:space="preserve">Project Procurement Management: Contracting, Subcontracting, Teaming</w:t>
      </w:r>
      <w:r>
        <w:t xml:space="preserve">. 2003.</w:t>
      </w:r>
    </w:p>
    <w:p>
      <w:pPr>
        <w:pStyle w:val="ListParagraph"/>
        <w:numPr>
          <w:ilvl w:val="0"/>
          <w:numId w:val="2"/>
        </w:numPr>
      </w:pPr>
      <w:r>
        <w:t xml:space="preserve">FLEURY, M. T. (org.). </w:t>
      </w:r>
      <w:r>
        <w:rPr>
          <w:i/>
          <w:iCs/>
        </w:rPr>
        <w:t xml:space="preserve">As Pessoas na Organização</w:t>
      </w:r>
      <w:r>
        <w:t xml:space="preserve">. São Paulo: Gente, 2002.</w:t>
      </w:r>
    </w:p>
    <w:p>
      <w:pPr>
        <w:pStyle w:val="ListParagraph"/>
        <w:numPr>
          <w:ilvl w:val="0"/>
          <w:numId w:val="2"/>
        </w:numPr>
      </w:pPr>
      <w:r>
        <w:t xml:space="preserve">FRANCO, I. </w:t>
      </w:r>
      <w:r>
        <w:rPr>
          <w:i/>
          <w:iCs/>
        </w:rPr>
        <w:t xml:space="preserve">Guia Prático de Compliance</w:t>
      </w:r>
      <w:r>
        <w:t xml:space="preserve">. Forense, 2020.</w:t>
      </w:r>
    </w:p>
    <w:p>
      <w:pPr>
        <w:pStyle w:val="ListParagraph"/>
        <w:numPr>
          <w:ilvl w:val="0"/>
          <w:numId w:val="2"/>
        </w:numPr>
      </w:pPr>
      <w:r>
        <w:t xml:space="preserve">GOLEMAN, D. </w:t>
      </w:r>
      <w:r>
        <w:rPr>
          <w:i/>
          <w:iCs/>
        </w:rPr>
        <w:t xml:space="preserve">Inteligência Social</w:t>
      </w:r>
      <w:r>
        <w:t xml:space="preserve">. Objetiva, 2019.</w:t>
      </w:r>
    </w:p>
    <w:p>
      <w:pPr>
        <w:pStyle w:val="ListParagraph"/>
        <w:numPr>
          <w:ilvl w:val="0"/>
          <w:numId w:val="2"/>
        </w:numPr>
      </w:pPr>
      <w:r>
        <w:t xml:space="preserve">GONÇALVES, C. E.; GUIMARÃES, B. </w:t>
      </w:r>
      <w:r>
        <w:rPr>
          <w:i/>
          <w:iCs/>
        </w:rPr>
        <w:t xml:space="preserve">Economia sem Truques</w:t>
      </w:r>
      <w:r>
        <w:t xml:space="preserve">. Elsevier, 2008.</w:t>
      </w:r>
    </w:p>
    <w:p>
      <w:pPr>
        <w:pStyle w:val="ListParagraph"/>
        <w:numPr>
          <w:ilvl w:val="0"/>
          <w:numId w:val="2"/>
        </w:numPr>
      </w:pPr>
      <w:r>
        <w:t xml:space="preserve">HARVARD BUSINESS REVIEW. </w:t>
      </w:r>
      <w:r>
        <w:rPr>
          <w:i/>
          <w:iCs/>
        </w:rPr>
        <w:t xml:space="preserve">Lições de Estratégia (10 leituras essenciais)</w:t>
      </w:r>
      <w:r>
        <w:t xml:space="preserve">. Sextante, 2020.</w:t>
      </w:r>
    </w:p>
    <w:p>
      <w:pPr>
        <w:pStyle w:val="ListParagraph"/>
        <w:numPr>
          <w:ilvl w:val="0"/>
          <w:numId w:val="2"/>
        </w:numPr>
      </w:pPr>
      <w:r>
        <w:t xml:space="preserve">HOROWITZ, B. </w:t>
      </w:r>
      <w:r>
        <w:rPr>
          <w:i/>
          <w:iCs/>
        </w:rPr>
        <w:t xml:space="preserve">Você é o que Você Faz: como criar a cultura da sua empresa</w:t>
      </w:r>
      <w:r>
        <w:t xml:space="preserve">. WMF Martins Fontes, 2021.</w:t>
      </w:r>
    </w:p>
    <w:p>
      <w:pPr>
        <w:pStyle w:val="ListParagraph"/>
        <w:numPr>
          <w:ilvl w:val="0"/>
          <w:numId w:val="2"/>
        </w:numPr>
      </w:pPr>
      <w:r>
        <w:t xml:space="preserve">ISMAIL, S.; MALONE, M. S.; VAN GEEST, Y. </w:t>
      </w:r>
      <w:r>
        <w:rPr>
          <w:i/>
          <w:iCs/>
        </w:rPr>
        <w:t xml:space="preserve">Organizações Exponenciais</w:t>
      </w:r>
      <w:r>
        <w:t xml:space="preserve">. Alta Books, 2019.</w:t>
      </w:r>
    </w:p>
    <w:p>
      <w:pPr>
        <w:pStyle w:val="ListParagraph"/>
        <w:numPr>
          <w:ilvl w:val="0"/>
          <w:numId w:val="2"/>
        </w:numPr>
      </w:pPr>
      <w:r>
        <w:t xml:space="preserve">JOHNSON, S. </w:t>
      </w:r>
      <w:r>
        <w:rPr>
          <w:i/>
          <w:iCs/>
        </w:rPr>
        <w:t xml:space="preserve">De Onde Vêm as Boas Ideias</w:t>
      </w:r>
      <w:r>
        <w:t xml:space="preserve">. Zahar, 2021.</w:t>
      </w:r>
    </w:p>
    <w:p>
      <w:pPr>
        <w:pStyle w:val="ListParagraph"/>
        <w:numPr>
          <w:ilvl w:val="0"/>
          <w:numId w:val="2"/>
        </w:numPr>
      </w:pPr>
      <w:r>
        <w:t xml:space="preserve">JUNIOR, F. Z. </w:t>
      </w:r>
      <w:r>
        <w:rPr>
          <w:i/>
          <w:iCs/>
        </w:rPr>
        <w:t xml:space="preserve">Gerenciamento das Aquisições em Projetos</w:t>
      </w:r>
      <w:r>
        <w:t xml:space="preserve">. Elsevier, 2014.</w:t>
      </w:r>
    </w:p>
    <w:p>
      <w:pPr>
        <w:pStyle w:val="ListParagraph"/>
        <w:numPr>
          <w:ilvl w:val="0"/>
          <w:numId w:val="2"/>
        </w:numPr>
      </w:pPr>
      <w:r>
        <w:t xml:space="preserve">KAPLAN, R. S.; NORTON, D. P. </w:t>
      </w:r>
      <w:r>
        <w:rPr>
          <w:i/>
          <w:iCs/>
        </w:rPr>
        <w:t xml:space="preserve">Mapas Estratégicos: balanced scorecard</w:t>
      </w:r>
      <w:r>
        <w:t xml:space="preserve">. Alta Books, 2018.</w:t>
      </w:r>
    </w:p>
    <w:p>
      <w:pPr>
        <w:pStyle w:val="ListParagraph"/>
        <w:numPr>
          <w:ilvl w:val="0"/>
          <w:numId w:val="2"/>
        </w:numPr>
      </w:pPr>
      <w:r>
        <w:t xml:space="preserve">KEELEY, L. </w:t>
      </w:r>
      <w:r>
        <w:rPr>
          <w:i/>
          <w:iCs/>
        </w:rPr>
        <w:t xml:space="preserve">10 Tipos de Inovação</w:t>
      </w:r>
      <w:r>
        <w:t xml:space="preserve">. DVS, 2016.</w:t>
      </w:r>
    </w:p>
    <w:p>
      <w:pPr>
        <w:pStyle w:val="ListParagraph"/>
        <w:numPr>
          <w:ilvl w:val="0"/>
          <w:numId w:val="2"/>
        </w:numPr>
      </w:pPr>
      <w:r>
        <w:t xml:space="preserve">KERZNER, H. </w:t>
      </w:r>
      <w:r>
        <w:rPr>
          <w:i/>
          <w:iCs/>
        </w:rPr>
        <w:t xml:space="preserve">Gestão de Projetos: as melhores práticas</w:t>
      </w:r>
      <w:r>
        <w:t xml:space="preserve">. 3. ed. Bookman, 2016.</w:t>
      </w:r>
    </w:p>
    <w:p>
      <w:pPr>
        <w:pStyle w:val="ListParagraph"/>
        <w:numPr>
          <w:ilvl w:val="0"/>
          <w:numId w:val="2"/>
        </w:numPr>
      </w:pPr>
      <w:r>
        <w:t xml:space="preserve">KERZNER, H. </w:t>
      </w:r>
      <w:r>
        <w:rPr>
          <w:i/>
          <w:iCs/>
        </w:rPr>
        <w:t xml:space="preserve">Project Management: A Systems Approach to Planning, Scheduling, and Controlling</w:t>
      </w:r>
      <w:r>
        <w:t xml:space="preserve">. 13th ed. Wiley, 2022.</w:t>
      </w:r>
    </w:p>
    <w:p>
      <w:pPr>
        <w:pStyle w:val="ListParagraph"/>
        <w:numPr>
          <w:ilvl w:val="0"/>
          <w:numId w:val="2"/>
        </w:numPr>
      </w:pPr>
      <w:r>
        <w:t xml:space="preserve">KIM, W. C.; MAUBORGNE, R. </w:t>
      </w:r>
      <w:r>
        <w:rPr>
          <w:i/>
          <w:iCs/>
        </w:rPr>
        <w:t xml:space="preserve">A Estratégia do Oceano Azul</w:t>
      </w:r>
      <w:r>
        <w:t xml:space="preserve">. Elsevier, 2015.</w:t>
      </w:r>
    </w:p>
    <w:p>
      <w:pPr>
        <w:pStyle w:val="ListParagraph"/>
        <w:numPr>
          <w:ilvl w:val="0"/>
          <w:numId w:val="2"/>
        </w:numPr>
      </w:pPr>
      <w:r>
        <w:t xml:space="preserve">KLEON, A. </w:t>
      </w:r>
      <w:r>
        <w:rPr>
          <w:i/>
          <w:iCs/>
        </w:rPr>
        <w:t xml:space="preserve">Roube como um Artista</w:t>
      </w:r>
      <w:r>
        <w:t xml:space="preserve">. Rocco, 2013.</w:t>
      </w:r>
    </w:p>
    <w:p>
      <w:pPr>
        <w:pStyle w:val="ListParagraph"/>
        <w:numPr>
          <w:ilvl w:val="0"/>
          <w:numId w:val="2"/>
        </w:numPr>
      </w:pPr>
      <w:r>
        <w:t xml:space="preserve">KRUGLIANSKAS, I.; PINSKY, V. C. </w:t>
      </w:r>
      <w:r>
        <w:rPr>
          <w:i/>
          <w:iCs/>
        </w:rPr>
        <w:t xml:space="preserve">Gestão Estratégica da Sustentabilidade: experiências brasileiras</w:t>
      </w:r>
      <w:r>
        <w:t xml:space="preserve">. Alta Books, 2018.</w:t>
      </w:r>
    </w:p>
    <w:p>
      <w:pPr>
        <w:pStyle w:val="ListParagraph"/>
        <w:numPr>
          <w:ilvl w:val="0"/>
          <w:numId w:val="2"/>
        </w:numPr>
      </w:pPr>
      <w:r>
        <w:t xml:space="preserve">KRUGMAN, P.; WELLS, R. </w:t>
      </w:r>
      <w:r>
        <w:rPr>
          <w:i/>
          <w:iCs/>
        </w:rPr>
        <w:t xml:space="preserve">Introdução à Economia</w:t>
      </w:r>
      <w:r>
        <w:t xml:space="preserve">. Atlas/GEN, 2023.</w:t>
      </w:r>
    </w:p>
    <w:p>
      <w:pPr>
        <w:pStyle w:val="ListParagraph"/>
        <w:numPr>
          <w:ilvl w:val="0"/>
          <w:numId w:val="2"/>
        </w:numPr>
      </w:pPr>
      <w:r>
        <w:t xml:space="preserve">LALOUX, F. </w:t>
      </w:r>
      <w:r>
        <w:rPr>
          <w:i/>
          <w:iCs/>
        </w:rPr>
        <w:t xml:space="preserve">Reinventando as Organizações</w:t>
      </w:r>
      <w:r>
        <w:t xml:space="preserve">. Voo, 2017.</w:t>
      </w:r>
    </w:p>
    <w:p>
      <w:pPr>
        <w:pStyle w:val="ListParagraph"/>
        <w:numPr>
          <w:ilvl w:val="0"/>
          <w:numId w:val="2"/>
        </w:numPr>
      </w:pPr>
      <w:r>
        <w:t xml:space="preserve">LAMY, A. C.; LAMY, E. </w:t>
      </w:r>
      <w:r>
        <w:rPr>
          <w:i/>
          <w:iCs/>
        </w:rPr>
        <w:t xml:space="preserve">Compliance Empresarial</w:t>
      </w:r>
      <w:r>
        <w:t xml:space="preserve">. Forense, 2022.</w:t>
      </w:r>
    </w:p>
    <w:p>
      <w:pPr>
        <w:pStyle w:val="ListParagraph"/>
        <w:numPr>
          <w:ilvl w:val="0"/>
          <w:numId w:val="2"/>
        </w:numPr>
      </w:pPr>
      <w:r>
        <w:t xml:space="preserve">LEVITT, S.; DUBNER, S. </w:t>
      </w:r>
      <w:r>
        <w:rPr>
          <w:i/>
          <w:iCs/>
        </w:rPr>
        <w:t xml:space="preserve">Freakonomics</w:t>
      </w:r>
      <w:r>
        <w:t xml:space="preserve">. Elsevier, 2007.</w:t>
      </w:r>
    </w:p>
    <w:p>
      <w:pPr>
        <w:pStyle w:val="ListParagraph"/>
        <w:numPr>
          <w:ilvl w:val="0"/>
          <w:numId w:val="2"/>
        </w:numPr>
      </w:pPr>
      <w:r>
        <w:t xml:space="preserve">LEWRICK, M. et al. </w:t>
      </w:r>
      <w:r>
        <w:rPr>
          <w:i/>
          <w:iCs/>
        </w:rPr>
        <w:t xml:space="preserve">The Design Thinking Toolbox</w:t>
      </w:r>
      <w:r>
        <w:t xml:space="preserve">. Wiley, 2020.</w:t>
      </w:r>
    </w:p>
    <w:p>
      <w:pPr>
        <w:pStyle w:val="ListParagraph"/>
        <w:numPr>
          <w:ilvl w:val="0"/>
          <w:numId w:val="2"/>
        </w:numPr>
      </w:pPr>
      <w:r>
        <w:t xml:space="preserve">LIEDTKA, J. et al. </w:t>
      </w:r>
      <w:r>
        <w:rPr>
          <w:i/>
          <w:iCs/>
        </w:rPr>
        <w:t xml:space="preserve">A Magia do Design Thinking</w:t>
      </w:r>
      <w:r>
        <w:t xml:space="preserve">. Alta Books, 2019.</w:t>
      </w:r>
    </w:p>
    <w:p>
      <w:pPr>
        <w:pStyle w:val="ListParagraph"/>
        <w:numPr>
          <w:ilvl w:val="0"/>
          <w:numId w:val="2"/>
        </w:numPr>
      </w:pPr>
      <w:r>
        <w:t xml:space="preserve">LOPES DE SÁ, A. </w:t>
      </w:r>
      <w:r>
        <w:rPr>
          <w:i/>
          <w:iCs/>
        </w:rPr>
        <w:t xml:space="preserve">Ética Profissional</w:t>
      </w:r>
      <w:r>
        <w:t xml:space="preserve">. Atlas, 2019.</w:t>
      </w:r>
    </w:p>
    <w:p>
      <w:pPr>
        <w:pStyle w:val="ListParagraph"/>
        <w:numPr>
          <w:ilvl w:val="0"/>
          <w:numId w:val="2"/>
        </w:numPr>
      </w:pPr>
      <w:r>
        <w:t xml:space="preserve">MANKIW, N. G. </w:t>
      </w:r>
      <w:r>
        <w:rPr>
          <w:i/>
          <w:iCs/>
        </w:rPr>
        <w:t xml:space="preserve">Macroeconomia</w:t>
      </w:r>
      <w:r>
        <w:t xml:space="preserve">. LTC, 2014.</w:t>
      </w:r>
    </w:p>
    <w:p>
      <w:pPr>
        <w:pStyle w:val="ListParagraph"/>
        <w:numPr>
          <w:ilvl w:val="0"/>
          <w:numId w:val="2"/>
        </w:numPr>
      </w:pPr>
      <w:r>
        <w:t xml:space="preserve">MARIANO, J. </w:t>
      </w:r>
      <w:r>
        <w:rPr>
          <w:i/>
          <w:iCs/>
        </w:rPr>
        <w:t xml:space="preserve">Manual de Introdução à Economia</w:t>
      </w:r>
      <w:r>
        <w:t xml:space="preserve">. Alta Books, 2016.</w:t>
      </w:r>
    </w:p>
    <w:p>
      <w:pPr>
        <w:pStyle w:val="ListParagraph"/>
        <w:numPr>
          <w:ilvl w:val="0"/>
          <w:numId w:val="2"/>
        </w:numPr>
      </w:pPr>
      <w:r>
        <w:t xml:space="preserve">MARRAS, J.; CARDOSO, M. A. </w:t>
      </w:r>
      <w:r>
        <w:rPr>
          <w:i/>
          <w:iCs/>
        </w:rPr>
        <w:t xml:space="preserve">Nova Gestão Estratégica de Pessoas: gerando valor aos stakeholders</w:t>
      </w:r>
      <w:r>
        <w:t xml:space="preserve">. São Paulo: Saint Paul, 2013.</w:t>
      </w:r>
    </w:p>
    <w:p>
      <w:pPr>
        <w:pStyle w:val="ListParagraph"/>
        <w:numPr>
          <w:ilvl w:val="0"/>
          <w:numId w:val="2"/>
        </w:numPr>
      </w:pPr>
      <w:r>
        <w:t xml:space="preserve">MAXIMIANO, A. C. A. </w:t>
      </w:r>
      <w:r>
        <w:rPr>
          <w:i/>
          <w:iCs/>
        </w:rPr>
        <w:t xml:space="preserve">Administração de Projetos: como transformar ideias em resultados</w:t>
      </w:r>
      <w:r>
        <w:t xml:space="preserve">. 5. ed. 2014.</w:t>
      </w:r>
    </w:p>
    <w:p>
      <w:pPr>
        <w:pStyle w:val="ListParagraph"/>
        <w:numPr>
          <w:ilvl w:val="0"/>
          <w:numId w:val="2"/>
        </w:numPr>
      </w:pPr>
      <w:r>
        <w:t xml:space="preserve">MICELI, A. D. </w:t>
      </w:r>
      <w:r>
        <w:rPr>
          <w:i/>
          <w:iCs/>
        </w:rPr>
        <w:t xml:space="preserve">Governança Corporativa: o essencial para líderes</w:t>
      </w:r>
      <w:r>
        <w:t xml:space="preserve">. Campus, 2014.</w:t>
      </w:r>
    </w:p>
    <w:p>
      <w:pPr>
        <w:pStyle w:val="ListParagraph"/>
        <w:numPr>
          <w:ilvl w:val="0"/>
          <w:numId w:val="2"/>
        </w:numPr>
      </w:pPr>
      <w:r>
        <w:t xml:space="preserve">MILL, A. </w:t>
      </w:r>
      <w:r>
        <w:rPr>
          <w:i/>
          <w:iCs/>
        </w:rPr>
        <w:t xml:space="preserve">Tudo que Você Precisa Saber sobre Economia</w:t>
      </w:r>
      <w:r>
        <w:t xml:space="preserve">. Gente, 2017.</w:t>
      </w:r>
    </w:p>
    <w:p>
      <w:pPr>
        <w:pStyle w:val="ListParagraph"/>
        <w:numPr>
          <w:ilvl w:val="0"/>
          <w:numId w:val="2"/>
        </w:numPr>
      </w:pPr>
      <w:r>
        <w:t xml:space="preserve">MINTZBERG, H. et al. </w:t>
      </w:r>
      <w:r>
        <w:rPr>
          <w:i/>
          <w:iCs/>
        </w:rPr>
        <w:t xml:space="preserve">Safári de Estratégia</w:t>
      </w:r>
      <w:r>
        <w:t xml:space="preserve">. São Paulo: Bookman, 1998.</w:t>
      </w:r>
    </w:p>
    <w:p>
      <w:pPr>
        <w:pStyle w:val="ListParagraph"/>
        <w:numPr>
          <w:ilvl w:val="0"/>
          <w:numId w:val="2"/>
        </w:numPr>
      </w:pPr>
      <w:r>
        <w:t xml:space="preserve">MOLENA, A. </w:t>
      </w:r>
      <w:r>
        <w:rPr>
          <w:i/>
          <w:iCs/>
        </w:rPr>
        <w:t xml:space="preserve">A Comunicação na Gestão de Projetos</w:t>
      </w:r>
      <w:r>
        <w:t xml:space="preserve">. Ciência Moderna, 2019.</w:t>
      </w:r>
    </w:p>
    <w:p>
      <w:pPr>
        <w:pStyle w:val="ListParagraph"/>
        <w:numPr>
          <w:ilvl w:val="0"/>
          <w:numId w:val="2"/>
        </w:numPr>
      </w:pPr>
      <w:r>
        <w:t xml:space="preserve">NOHARA, I. P. et al. </w:t>
      </w:r>
      <w:r>
        <w:rPr>
          <w:i/>
          <w:iCs/>
        </w:rPr>
        <w:t xml:space="preserve">Governança, Compliance e Cidadania</w:t>
      </w:r>
      <w:r>
        <w:t xml:space="preserve">. Revista dos Tribunais, 2019.</w:t>
      </w:r>
    </w:p>
    <w:p>
      <w:pPr>
        <w:pStyle w:val="ListParagraph"/>
        <w:numPr>
          <w:ilvl w:val="0"/>
          <w:numId w:val="2"/>
        </w:numPr>
      </w:pPr>
      <w:r>
        <w:t xml:space="preserve">OLIVEIRA, D. P. R. </w:t>
      </w:r>
      <w:r>
        <w:rPr>
          <w:i/>
          <w:iCs/>
        </w:rPr>
        <w:t xml:space="preserve">Governança Corporativa na Prática</w:t>
      </w:r>
      <w:r>
        <w:t xml:space="preserve">. 3. ed. Atlas, 2015.</w:t>
      </w:r>
    </w:p>
    <w:p>
      <w:pPr>
        <w:pStyle w:val="ListParagraph"/>
        <w:numPr>
          <w:ilvl w:val="0"/>
          <w:numId w:val="2"/>
        </w:numPr>
      </w:pPr>
      <w:r>
        <w:t xml:space="preserve">OSTERWALDER, A.; BERNARDA, G.; PIGNEUR, Y. </w:t>
      </w:r>
      <w:r>
        <w:rPr>
          <w:i/>
          <w:iCs/>
        </w:rPr>
        <w:t xml:space="preserve">Value Proposition Design</w:t>
      </w:r>
      <w:r>
        <w:t xml:space="preserve">. Alta Books, 2019.</w:t>
      </w:r>
    </w:p>
    <w:p>
      <w:pPr>
        <w:pStyle w:val="ListParagraph"/>
        <w:numPr>
          <w:ilvl w:val="0"/>
          <w:numId w:val="2"/>
        </w:numPr>
      </w:pPr>
      <w:r>
        <w:t xml:space="preserve">OSTERWALDER, A.; PIGNEUR, Y. </w:t>
      </w:r>
      <w:r>
        <w:rPr>
          <w:i/>
          <w:iCs/>
        </w:rPr>
        <w:t xml:space="preserve">Business Model Generation</w:t>
      </w:r>
      <w:r>
        <w:t xml:space="preserve">. Alta Books, 2011.</w:t>
      </w:r>
    </w:p>
    <w:p>
      <w:pPr>
        <w:pStyle w:val="ListParagraph"/>
        <w:numPr>
          <w:ilvl w:val="0"/>
          <w:numId w:val="2"/>
        </w:numPr>
      </w:pPr>
      <w:r>
        <w:t xml:space="preserve">PMI. </w:t>
      </w:r>
      <w:r>
        <w:rPr>
          <w:i/>
          <w:iCs/>
        </w:rPr>
        <w:t xml:space="preserve">PMI Code of Ethics and Professional Conduct</w:t>
      </w:r>
      <w:r>
        <w:t xml:space="preserve">. Project Management Institute, 2025.</w:t>
      </w:r>
    </w:p>
    <w:p>
      <w:pPr>
        <w:pStyle w:val="ListParagraph"/>
        <w:numPr>
          <w:ilvl w:val="0"/>
          <w:numId w:val="2"/>
        </w:numPr>
      </w:pPr>
      <w:r>
        <w:t xml:space="preserve">PMI. </w:t>
      </w:r>
      <w:r>
        <w:rPr>
          <w:i/>
          <w:iCs/>
        </w:rPr>
        <w:t xml:space="preserve">Um Guia do Conhecimento em Gerenciamento de Projetos (Guia PMBOK)</w:t>
      </w:r>
      <w:r>
        <w:t xml:space="preserve">. 8. ed. Project Management Institute, 2025.</w:t>
      </w:r>
    </w:p>
    <w:p>
      <w:pPr>
        <w:pStyle w:val="ListParagraph"/>
        <w:numPr>
          <w:ilvl w:val="0"/>
          <w:numId w:val="2"/>
        </w:numPr>
      </w:pPr>
      <w:r>
        <w:t xml:space="preserve">PORTER, M. </w:t>
      </w:r>
      <w:r>
        <w:rPr>
          <w:i/>
          <w:iCs/>
        </w:rPr>
        <w:t xml:space="preserve">Vantagem Competitiva</w:t>
      </w:r>
      <w:r>
        <w:t xml:space="preserve">. Rio de Janeiro: Campus, 1989.</w:t>
      </w:r>
    </w:p>
    <w:p>
      <w:pPr>
        <w:pStyle w:val="ListParagraph"/>
        <w:numPr>
          <w:ilvl w:val="0"/>
          <w:numId w:val="2"/>
        </w:numPr>
      </w:pPr>
      <w:r>
        <w:t xml:space="preserve">PRAHALAD, C. K.; HAMEL, G. </w:t>
      </w:r>
      <w:r>
        <w:rPr>
          <w:i/>
          <w:iCs/>
        </w:rPr>
        <w:t xml:space="preserve">Competindo pelo Futuro</w:t>
      </w:r>
      <w:r>
        <w:t xml:space="preserve">. Rio de Janeiro: Campus, 1995.</w:t>
      </w:r>
    </w:p>
    <w:p>
      <w:pPr>
        <w:pStyle w:val="ListParagraph"/>
        <w:numPr>
          <w:ilvl w:val="0"/>
          <w:numId w:val="2"/>
        </w:numPr>
      </w:pPr>
      <w:r>
        <w:t xml:space="preserve">ROBBINS, S. P.; JUDGE, T. A.; SOBRAL, F. </w:t>
      </w:r>
      <w:r>
        <w:rPr>
          <w:i/>
          <w:iCs/>
        </w:rPr>
        <w:t xml:space="preserve">Comportamento Organizacional: teoria e prática no contexto brasileiro</w:t>
      </w:r>
      <w:r>
        <w:t xml:space="preserve">. 14. ed. São Paulo: Prentice Hall, 2011.</w:t>
      </w:r>
    </w:p>
    <w:p>
      <w:pPr>
        <w:pStyle w:val="ListParagraph"/>
        <w:numPr>
          <w:ilvl w:val="0"/>
          <w:numId w:val="2"/>
        </w:numPr>
      </w:pPr>
      <w:r>
        <w:t xml:space="preserve">ROSSETTI, J. P.; ANDRADE, A. </w:t>
      </w:r>
      <w:r>
        <w:rPr>
          <w:i/>
          <w:iCs/>
        </w:rPr>
        <w:t xml:space="preserve">Governança Corporativa</w:t>
      </w:r>
      <w:r>
        <w:t xml:space="preserve">. 7. ed. Atlas, 2014.</w:t>
      </w:r>
    </w:p>
    <w:p>
      <w:pPr>
        <w:pStyle w:val="ListParagraph"/>
        <w:numPr>
          <w:ilvl w:val="0"/>
          <w:numId w:val="2"/>
        </w:numPr>
      </w:pPr>
      <w:r>
        <w:t xml:space="preserve">SCHEIN, E. H. </w:t>
      </w:r>
      <w:r>
        <w:rPr>
          <w:i/>
          <w:iCs/>
        </w:rPr>
        <w:t xml:space="preserve">Cultura Organizacional e Liderança</w:t>
      </w:r>
      <w:r>
        <w:t xml:space="preserve">. Atlas, 2009.</w:t>
      </w:r>
    </w:p>
    <w:p>
      <w:pPr>
        <w:pStyle w:val="ListParagraph"/>
        <w:numPr>
          <w:ilvl w:val="0"/>
          <w:numId w:val="2"/>
        </w:numPr>
      </w:pPr>
      <w:r>
        <w:t xml:space="preserve">SKELTON, M. </w:t>
      </w:r>
      <w:r>
        <w:rPr>
          <w:i/>
          <w:iCs/>
        </w:rPr>
        <w:t xml:space="preserve">Team Topologies</w:t>
      </w:r>
      <w:r>
        <w:t xml:space="preserve">. IT Revolution Press, 2019.</w:t>
      </w:r>
    </w:p>
    <w:p>
      <w:pPr>
        <w:pStyle w:val="ListParagraph"/>
        <w:numPr>
          <w:ilvl w:val="0"/>
          <w:numId w:val="2"/>
        </w:numPr>
      </w:pPr>
      <w:r>
        <w:t xml:space="preserve">SROUR, R. H. </w:t>
      </w:r>
      <w:r>
        <w:rPr>
          <w:i/>
          <w:iCs/>
        </w:rPr>
        <w:t xml:space="preserve">Ética Empresarial</w:t>
      </w:r>
      <w:r>
        <w:t xml:space="preserve">. Elsevier, 2013.</w:t>
      </w:r>
    </w:p>
    <w:p>
      <w:pPr>
        <w:pStyle w:val="ListParagraph"/>
        <w:numPr>
          <w:ilvl w:val="0"/>
          <w:numId w:val="2"/>
        </w:numPr>
      </w:pPr>
      <w:r>
        <w:t xml:space="preserve">STANFORD D.SCHOOL. </w:t>
      </w:r>
      <w:r>
        <w:rPr>
          <w:i/>
          <w:iCs/>
        </w:rPr>
        <w:t xml:space="preserve">Use Our Methods</w:t>
      </w:r>
      <w:r>
        <w:t xml:space="preserve">. Disponível em: http://dschool.stanford.edu/use-our-methods/.</w:t>
      </w:r>
    </w:p>
    <w:p>
      <w:pPr>
        <w:pStyle w:val="ListParagraph"/>
        <w:numPr>
          <w:ilvl w:val="0"/>
          <w:numId w:val="2"/>
        </w:numPr>
      </w:pPr>
      <w:r>
        <w:t xml:space="preserve">TAYLOR, C. </w:t>
      </w:r>
      <w:r>
        <w:rPr>
          <w:i/>
          <w:iCs/>
        </w:rPr>
        <w:t xml:space="preserve">Walking the Talk: a cultura através do exemplo</w:t>
      </w:r>
      <w:r>
        <w:t xml:space="preserve">. Publit, 2014.</w:t>
      </w:r>
    </w:p>
    <w:p>
      <w:pPr>
        <w:pStyle w:val="ListParagraph"/>
        <w:numPr>
          <w:ilvl w:val="0"/>
          <w:numId w:val="2"/>
        </w:numPr>
      </w:pPr>
      <w:r>
        <w:t xml:space="preserve">TRENTIM, M. H. </w:t>
      </w:r>
      <w:r>
        <w:rPr>
          <w:i/>
          <w:iCs/>
        </w:rPr>
        <w:t xml:space="preserve">Managing Stakeholders as Clients</w:t>
      </w:r>
      <w:r>
        <w:t xml:space="preserve">. PMI, 2013.</w:t>
      </w:r>
    </w:p>
    <w:p>
      <w:pPr>
        <w:pStyle w:val="ListParagraph"/>
        <w:numPr>
          <w:ilvl w:val="0"/>
          <w:numId w:val="2"/>
        </w:numPr>
      </w:pPr>
      <w:r>
        <w:t xml:space="preserve">VALLE, J. A. S. et al. </w:t>
      </w:r>
      <w:r>
        <w:rPr>
          <w:i/>
          <w:iCs/>
        </w:rPr>
        <w:t xml:space="preserve">Gerenciamento de Stakeholders em Projetos</w:t>
      </w:r>
      <w:r>
        <w:t xml:space="preserve">. Rio de Janeiro: FGV, 2014.</w:t>
      </w:r>
    </w:p>
    <w:p>
      <w:pPr>
        <w:pStyle w:val="ListParagraph"/>
        <w:numPr>
          <w:ilvl w:val="0"/>
          <w:numId w:val="2"/>
        </w:numPr>
      </w:pPr>
      <w:r>
        <w:t xml:space="preserve">VAN RIEL, C. B. M. </w:t>
      </w:r>
      <w:r>
        <w:rPr>
          <w:i/>
          <w:iCs/>
        </w:rPr>
        <w:t xml:space="preserve">Reputação: o valor estratégico do engajamento de stakeholders</w:t>
      </w:r>
      <w:r>
        <w:t xml:space="preserve">. Campus/Elsevier, 2013.</w:t>
      </w:r>
    </w:p>
    <w:p>
      <w:pPr>
        <w:pStyle w:val="ListParagraph"/>
        <w:numPr>
          <w:ilvl w:val="0"/>
          <w:numId w:val="2"/>
        </w:numPr>
      </w:pPr>
      <w:r>
        <w:t xml:space="preserve">VIANNA, M. et al. </w:t>
      </w:r>
      <w:r>
        <w:rPr>
          <w:i/>
          <w:iCs/>
        </w:rPr>
        <w:t xml:space="preserve">Design Thinking: Inovação em Negócios</w:t>
      </w:r>
      <w:r>
        <w:t xml:space="preserve">. Disponível em: https://www.livrodesignthinking.com.br.</w:t>
      </w:r>
    </w:p>
    <w:p>
      <w:pPr>
        <w:pStyle w:val="ListParagraph"/>
        <w:numPr>
          <w:ilvl w:val="0"/>
          <w:numId w:val="2"/>
        </w:numPr>
      </w:pPr>
      <w:r>
        <w:t xml:space="preserve">XAVIER, C. M. et al. </w:t>
      </w:r>
      <w:r>
        <w:rPr>
          <w:i/>
          <w:iCs/>
        </w:rPr>
        <w:t xml:space="preserve">Gerenciamento de Aquisições em Projetos</w:t>
      </w:r>
      <w:r>
        <w:t xml:space="preserve">. FGV, 2014.</w:t>
      </w:r>
    </w:p>
    <w:p>
      <w:pPr>
        <w:pStyle w:val="Heading1"/>
        <w:pageBreakBefore/>
      </w:pPr>
      <w:r>
        <w:t xml:space="preserve">Módulo 5: Princípios para Desenvolvimento do TCC</w:t>
      </w:r>
    </w:p>
    <w:p>
      <w:pPr>
        <w:pStyle w:val="Heading2"/>
      </w:pPr>
      <w:r>
        <w:t xml:space="preserve">Ementa</w:t>
      </w:r>
    </w:p>
    <w:p>
      <w:r>
        <w:t xml:space="preserve">Noções gerais sobre o Trabalho de Conclusão de Curso (TCC): finalidade, formatos e etapas. Fundamentos da escrita científica. Áreas e linhas de pesquisa em gestão de projetos. Planejamento, orientação e entregas parciais das atividades do TCC, que serão concluídas com o trabalho escrito e sua defesa.</w:t>
      </w:r>
    </w:p>
    <w:p>
      <w:pPr>
        <w:pStyle w:val="Heading2"/>
      </w:pPr>
      <w:r>
        <w:t xml:space="preserve">Objetivos</w:t>
      </w:r>
    </w:p>
    <w:p>
      <w:pPr>
        <w:pStyle w:val="ListParagraph"/>
        <w:numPr>
          <w:ilvl w:val="0"/>
          <w:numId w:val="2"/>
        </w:numPr>
      </w:pPr>
      <w:r>
        <w:t xml:space="preserve">Orientar o aluno na escolha do tema e na delimitação do problema de pesquisa.</w:t>
      </w:r>
    </w:p>
    <w:p>
      <w:pPr>
        <w:pStyle w:val="ListParagraph"/>
        <w:numPr>
          <w:ilvl w:val="0"/>
          <w:numId w:val="2"/>
        </w:numPr>
      </w:pPr>
      <w:r>
        <w:t xml:space="preserve">Apresentar as normas e boas práticas da redação científica.</w:t>
      </w:r>
    </w:p>
    <w:p>
      <w:pPr>
        <w:pStyle w:val="ListParagraph"/>
        <w:numPr>
          <w:ilvl w:val="0"/>
          <w:numId w:val="2"/>
        </w:numPr>
      </w:pPr>
      <w:r>
        <w:t xml:space="preserve">Organizar o cronograma e as entregas do TCC até a defesa.</w:t>
      </w:r>
    </w:p>
    <w:p>
      <w:pPr>
        <w:pStyle w:val="Heading2"/>
      </w:pPr>
      <w:r>
        <w:t xml:space="preserve">Conteúdo programático</w:t>
      </w:r>
    </w:p>
    <w:p>
      <w:pPr>
        <w:pStyle w:val="ListParagraph"/>
        <w:numPr>
          <w:ilvl w:val="0"/>
          <w:numId w:val="7"/>
        </w:numPr>
      </w:pPr>
      <w:r>
        <w:t xml:space="preserve">Noções gerais de TCC: finalidade, estrutura e critérios de avaliação.</w:t>
      </w:r>
    </w:p>
    <w:p>
      <w:pPr>
        <w:pStyle w:val="ListParagraph"/>
        <w:numPr>
          <w:ilvl w:val="0"/>
          <w:numId w:val="7"/>
        </w:numPr>
      </w:pPr>
      <w:r>
        <w:t xml:space="preserve">Escrita científica: estrutura do texto, citação e referenciação.</w:t>
      </w:r>
    </w:p>
    <w:p>
      <w:pPr>
        <w:pStyle w:val="ListParagraph"/>
        <w:numPr>
          <w:ilvl w:val="0"/>
          <w:numId w:val="7"/>
        </w:numPr>
      </w:pPr>
      <w:r>
        <w:t xml:space="preserve">Áreas de pesquisa e definição do tema.</w:t>
      </w:r>
    </w:p>
    <w:p>
      <w:pPr>
        <w:pStyle w:val="ListParagraph"/>
        <w:numPr>
          <w:ilvl w:val="0"/>
          <w:numId w:val="7"/>
        </w:numPr>
      </w:pPr>
      <w:r>
        <w:t xml:space="preserve">Entregas e atividades relacionadas ao TCC.</w:t>
      </w:r>
    </w:p>
    <w:p>
      <w:pPr>
        <w:pStyle w:val="Heading2"/>
      </w:pPr>
      <w:r>
        <w:t xml:space="preserve">Bibliografia</w:t>
      </w:r>
    </w:p>
    <w:p>
      <w:r>
        <w:t xml:space="preserve">A fonte não indica bibliografia para este módulo.</w:t>
      </w:r>
    </w:p>
    <w:p>
      <w:pPr>
        <w:pStyle w:val="Heading1"/>
        <w:pageBreakBefore/>
      </w:pPr>
      <w:r>
        <w:t xml:space="preserve">Módulo 6: Atividades Finais (atividade 142435)</w:t>
      </w:r>
    </w:p>
    <w:p>
      <w:r>
        <w:rPr>
          <w:b/>
          <w:bCs/>
        </w:rPr>
        <w:t xml:space="preserve">Período:</w:t>
      </w:r>
      <w:r>
        <w:t xml:space="preserve"> 04/12/2028 a 26/01/2029. </w:t>
      </w:r>
      <w:r>
        <w:rPr>
          <w:b/>
          <w:bCs/>
        </w:rPr>
        <w:t xml:space="preserve">Carga horária:</w:t>
      </w:r>
      <w:r>
        <w:t xml:space="preserve"> 4 h (obrigatória). </w:t>
      </w:r>
      <w:r>
        <w:rPr>
          <w:b/>
          <w:bCs/>
        </w:rPr>
        <w:t xml:space="preserve">Responsável:</w:t>
      </w:r>
      <w:r>
        <w:t xml:space="preserve"> Prof. Dr. Vitor Augusto Ozaki (USP).</w:t>
      </w:r>
    </w:p>
    <w:p>
      <w:pPr>
        <w:pStyle w:val="Heading2"/>
      </w:pPr>
      <w:r>
        <w:t xml:space="preserve">Ementa</w:t>
      </w:r>
    </w:p>
    <w:p>
      <w:r>
        <w:t xml:space="preserve">Carga horária destinada às provas finais do curso, que avaliam de forma integrada os conteúdos dos módulos de Gerenciamento Técnico de Projetos, Gestão de Pessoas e Liderança e Gestão Estratégica e de Negócios.</w:t>
      </w:r>
    </w:p>
    <w:p>
      <w:pPr>
        <w:pStyle w:val="Heading2"/>
      </w:pPr>
      <w:r>
        <w:t xml:space="preserve">Objetivo</w:t>
      </w:r>
    </w:p>
    <w:p>
      <w:r>
        <w:t xml:space="preserve">Verificar se o aluno domina o conjunto de competências desenvolvidas ao longo do curso. A aprovação exige nota mínima 7,0 (escala de 0 a 10).</w:t>
      </w:r>
    </w:p>
    <w:p>
      <w:pPr>
        <w:pStyle w:val="Heading1"/>
        <w:pageBreakBefore/>
      </w:pPr>
      <w:r>
        <w:t xml:space="preserve">Metodologia e avaliação (comum a todos os módulos)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Aulas ao vivo</w:t>
      </w:r>
      <w:r>
        <w:t xml:space="preserve"> a distância, com interação em tempo real (TalkShow, Zoom, Wooclap, entre outras ferramentas), trabalhos em grupo, enquetes e troca de experiências.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Provas EaD</w:t>
      </w:r>
      <w:r>
        <w:t xml:space="preserve">, disponibilizadas no dia seguinte a cada aula ao vivo.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Atividades complementares:</w:t>
      </w:r>
      <w:r>
        <w:t xml:space="preserve"> slides, material de leitura pré e pós-aula, bibliografia indicada, eventos, reportagens e artigos.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Dúvidas</w:t>
      </w:r>
      <w:r>
        <w:t xml:space="preserve"> tiradas pelo chat durante a aula (o histórico fica disponível depois) e por e-mail após a aula, com as respostas compartilhadas com a turma.</w:t>
      </w:r>
    </w:p>
    <w:p>
      <w:r>
        <w:rPr>
          <w:i/>
          <w:iCs/>
        </w:rPr>
        <w:t xml:space="preserve">Ementas e disciplinas sujeitas a alterações.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MBA em Gestão de Projetos – USP/ESALQ  | 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pBdr>
        <w:bottom w:val="single" w:color="1F4E79" w:sz="8" w:space="6"/>
      </w:pBdr>
      <w:spacing w:after="24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Ementas dos Módulos – MBA em Gestão de Projetos</dc:title>
  <dc:creator>MBA USP/ESALQ</dc:creator>
  <cp:lastModifiedBy>Un-named</cp:lastModifiedBy>
  <cp:revision>1</cp:revision>
  <dcterms:created xsi:type="dcterms:W3CDTF">2026-10-05T22:31:38.211Z</dcterms:created>
  <dcterms:modified xsi:type="dcterms:W3CDTF">2026-10-05T22:31:38.212Z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