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Participation &amp; Challenge Activity 8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14.1 Basic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14.2 Introduction to Graphical 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14.3 Positioning GUI Components Using GridBagLayout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14.4 GUI Input and ActionListeners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14.5 GUI Input and Formatted Text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14.6 </w:t>
        </w:r>
      </w:hyperlink>
      <w:r w:rsidDel="00000000" w:rsidR="00000000" w:rsidRPr="00000000">
        <w:rPr>
          <w:sz w:val="24"/>
          <w:szCs w:val="24"/>
          <w:rtl w:val="0"/>
        </w:rPr>
        <w:t xml:space="preserve">GUI Input and JSpinners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14.7 </w:t>
        </w:r>
      </w:hyperlink>
      <w:r w:rsidDel="00000000" w:rsidR="00000000" w:rsidRPr="00000000">
        <w:rPr>
          <w:sz w:val="24"/>
          <w:szCs w:val="24"/>
          <w:rtl w:val="0"/>
        </w:rPr>
        <w:t xml:space="preserve">Displaying Multi-Line Text in a JTextArea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hyperlink r:id="rId8">
        <w:r w:rsidDel="00000000" w:rsidR="00000000" w:rsidRPr="00000000">
          <w:rPr>
            <w:sz w:val="24"/>
            <w:szCs w:val="24"/>
            <w:rtl w:val="0"/>
          </w:rPr>
          <w:t xml:space="preserve">14.8 </w:t>
        </w:r>
      </w:hyperlink>
      <w:r w:rsidDel="00000000" w:rsidR="00000000" w:rsidRPr="00000000">
        <w:rPr>
          <w:sz w:val="24"/>
          <w:szCs w:val="24"/>
          <w:rtl w:val="0"/>
        </w:rPr>
        <w:t xml:space="preserve">Using Tables in GUIs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hyperlink r:id="rId9">
        <w:r w:rsidDel="00000000" w:rsidR="00000000" w:rsidRPr="00000000">
          <w:rPr>
            <w:sz w:val="24"/>
            <w:szCs w:val="24"/>
            <w:rtl w:val="0"/>
          </w:rPr>
          <w:t xml:space="preserve">14.9 </w:t>
        </w:r>
      </w:hyperlink>
      <w:r w:rsidDel="00000000" w:rsidR="00000000" w:rsidRPr="00000000">
        <w:rPr>
          <w:sz w:val="24"/>
          <w:szCs w:val="24"/>
          <w:rtl w:val="0"/>
        </w:rPr>
        <w:t xml:space="preserve">Using Sliders in GUIs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Make sure to read and complete all the participation and challenge activities for the following sections: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Please complete all the Participation and Challenge activities in the above sections. This work must be completed in your textbook </w:t>
      </w: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.zybooks.com/zybook/CUNYCMP326Fall2019" TargetMode="External"/><Relationship Id="rId9" Type="http://schemas.openxmlformats.org/officeDocument/2006/relationships/hyperlink" Target="https://learn.zybooks.com/zybook/LEHMANCUNYCMP326Spring2019/chapter/8/section/9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LEHMANCUNYCMP326Spring2019/chapter/8/section/6" TargetMode="External"/><Relationship Id="rId7" Type="http://schemas.openxmlformats.org/officeDocument/2006/relationships/hyperlink" Target="https://learn.zybooks.com/zybook/LEHMANCUNYCMP326Spring2019/chapter/8/section/7" TargetMode="External"/><Relationship Id="rId8" Type="http://schemas.openxmlformats.org/officeDocument/2006/relationships/hyperlink" Target="https://learn.zybooks.com/zybook/LEHMANCUNYCMP326Spring2019/chapter/8/section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