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6A46C9" w14:textId="77777777" w:rsidR="00A70F21" w:rsidRDefault="008167B0">
      <w:pPr>
        <w:spacing w:before="120" w:after="120"/>
        <w:jc w:val="center"/>
      </w:pPr>
      <w:r>
        <w:rPr>
          <w:noProof/>
        </w:rPr>
        <w:drawing>
          <wp:inline distT="0" distB="0" distL="0" distR="0" wp14:anchorId="246A46E9" wp14:editId="246A46EA">
            <wp:extent cx="4100195" cy="1229995"/>
            <wp:effectExtent l="0" t="0" r="0" b="0"/>
            <wp:docPr id="1" name="Drawing 0" descr="192a4e2ea4179d50561141055fe5eb4b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Drawing 0" descr="192a4e2ea4179d50561141055fe5eb4b.png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00195" cy="12299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C3957C" w14:textId="77777777" w:rsidR="00002310" w:rsidRDefault="00002310">
      <w:pPr>
        <w:spacing w:before="120" w:after="120"/>
        <w:jc w:val="center"/>
      </w:pPr>
    </w:p>
    <w:tbl>
      <w:tblPr>
        <w:tblW w:w="9030" w:type="dxa"/>
        <w:tblInd w:w="72" w:type="dxa"/>
        <w:tblCellMar>
          <w:top w:w="180" w:type="dxa"/>
          <w:left w:w="180" w:type="dxa"/>
          <w:bottom w:w="180" w:type="dxa"/>
          <w:right w:w="180" w:type="dxa"/>
        </w:tblCellMar>
        <w:tblLook w:val="04A0" w:firstRow="1" w:lastRow="0" w:firstColumn="1" w:lastColumn="0" w:noHBand="0" w:noVBand="1"/>
      </w:tblPr>
      <w:tblGrid>
        <w:gridCol w:w="2205"/>
        <w:gridCol w:w="6825"/>
      </w:tblGrid>
      <w:tr w:rsidR="00A70F21" w14:paraId="246A46CC" w14:textId="77777777" w:rsidTr="00B97147">
        <w:trPr>
          <w:trHeight w:val="1080"/>
        </w:trPr>
        <w:tc>
          <w:tcPr>
            <w:tcW w:w="2205" w:type="dxa"/>
            <w:tcBorders>
              <w:top w:val="single" w:sz="12" w:space="0" w:color="F88046"/>
              <w:left w:val="single" w:sz="12" w:space="0" w:color="F88046"/>
              <w:bottom w:val="single" w:sz="12" w:space="0" w:color="F88046"/>
              <w:right w:val="single" w:sz="12" w:space="0" w:color="F88046"/>
            </w:tcBorders>
          </w:tcPr>
          <w:p w14:paraId="246A46CA" w14:textId="77777777" w:rsidR="00A70F21" w:rsidRPr="00B97147" w:rsidRDefault="008167B0">
            <w:pPr>
              <w:spacing w:before="120" w:after="120" w:line="336" w:lineRule="auto"/>
              <w:rPr>
                <w:rFonts w:ascii="Lucida Bright" w:hAnsi="Lucida Bright"/>
                <w:sz w:val="28"/>
                <w:szCs w:val="28"/>
              </w:rPr>
            </w:pPr>
            <w:r w:rsidRPr="00B97147">
              <w:rPr>
                <w:rFonts w:ascii="Lucida Bright" w:eastAsia="Red Hat Display Bold" w:hAnsi="Lucida Bright" w:cs="Red Hat Display Bold"/>
                <w:b/>
                <w:bCs/>
                <w:color w:val="000000"/>
                <w:sz w:val="28"/>
                <w:szCs w:val="28"/>
              </w:rPr>
              <w:t xml:space="preserve">Date and Time </w:t>
            </w:r>
          </w:p>
        </w:tc>
        <w:tc>
          <w:tcPr>
            <w:tcW w:w="6824" w:type="dxa"/>
            <w:tcBorders>
              <w:top w:val="single" w:sz="12" w:space="0" w:color="F88046"/>
              <w:left w:val="single" w:sz="12" w:space="0" w:color="F88046"/>
              <w:bottom w:val="single" w:sz="12" w:space="0" w:color="F88046"/>
              <w:right w:val="single" w:sz="12" w:space="0" w:color="F88046"/>
            </w:tcBorders>
            <w:vAlign w:val="center"/>
          </w:tcPr>
          <w:p w14:paraId="246A46CB" w14:textId="73079F8B" w:rsidR="004D0A72" w:rsidRPr="00B97147" w:rsidRDefault="004D0A72" w:rsidP="00B97147">
            <w:pPr>
              <w:spacing w:before="120" w:after="120" w:line="336" w:lineRule="auto"/>
              <w:rPr>
                <w:rFonts w:ascii="Calibri Light" w:eastAsia="Red Hat Display" w:hAnsi="Calibri Light" w:cs="Calibri Light"/>
                <w:color w:val="000000"/>
                <w:sz w:val="24"/>
              </w:rPr>
            </w:pPr>
          </w:p>
        </w:tc>
      </w:tr>
      <w:tr w:rsidR="00A70F21" w14:paraId="246A46CF" w14:textId="77777777" w:rsidTr="00B97147">
        <w:tc>
          <w:tcPr>
            <w:tcW w:w="2205" w:type="dxa"/>
            <w:tcBorders>
              <w:top w:val="single" w:sz="12" w:space="0" w:color="F88046"/>
              <w:left w:val="single" w:sz="12" w:space="0" w:color="F88046"/>
              <w:bottom w:val="single" w:sz="12" w:space="0" w:color="F88046"/>
              <w:right w:val="single" w:sz="12" w:space="0" w:color="F88046"/>
            </w:tcBorders>
          </w:tcPr>
          <w:p w14:paraId="246A46CD" w14:textId="77777777" w:rsidR="00A70F21" w:rsidRPr="00B97147" w:rsidRDefault="008167B0">
            <w:pPr>
              <w:spacing w:before="120" w:after="120" w:line="336" w:lineRule="auto"/>
              <w:rPr>
                <w:rFonts w:ascii="Lucida Bright" w:hAnsi="Lucida Bright"/>
                <w:sz w:val="28"/>
                <w:szCs w:val="28"/>
              </w:rPr>
            </w:pPr>
            <w:r w:rsidRPr="00B97147">
              <w:rPr>
                <w:rFonts w:ascii="Lucida Bright" w:eastAsia="Red Hat Display Bold" w:hAnsi="Lucida Bright" w:cs="Red Hat Display Bold"/>
                <w:b/>
                <w:bCs/>
                <w:color w:val="000000"/>
                <w:sz w:val="28"/>
                <w:szCs w:val="28"/>
              </w:rPr>
              <w:t xml:space="preserve">Project Name </w:t>
            </w:r>
          </w:p>
        </w:tc>
        <w:tc>
          <w:tcPr>
            <w:tcW w:w="6824" w:type="dxa"/>
            <w:tcBorders>
              <w:top w:val="single" w:sz="12" w:space="0" w:color="F88046"/>
              <w:left w:val="single" w:sz="12" w:space="0" w:color="F88046"/>
              <w:bottom w:val="single" w:sz="12" w:space="0" w:color="F88046"/>
              <w:right w:val="single" w:sz="12" w:space="0" w:color="F88046"/>
            </w:tcBorders>
            <w:vAlign w:val="center"/>
          </w:tcPr>
          <w:p w14:paraId="246A46CE" w14:textId="3E9DE70F" w:rsidR="00A70F21" w:rsidRPr="00B97147" w:rsidRDefault="00A70F21" w:rsidP="00B97147">
            <w:pPr>
              <w:spacing w:before="120" w:after="120" w:line="336" w:lineRule="auto"/>
              <w:rPr>
                <w:rFonts w:ascii="Calibri Light" w:hAnsi="Calibri Light" w:cs="Calibri Light"/>
                <w:sz w:val="24"/>
              </w:rPr>
            </w:pPr>
          </w:p>
        </w:tc>
      </w:tr>
      <w:tr w:rsidR="00A70F21" w14:paraId="246A46D4" w14:textId="77777777" w:rsidTr="00B97147">
        <w:tc>
          <w:tcPr>
            <w:tcW w:w="2205" w:type="dxa"/>
            <w:tcBorders>
              <w:top w:val="single" w:sz="12" w:space="0" w:color="F88046"/>
              <w:left w:val="single" w:sz="12" w:space="0" w:color="F88046"/>
              <w:bottom w:val="single" w:sz="12" w:space="0" w:color="F88046"/>
              <w:right w:val="single" w:sz="12" w:space="0" w:color="F88046"/>
            </w:tcBorders>
          </w:tcPr>
          <w:p w14:paraId="246A46D0" w14:textId="77777777" w:rsidR="00A70F21" w:rsidRPr="00B97147" w:rsidRDefault="008167B0">
            <w:pPr>
              <w:spacing w:before="120" w:after="120" w:line="336" w:lineRule="auto"/>
              <w:rPr>
                <w:rFonts w:ascii="Lucida Bright" w:hAnsi="Lucida Bright"/>
                <w:sz w:val="28"/>
                <w:szCs w:val="28"/>
              </w:rPr>
            </w:pPr>
            <w:r w:rsidRPr="00B97147">
              <w:rPr>
                <w:rFonts w:ascii="Lucida Bright" w:eastAsia="Red Hat Display Bold" w:hAnsi="Lucida Bright" w:cs="Red Hat Display Bold"/>
                <w:b/>
                <w:bCs/>
                <w:color w:val="000000"/>
                <w:sz w:val="28"/>
                <w:szCs w:val="28"/>
              </w:rPr>
              <w:t xml:space="preserve">Meeting Goal </w:t>
            </w:r>
          </w:p>
        </w:tc>
        <w:tc>
          <w:tcPr>
            <w:tcW w:w="6824" w:type="dxa"/>
            <w:tcBorders>
              <w:top w:val="single" w:sz="12" w:space="0" w:color="F88046"/>
              <w:left w:val="single" w:sz="12" w:space="0" w:color="F88046"/>
              <w:bottom w:val="single" w:sz="12" w:space="0" w:color="F88046"/>
              <w:right w:val="single" w:sz="12" w:space="0" w:color="F88046"/>
            </w:tcBorders>
            <w:vAlign w:val="center"/>
          </w:tcPr>
          <w:p w14:paraId="246A46D3" w14:textId="333FD96D" w:rsidR="00184938" w:rsidRPr="00184938" w:rsidRDefault="00184938" w:rsidP="00FF500A">
            <w:pPr>
              <w:pStyle w:val="ListParagraph"/>
              <w:spacing w:before="120" w:after="120" w:line="336" w:lineRule="auto"/>
              <w:ind w:left="1080"/>
              <w:rPr>
                <w:rFonts w:ascii="Calibri Light" w:hAnsi="Calibri Light" w:cs="Calibri Light"/>
                <w:sz w:val="24"/>
              </w:rPr>
            </w:pPr>
          </w:p>
        </w:tc>
      </w:tr>
      <w:tr w:rsidR="00A70F21" w14:paraId="246A46D7" w14:textId="77777777" w:rsidTr="00B97147">
        <w:tc>
          <w:tcPr>
            <w:tcW w:w="2205" w:type="dxa"/>
            <w:tcBorders>
              <w:top w:val="single" w:sz="12" w:space="0" w:color="F88046"/>
              <w:left w:val="single" w:sz="12" w:space="0" w:color="F88046"/>
              <w:bottom w:val="single" w:sz="12" w:space="0" w:color="F88046"/>
              <w:right w:val="single" w:sz="12" w:space="0" w:color="F88046"/>
            </w:tcBorders>
          </w:tcPr>
          <w:p w14:paraId="246A46D5" w14:textId="77777777" w:rsidR="00A70F21" w:rsidRPr="00B97147" w:rsidRDefault="008167B0">
            <w:pPr>
              <w:spacing w:before="120" w:after="120" w:line="336" w:lineRule="auto"/>
              <w:rPr>
                <w:rFonts w:ascii="Lucida Bright" w:hAnsi="Lucida Bright"/>
                <w:sz w:val="28"/>
                <w:szCs w:val="28"/>
              </w:rPr>
            </w:pPr>
            <w:r w:rsidRPr="00B97147">
              <w:rPr>
                <w:rFonts w:ascii="Lucida Bright" w:eastAsia="Red Hat Display Bold" w:hAnsi="Lucida Bright" w:cs="Red Hat Display Bold"/>
                <w:b/>
                <w:bCs/>
                <w:color w:val="000000"/>
                <w:sz w:val="28"/>
                <w:szCs w:val="28"/>
              </w:rPr>
              <w:t xml:space="preserve">Facilitator </w:t>
            </w:r>
          </w:p>
        </w:tc>
        <w:tc>
          <w:tcPr>
            <w:tcW w:w="6824" w:type="dxa"/>
            <w:tcBorders>
              <w:top w:val="single" w:sz="12" w:space="0" w:color="F88046"/>
              <w:left w:val="single" w:sz="12" w:space="0" w:color="F88046"/>
              <w:bottom w:val="single" w:sz="12" w:space="0" w:color="F88046"/>
              <w:right w:val="single" w:sz="12" w:space="0" w:color="F88046"/>
            </w:tcBorders>
            <w:vAlign w:val="center"/>
          </w:tcPr>
          <w:p w14:paraId="246A46D6" w14:textId="58B65C46" w:rsidR="00A70F21" w:rsidRPr="00B97147" w:rsidRDefault="00A70F21" w:rsidP="00B97147">
            <w:pPr>
              <w:spacing w:before="120" w:after="120" w:line="336" w:lineRule="auto"/>
              <w:rPr>
                <w:rFonts w:ascii="Calibri Light" w:hAnsi="Calibri Light" w:cs="Calibri Light"/>
                <w:sz w:val="24"/>
              </w:rPr>
            </w:pPr>
          </w:p>
        </w:tc>
      </w:tr>
      <w:tr w:rsidR="00A70F21" w14:paraId="246A46DA" w14:textId="77777777" w:rsidTr="00B97147">
        <w:tc>
          <w:tcPr>
            <w:tcW w:w="2205" w:type="dxa"/>
            <w:tcBorders>
              <w:left w:val="single" w:sz="12" w:space="0" w:color="F88046"/>
              <w:bottom w:val="single" w:sz="12" w:space="0" w:color="F88046"/>
              <w:right w:val="single" w:sz="12" w:space="0" w:color="F88046"/>
            </w:tcBorders>
          </w:tcPr>
          <w:p w14:paraId="246A46D8" w14:textId="77777777" w:rsidR="00A70F21" w:rsidRPr="00B97147" w:rsidRDefault="008167B0">
            <w:pPr>
              <w:spacing w:before="120" w:after="120" w:line="336" w:lineRule="auto"/>
              <w:rPr>
                <w:rFonts w:ascii="Lucida Bright" w:hAnsi="Lucida Bright"/>
                <w:b/>
                <w:bCs/>
                <w:sz w:val="28"/>
                <w:szCs w:val="28"/>
              </w:rPr>
            </w:pPr>
            <w:r w:rsidRPr="00B97147">
              <w:rPr>
                <w:rFonts w:ascii="Lucida Bright" w:hAnsi="Lucida Bright"/>
                <w:b/>
                <w:bCs/>
                <w:sz w:val="28"/>
                <w:szCs w:val="28"/>
              </w:rPr>
              <w:t>Note taker</w:t>
            </w:r>
          </w:p>
        </w:tc>
        <w:tc>
          <w:tcPr>
            <w:tcW w:w="6824" w:type="dxa"/>
            <w:tcBorders>
              <w:left w:val="single" w:sz="12" w:space="0" w:color="F88046"/>
              <w:bottom w:val="single" w:sz="12" w:space="0" w:color="F88046"/>
              <w:right w:val="single" w:sz="12" w:space="0" w:color="F88046"/>
            </w:tcBorders>
            <w:vAlign w:val="center"/>
          </w:tcPr>
          <w:p w14:paraId="246A46D9" w14:textId="618440DC" w:rsidR="00A70F21" w:rsidRPr="00B97147" w:rsidRDefault="00A70F21" w:rsidP="00B97147">
            <w:pPr>
              <w:spacing w:before="120" w:after="120" w:line="336" w:lineRule="auto"/>
              <w:rPr>
                <w:rFonts w:ascii="Calibri Light" w:hAnsi="Calibri Light" w:cs="Calibri Light"/>
                <w:sz w:val="24"/>
              </w:rPr>
            </w:pPr>
          </w:p>
        </w:tc>
      </w:tr>
      <w:tr w:rsidR="00A70F21" w14:paraId="246A46DD" w14:textId="77777777" w:rsidTr="00B97147">
        <w:trPr>
          <w:trHeight w:val="1117"/>
        </w:trPr>
        <w:tc>
          <w:tcPr>
            <w:tcW w:w="2205" w:type="dxa"/>
            <w:tcBorders>
              <w:top w:val="single" w:sz="12" w:space="0" w:color="F88046"/>
              <w:left w:val="single" w:sz="12" w:space="0" w:color="F88046"/>
              <w:bottom w:val="single" w:sz="12" w:space="0" w:color="F88046"/>
              <w:right w:val="single" w:sz="12" w:space="0" w:color="F88046"/>
            </w:tcBorders>
          </w:tcPr>
          <w:p w14:paraId="246A46DB" w14:textId="77777777" w:rsidR="00A70F21" w:rsidRPr="00B97147" w:rsidRDefault="008167B0">
            <w:pPr>
              <w:spacing w:before="120" w:after="120" w:line="336" w:lineRule="auto"/>
              <w:rPr>
                <w:rFonts w:ascii="Lucida Bright" w:hAnsi="Lucida Bright"/>
                <w:sz w:val="28"/>
                <w:szCs w:val="28"/>
              </w:rPr>
            </w:pPr>
            <w:r w:rsidRPr="00B97147">
              <w:rPr>
                <w:rFonts w:ascii="Lucida Bright" w:eastAsia="Red Hat Display Bold" w:hAnsi="Lucida Bright" w:cs="Red Hat Display Bold"/>
                <w:b/>
                <w:bCs/>
                <w:color w:val="000000"/>
                <w:sz w:val="28"/>
                <w:szCs w:val="28"/>
              </w:rPr>
              <w:t xml:space="preserve">Attendees </w:t>
            </w:r>
          </w:p>
        </w:tc>
        <w:tc>
          <w:tcPr>
            <w:tcW w:w="6824" w:type="dxa"/>
            <w:tcBorders>
              <w:top w:val="single" w:sz="12" w:space="0" w:color="F88046"/>
              <w:left w:val="single" w:sz="12" w:space="0" w:color="F88046"/>
              <w:bottom w:val="single" w:sz="12" w:space="0" w:color="F88046"/>
              <w:right w:val="single" w:sz="12" w:space="0" w:color="F88046"/>
            </w:tcBorders>
            <w:vAlign w:val="center"/>
          </w:tcPr>
          <w:p w14:paraId="246A46DC" w14:textId="11F0E4BF" w:rsidR="00A70F21" w:rsidRPr="00B97147" w:rsidRDefault="00A70F21" w:rsidP="00B97147">
            <w:pPr>
              <w:spacing w:before="120" w:after="120" w:line="336" w:lineRule="auto"/>
              <w:rPr>
                <w:rFonts w:ascii="Calibri Light" w:eastAsia="Red Hat Display Bold" w:hAnsi="Calibri Light" w:cs="Calibri Light"/>
                <w:color w:val="000000"/>
                <w:sz w:val="24"/>
              </w:rPr>
            </w:pPr>
          </w:p>
        </w:tc>
      </w:tr>
      <w:tr w:rsidR="00A70F21" w14:paraId="246A46E0" w14:textId="77777777" w:rsidTr="00B97147">
        <w:tc>
          <w:tcPr>
            <w:tcW w:w="2205" w:type="dxa"/>
            <w:tcBorders>
              <w:top w:val="single" w:sz="12" w:space="0" w:color="F88046"/>
              <w:left w:val="single" w:sz="12" w:space="0" w:color="F88046"/>
              <w:bottom w:val="single" w:sz="12" w:space="0" w:color="F88046"/>
              <w:right w:val="single" w:sz="12" w:space="0" w:color="F88046"/>
            </w:tcBorders>
          </w:tcPr>
          <w:p w14:paraId="246A46DE" w14:textId="4BBE1E26" w:rsidR="00A70F21" w:rsidRPr="00B97147" w:rsidRDefault="008167B0">
            <w:pPr>
              <w:spacing w:before="120" w:after="120" w:line="336" w:lineRule="auto"/>
              <w:rPr>
                <w:rFonts w:ascii="Lucida Bright" w:hAnsi="Lucida Bright"/>
                <w:sz w:val="28"/>
                <w:szCs w:val="28"/>
              </w:rPr>
            </w:pPr>
            <w:r w:rsidRPr="00B97147">
              <w:rPr>
                <w:rFonts w:ascii="Lucida Bright" w:eastAsia="Red Hat Display Bold" w:hAnsi="Lucida Bright" w:cs="Red Hat Display Bold"/>
                <w:b/>
                <w:bCs/>
                <w:color w:val="000000"/>
                <w:sz w:val="28"/>
                <w:szCs w:val="28"/>
              </w:rPr>
              <w:t xml:space="preserve">Roundtable Updates </w:t>
            </w:r>
          </w:p>
        </w:tc>
        <w:tc>
          <w:tcPr>
            <w:tcW w:w="6824" w:type="dxa"/>
            <w:tcBorders>
              <w:top w:val="single" w:sz="12" w:space="0" w:color="F88046"/>
              <w:left w:val="single" w:sz="12" w:space="0" w:color="F88046"/>
              <w:bottom w:val="single" w:sz="12" w:space="0" w:color="F88046"/>
              <w:right w:val="single" w:sz="12" w:space="0" w:color="F88046"/>
            </w:tcBorders>
            <w:vAlign w:val="center"/>
          </w:tcPr>
          <w:p w14:paraId="246A46DF" w14:textId="629A4AAB" w:rsidR="000E7323" w:rsidRPr="00B97147" w:rsidRDefault="000E7323" w:rsidP="00FF500A">
            <w:pPr>
              <w:spacing w:before="120" w:after="120" w:line="336" w:lineRule="auto"/>
              <w:rPr>
                <w:rFonts w:ascii="Calibri Light" w:hAnsi="Calibri Light" w:cs="Calibri Light"/>
                <w:sz w:val="24"/>
              </w:rPr>
            </w:pPr>
          </w:p>
        </w:tc>
      </w:tr>
      <w:tr w:rsidR="00A70F21" w14:paraId="246A46E3" w14:textId="77777777" w:rsidTr="00B97147">
        <w:tc>
          <w:tcPr>
            <w:tcW w:w="2205" w:type="dxa"/>
            <w:tcBorders>
              <w:top w:val="single" w:sz="12" w:space="0" w:color="F88046"/>
              <w:left w:val="single" w:sz="12" w:space="0" w:color="F88046"/>
              <w:bottom w:val="single" w:sz="12" w:space="0" w:color="F88046"/>
              <w:right w:val="single" w:sz="12" w:space="0" w:color="F88046"/>
            </w:tcBorders>
          </w:tcPr>
          <w:p w14:paraId="246A46E1" w14:textId="77777777" w:rsidR="00A70F21" w:rsidRPr="00B97147" w:rsidRDefault="008167B0">
            <w:pPr>
              <w:spacing w:before="120" w:after="120" w:line="336" w:lineRule="auto"/>
              <w:rPr>
                <w:rFonts w:ascii="Lucida Bright" w:hAnsi="Lucida Bright"/>
                <w:sz w:val="28"/>
                <w:szCs w:val="28"/>
              </w:rPr>
            </w:pPr>
            <w:r w:rsidRPr="00B97147">
              <w:rPr>
                <w:rFonts w:ascii="Lucida Bright" w:eastAsia="Red Hat Display Bold" w:hAnsi="Lucida Bright" w:cs="Red Hat Display Bold"/>
                <w:b/>
                <w:bCs/>
                <w:color w:val="000000"/>
                <w:sz w:val="28"/>
                <w:szCs w:val="28"/>
              </w:rPr>
              <w:t xml:space="preserve">Discussion points </w:t>
            </w:r>
          </w:p>
        </w:tc>
        <w:tc>
          <w:tcPr>
            <w:tcW w:w="6824" w:type="dxa"/>
            <w:tcBorders>
              <w:top w:val="single" w:sz="12" w:space="0" w:color="F88046"/>
              <w:left w:val="single" w:sz="12" w:space="0" w:color="F88046"/>
              <w:bottom w:val="single" w:sz="12" w:space="0" w:color="F88046"/>
              <w:right w:val="single" w:sz="12" w:space="0" w:color="F88046"/>
            </w:tcBorders>
            <w:vAlign w:val="center"/>
          </w:tcPr>
          <w:p w14:paraId="246A46E2" w14:textId="70137E31" w:rsidR="00CA5A57" w:rsidRPr="00B97147" w:rsidRDefault="00CA5A57" w:rsidP="00FF500A">
            <w:pPr>
              <w:pStyle w:val="ListParagraph"/>
              <w:spacing w:before="120" w:after="120" w:line="336" w:lineRule="auto"/>
              <w:rPr>
                <w:rFonts w:ascii="Calibri Light" w:eastAsia="Red Hat Display Bold" w:hAnsi="Calibri Light" w:cs="Calibri Light"/>
                <w:color w:val="000000"/>
                <w:sz w:val="24"/>
              </w:rPr>
            </w:pPr>
          </w:p>
        </w:tc>
      </w:tr>
      <w:tr w:rsidR="00A70F21" w14:paraId="246A46E6" w14:textId="77777777" w:rsidTr="00B97147">
        <w:tc>
          <w:tcPr>
            <w:tcW w:w="2205" w:type="dxa"/>
            <w:tcBorders>
              <w:top w:val="single" w:sz="12" w:space="0" w:color="F88046"/>
              <w:left w:val="single" w:sz="12" w:space="0" w:color="F88046"/>
              <w:bottom w:val="single" w:sz="12" w:space="0" w:color="F88046"/>
              <w:right w:val="single" w:sz="12" w:space="0" w:color="F88046"/>
            </w:tcBorders>
          </w:tcPr>
          <w:p w14:paraId="246A46E4" w14:textId="120C35F6" w:rsidR="00A70F21" w:rsidRPr="00B97147" w:rsidRDefault="008167B0">
            <w:pPr>
              <w:spacing w:before="120" w:after="120" w:line="336" w:lineRule="auto"/>
              <w:rPr>
                <w:rFonts w:ascii="Lucida Bright" w:hAnsi="Lucida Bright"/>
                <w:sz w:val="28"/>
                <w:szCs w:val="28"/>
              </w:rPr>
            </w:pPr>
            <w:r w:rsidRPr="00B97147">
              <w:rPr>
                <w:rFonts w:ascii="Lucida Bright" w:eastAsia="Red Hat Display Bold" w:hAnsi="Lucida Bright" w:cs="Red Hat Display Bold"/>
                <w:b/>
                <w:bCs/>
                <w:color w:val="000000"/>
                <w:sz w:val="28"/>
                <w:szCs w:val="28"/>
              </w:rPr>
              <w:lastRenderedPageBreak/>
              <w:t xml:space="preserve">Actions </w:t>
            </w:r>
          </w:p>
        </w:tc>
        <w:tc>
          <w:tcPr>
            <w:tcW w:w="6824" w:type="dxa"/>
            <w:tcBorders>
              <w:top w:val="single" w:sz="12" w:space="0" w:color="F88046"/>
              <w:left w:val="single" w:sz="12" w:space="0" w:color="F88046"/>
              <w:bottom w:val="single" w:sz="12" w:space="0" w:color="F88046"/>
              <w:right w:val="single" w:sz="12" w:space="0" w:color="F88046"/>
            </w:tcBorders>
            <w:vAlign w:val="center"/>
          </w:tcPr>
          <w:p w14:paraId="246A46E5" w14:textId="1879AD90" w:rsidR="00135971" w:rsidRPr="00B97147" w:rsidRDefault="00135971" w:rsidP="00FA214C">
            <w:pPr>
              <w:rPr>
                <w:rFonts w:ascii="Calibri Light" w:eastAsia="Red Hat Display" w:hAnsi="Calibri Light" w:cs="Calibri Light"/>
                <w:color w:val="000000"/>
                <w:sz w:val="24"/>
              </w:rPr>
            </w:pPr>
          </w:p>
        </w:tc>
      </w:tr>
    </w:tbl>
    <w:p w14:paraId="246A46E7" w14:textId="1A9B5280" w:rsidR="00D12A78" w:rsidRDefault="008167B0" w:rsidP="00D12A78">
      <w:pPr>
        <w:spacing w:before="120" w:after="120" w:line="336" w:lineRule="auto"/>
      </w:pPr>
      <w:r>
        <w:rPr>
          <w:rFonts w:ascii="Red Hat Display" w:eastAsia="Red Hat Display" w:hAnsi="Red Hat Display" w:cs="Red Hat Display"/>
          <w:color w:val="000000"/>
          <w:sz w:val="36"/>
          <w:szCs w:val="36"/>
        </w:rPr>
        <w:t xml:space="preserve"> </w:t>
      </w:r>
    </w:p>
    <w:p w14:paraId="246A46E8" w14:textId="2546CF0D" w:rsidR="00A70F21" w:rsidRDefault="00A70F21" w:rsidP="00FA214C">
      <w:pPr>
        <w:spacing w:before="120" w:after="120" w:line="336" w:lineRule="auto"/>
      </w:pPr>
    </w:p>
    <w:sectPr w:rsidR="00A70F21">
      <w:pgSz w:w="11906" w:h="16838"/>
      <w:pgMar w:top="1440" w:right="1440" w:bottom="1440" w:left="1440" w:header="0" w:footer="0" w:gutter="0"/>
      <w:cols w:space="720"/>
      <w:formProt w:val="0"/>
      <w:docGrid w:linePitch="100" w:charSpace="409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Calibri"/>
    <w:charset w:val="01"/>
    <w:family w:val="auto"/>
    <w:pitch w:val="variable"/>
    <w:embedRegular r:id="rId1" w:fontKey="{DFF0EECC-C713-4CFC-8949-11E0C2EB89ED}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2" w:fontKey="{D49727E2-F958-46C2-B7A4-2BBAC6E728F2}"/>
    <w:embedItalic r:id="rId3" w:fontKey="{B18EC005-DA62-4436-93D4-45942EC0DC48}"/>
  </w:font>
  <w:font w:name="Noto Serif CJK SC">
    <w:charset w:val="80"/>
    <w:family w:val="roman"/>
    <w:pitch w:val="variable"/>
    <w:sig w:usb0="30000083" w:usb1="2BDF3C10" w:usb2="00000016" w:usb3="00000000" w:csb0="002E0107" w:csb1="00000000"/>
  </w:font>
  <w:font w:name="Lohit Devanagari">
    <w:altName w:val="Cambria"/>
    <w:panose1 w:val="00000000000000000000"/>
    <w:charset w:val="00"/>
    <w:family w:val="roman"/>
    <w:notTrueType/>
    <w:pitch w:val="default"/>
  </w:font>
  <w:font w:name="Liberation Sans">
    <w:altName w:val="Arial"/>
    <w:charset w:val="01"/>
    <w:family w:val="roman"/>
    <w:pitch w:val="variable"/>
    <w:embedRegular r:id="rId4" w:fontKey="{A6FC63F6-13DB-4BDA-A80C-32D1EE9045E3}"/>
  </w:font>
  <w:font w:name="Noto Sans CJK SC">
    <w:charset w:val="80"/>
    <w:family w:val="swiss"/>
    <w:pitch w:val="variable"/>
    <w:sig w:usb0="30000083" w:usb1="2BDF3C10" w:usb2="00000016" w:usb3="00000000" w:csb0="002E0107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ucida Bright">
    <w:panose1 w:val="02040602050505020304"/>
    <w:charset w:val="00"/>
    <w:family w:val="roman"/>
    <w:pitch w:val="variable"/>
    <w:sig w:usb0="00000003" w:usb1="00000000" w:usb2="00000000" w:usb3="00000000" w:csb0="00000001" w:csb1="00000000"/>
    <w:embedRegular r:id="rId5" w:fontKey="{C8C54281-714E-44C5-B44A-44A4EA3417CC}"/>
    <w:embedBold r:id="rId6" w:fontKey="{A9FC9517-5E03-4A23-91ED-0EB0839CD295}"/>
  </w:font>
  <w:font w:name="Red Hat Display Bold">
    <w:altName w:val="Cambria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  <w:embedRegular r:id="rId7" w:fontKey="{CCE6B22C-B2FB-4C40-80F6-C490FFB2FB03}"/>
  </w:font>
  <w:font w:name="Red Hat Display">
    <w:altName w:val="Cambria"/>
    <w:charset w:val="01"/>
    <w:family w:val="roman"/>
    <w:pitch w:val="variable"/>
  </w:font>
  <w:font w:name="Aptos Display">
    <w:charset w:val="00"/>
    <w:family w:val="swiss"/>
    <w:pitch w:val="variable"/>
    <w:sig w:usb0="20000287" w:usb1="00000003" w:usb2="00000000" w:usb3="00000000" w:csb0="0000019F" w:csb1="00000000"/>
    <w:embedRegular r:id="rId8" w:fontKey="{54835514-F14B-4804-99DF-5161D7C7F87F}"/>
  </w:font>
  <w:font w:name="Aptos">
    <w:charset w:val="00"/>
    <w:family w:val="swiss"/>
    <w:pitch w:val="variable"/>
    <w:sig w:usb0="20000287" w:usb1="00000003" w:usb2="00000000" w:usb3="00000000" w:csb0="0000019F" w:csb1="00000000"/>
    <w:embedRegular r:id="rId9" w:fontKey="{E8984340-D5D8-4163-9C2E-A60C96EA367A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2A1CEA"/>
    <w:multiLevelType w:val="multilevel"/>
    <w:tmpl w:val="FFFFFFFF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1" w15:restartNumberingAfterBreak="0">
    <w:nsid w:val="255A33EF"/>
    <w:multiLevelType w:val="multilevel"/>
    <w:tmpl w:val="FFFFFFFF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2" w15:restartNumberingAfterBreak="0">
    <w:nsid w:val="61734E8D"/>
    <w:multiLevelType w:val="hybridMultilevel"/>
    <w:tmpl w:val="8A6CB22E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69537112"/>
    <w:multiLevelType w:val="hybridMultilevel"/>
    <w:tmpl w:val="18D2B2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76F419B"/>
    <w:multiLevelType w:val="multilevel"/>
    <w:tmpl w:val="FFFFFFFF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5" w15:restartNumberingAfterBreak="0">
    <w:nsid w:val="7D951579"/>
    <w:multiLevelType w:val="multilevel"/>
    <w:tmpl w:val="FFFFFFFF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num w:numId="1" w16cid:durableId="17050025">
    <w:abstractNumId w:val="5"/>
  </w:num>
  <w:num w:numId="2" w16cid:durableId="1869295079">
    <w:abstractNumId w:val="1"/>
  </w:num>
  <w:num w:numId="3" w16cid:durableId="555168940">
    <w:abstractNumId w:val="0"/>
  </w:num>
  <w:num w:numId="4" w16cid:durableId="581186508">
    <w:abstractNumId w:val="4"/>
  </w:num>
  <w:num w:numId="5" w16cid:durableId="2144153091">
    <w:abstractNumId w:val="2"/>
  </w:num>
  <w:num w:numId="6" w16cid:durableId="15454149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1"/>
  <w:embedTrueTypeFonts/>
  <w:proofState w:spelling="clean"/>
  <w:defaultTabStop w:val="720"/>
  <w:autoHyphenation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29B4"/>
    <w:rsid w:val="00002310"/>
    <w:rsid w:val="000E7323"/>
    <w:rsid w:val="00135971"/>
    <w:rsid w:val="00184938"/>
    <w:rsid w:val="001C15F5"/>
    <w:rsid w:val="0020687A"/>
    <w:rsid w:val="002A7366"/>
    <w:rsid w:val="003268E1"/>
    <w:rsid w:val="00342A24"/>
    <w:rsid w:val="004B756A"/>
    <w:rsid w:val="004C2D73"/>
    <w:rsid w:val="004C642C"/>
    <w:rsid w:val="004D0A72"/>
    <w:rsid w:val="00587278"/>
    <w:rsid w:val="005959FC"/>
    <w:rsid w:val="005A2613"/>
    <w:rsid w:val="0062374C"/>
    <w:rsid w:val="006A3E7C"/>
    <w:rsid w:val="006D3651"/>
    <w:rsid w:val="0077614F"/>
    <w:rsid w:val="008118A2"/>
    <w:rsid w:val="00816764"/>
    <w:rsid w:val="008167B0"/>
    <w:rsid w:val="00896DD7"/>
    <w:rsid w:val="008D2590"/>
    <w:rsid w:val="008F1E83"/>
    <w:rsid w:val="00903655"/>
    <w:rsid w:val="009758E8"/>
    <w:rsid w:val="009A4FF9"/>
    <w:rsid w:val="00A70F21"/>
    <w:rsid w:val="00B97147"/>
    <w:rsid w:val="00BA7E23"/>
    <w:rsid w:val="00C06394"/>
    <w:rsid w:val="00CA5A57"/>
    <w:rsid w:val="00D06E8E"/>
    <w:rsid w:val="00D12A78"/>
    <w:rsid w:val="00D5570E"/>
    <w:rsid w:val="00D84B05"/>
    <w:rsid w:val="00DB7849"/>
    <w:rsid w:val="00F929B4"/>
    <w:rsid w:val="00FA214C"/>
    <w:rsid w:val="00FF50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6A46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Noto Serif CJK SC" w:hAnsi="Calibri" w:cs="Lohit Devanagari"/>
        <w:kern w:val="2"/>
        <w:szCs w:val="24"/>
        <w:lang w:val="en-GB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A214C"/>
    <w:pPr>
      <w:widowControl w:val="0"/>
    </w:pPr>
    <w:rPr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Bullets">
    <w:name w:val="Bullets"/>
    <w:qFormat/>
    <w:rPr>
      <w:rFonts w:ascii="OpenSymbol" w:eastAsia="OpenSymbol" w:hAnsi="OpenSymbol" w:cs="OpenSymbol"/>
    </w:rPr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eastAsia="Noto Sans CJK SC" w:hAnsi="Liberation Sans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</w:style>
  <w:style w:type="paragraph" w:styleId="List">
    <w:name w:val="List"/>
    <w:basedOn w:val="BodyText"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 w:val="24"/>
    </w:rPr>
  </w:style>
  <w:style w:type="paragraph" w:customStyle="1" w:styleId="Index">
    <w:name w:val="Index"/>
    <w:basedOn w:val="Normal"/>
    <w:qFormat/>
    <w:pPr>
      <w:suppressLineNumbers/>
    </w:pPr>
  </w:style>
  <w:style w:type="paragraph" w:styleId="ListParagraph">
    <w:name w:val="List Paragraph"/>
    <w:basedOn w:val="Normal"/>
    <w:uiPriority w:val="34"/>
    <w:qFormat/>
    <w:rsid w:val="00184938"/>
    <w:pPr>
      <w:ind w:left="720"/>
      <w:contextualSpacing/>
    </w:pPr>
    <w:rPr>
      <w:rFonts w:cs="Mang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22</Words>
  <Characters>128</Characters>
  <Application>Microsoft Office Word</Application>
  <DocSecurity>0</DocSecurity>
  <Lines>1</Lines>
  <Paragraphs>1</Paragraphs>
  <ScaleCrop>false</ScaleCrop>
  <Company/>
  <LinksUpToDate>false</LinksUpToDate>
  <CharactersWithSpaces>149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Apache POI</dc:creator>
  <dc:description/>
  <cp:lastModifiedBy>Amel Bouras (Student)</cp:lastModifiedBy>
  <cp:revision>2</cp:revision>
  <cp:lastPrinted>2026-02-18T17:17:00Z</cp:lastPrinted>
  <dcterms:created xsi:type="dcterms:W3CDTF">2026-03-02T10:39:00Z</dcterms:created>
  <dcterms:modified xsi:type="dcterms:W3CDTF">2026-03-02T10:39:00Z</dcterms:modified>
  <dc:language>en-GB</dc:language>
</cp:coreProperties>
</file>