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41B0" w14:textId="3C016B61" w:rsidR="008C3D97" w:rsidRDefault="008C3D97" w:rsidP="008C3D97">
      <w:pPr>
        <w:jc w:val="center"/>
      </w:pPr>
      <w:r>
        <w:t>Smart irrigation system</w:t>
      </w:r>
    </w:p>
    <w:p w14:paraId="01DC75EF" w14:textId="77777777" w:rsidR="008C3D97" w:rsidRDefault="008C3D97" w:rsidP="008C3D97">
      <w:pPr>
        <w:jc w:val="center"/>
      </w:pPr>
    </w:p>
    <w:p w14:paraId="337884C2" w14:textId="507893B7" w:rsidR="008C3D97" w:rsidRDefault="008C3D97" w:rsidP="008C3D97">
      <w:pPr>
        <w:rPr>
          <w:u w:val="single"/>
        </w:rPr>
      </w:pPr>
      <w:r w:rsidRPr="008C3D97">
        <w:rPr>
          <w:u w:val="single"/>
        </w:rPr>
        <w:t>Project overview</w:t>
      </w:r>
    </w:p>
    <w:p w14:paraId="391CD924" w14:textId="58B897DF" w:rsidR="008C3D97" w:rsidRDefault="00562AD3" w:rsidP="008C3D97">
      <w:r>
        <w:t xml:space="preserve">Using sparse </w:t>
      </w:r>
      <w:r w:rsidR="00CB0A6C">
        <w:t>soil measurements and an inverse model to estimate the</w:t>
      </w:r>
      <w:r w:rsidR="008F7297">
        <w:t xml:space="preserve"> moisture distribution</w:t>
      </w:r>
      <w:r w:rsidR="002910D0">
        <w:t xml:space="preserve"> throughout the soil and inform irrigation decisions.</w:t>
      </w:r>
    </w:p>
    <w:p w14:paraId="5860AD06" w14:textId="3568271C" w:rsidR="00974D45" w:rsidRDefault="00E40D27" w:rsidP="008C3D97">
      <w:r>
        <w:t>In a system that only has a few moisture sensors the complete moisture distribution is not known</w:t>
      </w:r>
      <w:r w:rsidR="009A3611">
        <w:t xml:space="preserve">. By applying a controlled irrigation pulse, the water </w:t>
      </w:r>
      <w:r w:rsidR="000C2059">
        <w:t>propagates</w:t>
      </w:r>
      <w:r w:rsidR="009A3611">
        <w:t xml:space="preserve"> through the soil and the available sensors record the </w:t>
      </w:r>
      <w:r w:rsidR="000C2059">
        <w:t xml:space="preserve">resulting response. An inverse model could use this response to infer the unmeasured </w:t>
      </w:r>
      <w:r w:rsidR="004E6DA3">
        <w:t xml:space="preserve">soil behaviour, allowing the system to determine where irrigation is actually needed. </w:t>
      </w:r>
      <w:r w:rsidR="009246F7">
        <w:t>It can potentially choose the next irrigation or measurement location to obtain more information.</w:t>
      </w:r>
    </w:p>
    <w:p w14:paraId="51B30715" w14:textId="77777777" w:rsidR="008C3D97" w:rsidRDefault="008C3D97" w:rsidP="008C3D97">
      <w:pPr>
        <w:rPr>
          <w:u w:val="single"/>
        </w:rPr>
      </w:pPr>
    </w:p>
    <w:p w14:paraId="5D249100" w14:textId="1958AC6C" w:rsidR="008C3D97" w:rsidRDefault="008C3D97" w:rsidP="008C3D97">
      <w:pPr>
        <w:rPr>
          <w:u w:val="single"/>
        </w:rPr>
      </w:pPr>
      <w:r>
        <w:rPr>
          <w:u w:val="single"/>
        </w:rPr>
        <w:t>Project timeline</w:t>
      </w:r>
      <w:r w:rsidR="008C467A">
        <w:rPr>
          <w:u w:val="single"/>
        </w:rPr>
        <w:t>- Modelling</w:t>
      </w:r>
    </w:p>
    <w:p w14:paraId="2EF74608" w14:textId="26BF705A" w:rsidR="008C3D97" w:rsidRDefault="0078723E" w:rsidP="0078723E">
      <w:pPr>
        <w:pStyle w:val="ListParagraph"/>
        <w:numPr>
          <w:ilvl w:val="0"/>
          <w:numId w:val="1"/>
        </w:numPr>
      </w:pPr>
      <w:r>
        <w:t>Define the problem and develop a simple baseline forward model</w:t>
      </w:r>
      <w:r w:rsidR="004C7D8C">
        <w:t xml:space="preserve">. </w:t>
      </w:r>
      <w:r w:rsidR="00C616FD" w:rsidRPr="00C616FD">
        <w:t>Define the soil domain, irrigation input, soil properties, boundary conditions and sparse sensor locations. Establish the governing model for how water moves through the soil and define exactly what hidden moisture state the inverse system will estimate.</w:t>
      </w:r>
    </w:p>
    <w:p w14:paraId="7A3120DE" w14:textId="6BCE6F3F" w:rsidR="0078723E" w:rsidRDefault="002A3347" w:rsidP="0078723E">
      <w:pPr>
        <w:pStyle w:val="ListParagraph"/>
        <w:numPr>
          <w:ilvl w:val="0"/>
          <w:numId w:val="1"/>
        </w:numPr>
      </w:pPr>
      <w:r>
        <w:t>Build and validate the forward model, we should have a reliable soil-water simulation</w:t>
      </w:r>
      <w:r w:rsidR="00C616FD">
        <w:t xml:space="preserve">. </w:t>
      </w:r>
      <w:r w:rsidR="0035346C" w:rsidRPr="0035346C">
        <w:t>Implement the soil-water simulation in Python</w:t>
      </w:r>
      <w:r w:rsidR="00CB2F9D">
        <w:t>/MATLAB</w:t>
      </w:r>
      <w:r w:rsidR="0035346C" w:rsidRPr="0035346C">
        <w:t xml:space="preserve"> and verify that it produces physically sensible moisture distributions under different irrigation conditions.</w:t>
      </w:r>
    </w:p>
    <w:p w14:paraId="158CE6A1" w14:textId="44732F2C" w:rsidR="002A3347" w:rsidRDefault="00CC5A01" w:rsidP="0078723E">
      <w:pPr>
        <w:pStyle w:val="ListParagraph"/>
        <w:numPr>
          <w:ilvl w:val="0"/>
          <w:numId w:val="1"/>
        </w:numPr>
      </w:pPr>
      <w:r>
        <w:t xml:space="preserve">Develop the inverse model. </w:t>
      </w:r>
      <w:r w:rsidRPr="00CC5A01">
        <w:t>Generate synthetic sensor measurements from the forward model and then attempt to work backwards from these sparse measurements to reconstruct the unseen soil-moisture state</w:t>
      </w:r>
    </w:p>
    <w:p w14:paraId="6A6A7BAC" w14:textId="5CC53978" w:rsidR="00CC5A01" w:rsidRDefault="004A74F4" w:rsidP="0078723E">
      <w:pPr>
        <w:pStyle w:val="ListParagraph"/>
        <w:numPr>
          <w:ilvl w:val="0"/>
          <w:numId w:val="1"/>
        </w:numPr>
      </w:pPr>
      <w:r>
        <w:t xml:space="preserve">Study baseline identifiability. </w:t>
      </w:r>
      <w:r w:rsidR="00104940" w:rsidRPr="00104940">
        <w:t>Generate synthetic sensor measurements from the forward model and then attempt to work backwards from these sparse measurements to reconstruct the unseen soil-moisture state</w:t>
      </w:r>
    </w:p>
    <w:p w14:paraId="78EA07BF" w14:textId="4FBA7129" w:rsidR="00104940" w:rsidRDefault="00104940" w:rsidP="0078723E">
      <w:pPr>
        <w:pStyle w:val="ListParagraph"/>
        <w:numPr>
          <w:ilvl w:val="0"/>
          <w:numId w:val="1"/>
        </w:numPr>
      </w:pPr>
      <w:r>
        <w:t>Active irrigation excitation</w:t>
      </w:r>
      <w:r w:rsidR="00F22218">
        <w:t xml:space="preserve">. </w:t>
      </w:r>
      <w:r w:rsidR="00F22218" w:rsidRPr="00F22218">
        <w:t>Introduce controlled irrigation pulses as an excitation to the soil system and compare them against normal/passive irrigation. Investigate whether deliberately perturbing the system provides more information for reconstructing the hidden moisture state.</w:t>
      </w:r>
    </w:p>
    <w:p w14:paraId="25684876" w14:textId="1011D403" w:rsidR="00F22218" w:rsidRDefault="00DE20AF" w:rsidP="0078723E">
      <w:pPr>
        <w:pStyle w:val="ListParagraph"/>
        <w:numPr>
          <w:ilvl w:val="0"/>
          <w:numId w:val="1"/>
        </w:numPr>
      </w:pPr>
      <w:r>
        <w:t xml:space="preserve">Test robustness by introducing </w:t>
      </w:r>
      <w:r w:rsidRPr="00DE20AF">
        <w:t>realistic sensor noise and uncertainty in soil properties, initial moisture and irrigation input</w:t>
      </w:r>
      <w:r w:rsidR="00195C52">
        <w:t>.</w:t>
      </w:r>
    </w:p>
    <w:p w14:paraId="5CA8E2A6" w14:textId="2DB52A9D" w:rsidR="00F004A6" w:rsidRPr="008C3D97" w:rsidRDefault="00F004A6" w:rsidP="0078723E">
      <w:pPr>
        <w:pStyle w:val="ListParagraph"/>
        <w:numPr>
          <w:ilvl w:val="0"/>
          <w:numId w:val="1"/>
        </w:numPr>
      </w:pPr>
      <w:r w:rsidRPr="00F004A6">
        <w:t>Investigate which sensor locations and irrigation-pulse characteristics provide the most information. Develop a strategy for selecting irrigation inputs or measurements that maximise identifiability or reduce uncertainty.</w:t>
      </w:r>
    </w:p>
    <w:sectPr w:rsidR="00F004A6" w:rsidRPr="008C3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70D8"/>
    <w:multiLevelType w:val="hybridMultilevel"/>
    <w:tmpl w:val="BE10DF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393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97"/>
    <w:rsid w:val="000C2059"/>
    <w:rsid w:val="00104940"/>
    <w:rsid w:val="00195C52"/>
    <w:rsid w:val="002910D0"/>
    <w:rsid w:val="002A3347"/>
    <w:rsid w:val="0035346C"/>
    <w:rsid w:val="00472895"/>
    <w:rsid w:val="004A74F4"/>
    <w:rsid w:val="004C7D8C"/>
    <w:rsid w:val="004E6DA3"/>
    <w:rsid w:val="00562AD3"/>
    <w:rsid w:val="0078723E"/>
    <w:rsid w:val="008C3D97"/>
    <w:rsid w:val="008C467A"/>
    <w:rsid w:val="008F7297"/>
    <w:rsid w:val="009246F7"/>
    <w:rsid w:val="00974D45"/>
    <w:rsid w:val="009A3611"/>
    <w:rsid w:val="00C616FD"/>
    <w:rsid w:val="00CB0A6C"/>
    <w:rsid w:val="00CB2F9D"/>
    <w:rsid w:val="00CC5A01"/>
    <w:rsid w:val="00DE20AF"/>
    <w:rsid w:val="00E40D27"/>
    <w:rsid w:val="00F004A6"/>
    <w:rsid w:val="00F222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197"/>
  <w15:chartTrackingRefBased/>
  <w15:docId w15:val="{7F794886-65F9-4D87-B276-25977321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97"/>
    <w:rPr>
      <w:rFonts w:eastAsiaTheme="majorEastAsia" w:cstheme="majorBidi"/>
      <w:color w:val="272727" w:themeColor="text1" w:themeTint="D8"/>
    </w:rPr>
  </w:style>
  <w:style w:type="paragraph" w:styleId="Title">
    <w:name w:val="Title"/>
    <w:basedOn w:val="Normal"/>
    <w:next w:val="Normal"/>
    <w:link w:val="TitleChar"/>
    <w:uiPriority w:val="10"/>
    <w:qFormat/>
    <w:rsid w:val="008C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97"/>
    <w:pPr>
      <w:spacing w:before="160"/>
      <w:jc w:val="center"/>
    </w:pPr>
    <w:rPr>
      <w:i/>
      <w:iCs/>
      <w:color w:val="404040" w:themeColor="text1" w:themeTint="BF"/>
    </w:rPr>
  </w:style>
  <w:style w:type="character" w:customStyle="1" w:styleId="QuoteChar">
    <w:name w:val="Quote Char"/>
    <w:basedOn w:val="DefaultParagraphFont"/>
    <w:link w:val="Quote"/>
    <w:uiPriority w:val="29"/>
    <w:rsid w:val="008C3D97"/>
    <w:rPr>
      <w:i/>
      <w:iCs/>
      <w:color w:val="404040" w:themeColor="text1" w:themeTint="BF"/>
    </w:rPr>
  </w:style>
  <w:style w:type="paragraph" w:styleId="ListParagraph">
    <w:name w:val="List Paragraph"/>
    <w:basedOn w:val="Normal"/>
    <w:uiPriority w:val="34"/>
    <w:qFormat/>
    <w:rsid w:val="008C3D97"/>
    <w:pPr>
      <w:ind w:left="720"/>
      <w:contextualSpacing/>
    </w:pPr>
  </w:style>
  <w:style w:type="character" w:styleId="IntenseEmphasis">
    <w:name w:val="Intense Emphasis"/>
    <w:basedOn w:val="DefaultParagraphFont"/>
    <w:uiPriority w:val="21"/>
    <w:qFormat/>
    <w:rsid w:val="008C3D97"/>
    <w:rPr>
      <w:i/>
      <w:iCs/>
      <w:color w:val="0F4761" w:themeColor="accent1" w:themeShade="BF"/>
    </w:rPr>
  </w:style>
  <w:style w:type="paragraph" w:styleId="IntenseQuote">
    <w:name w:val="Intense Quote"/>
    <w:basedOn w:val="Normal"/>
    <w:next w:val="Normal"/>
    <w:link w:val="IntenseQuoteChar"/>
    <w:uiPriority w:val="30"/>
    <w:qFormat/>
    <w:rsid w:val="008C3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D97"/>
    <w:rPr>
      <w:i/>
      <w:iCs/>
      <w:color w:val="0F4761" w:themeColor="accent1" w:themeShade="BF"/>
    </w:rPr>
  </w:style>
  <w:style w:type="character" w:styleId="IntenseReference">
    <w:name w:val="Intense Reference"/>
    <w:basedOn w:val="DefaultParagraphFont"/>
    <w:uiPriority w:val="32"/>
    <w:qFormat/>
    <w:rsid w:val="008C3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McSkimming (Student)</dc:creator>
  <cp:keywords/>
  <dc:description/>
  <cp:lastModifiedBy>Robert McSkimming (Student)</cp:lastModifiedBy>
  <cp:revision>25</cp:revision>
  <dcterms:created xsi:type="dcterms:W3CDTF">2026-10-08T03:17:00Z</dcterms:created>
  <dcterms:modified xsi:type="dcterms:W3CDTF">2026-10-08T04:59:00Z</dcterms:modified>
</cp:coreProperties>
</file>