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2FD" w:rsidRPr="003157D1" w:rsidRDefault="003157D1">
      <w:pPr>
        <w:rPr>
          <w:lang w:val="es-ES"/>
        </w:rPr>
      </w:pPr>
      <w:r>
        <w:rPr>
          <w:lang w:val="es-ES"/>
        </w:rPr>
        <w:t xml:space="preserve">Concuerdo con mis compañeros </w:t>
      </w:r>
      <w:r w:rsidR="00B75D5B">
        <w:rPr>
          <w:lang w:val="es-ES"/>
        </w:rPr>
        <w:t>en</w:t>
      </w:r>
      <w:r>
        <w:rPr>
          <w:lang w:val="es-ES"/>
        </w:rPr>
        <w:t xml:space="preserve"> que</w:t>
      </w:r>
      <w:r w:rsidR="00B75D5B">
        <w:rPr>
          <w:lang w:val="es-ES"/>
        </w:rPr>
        <w:t xml:space="preserve"> no es posible generar un programa de prevención de riesgos  sin </w:t>
      </w:r>
      <w:r>
        <w:rPr>
          <w:lang w:val="es-ES"/>
        </w:rPr>
        <w:t xml:space="preserve"> la planificación</w:t>
      </w:r>
      <w:r w:rsidR="00B75D5B">
        <w:rPr>
          <w:lang w:val="es-ES"/>
        </w:rPr>
        <w:t>,</w:t>
      </w:r>
      <w:r>
        <w:rPr>
          <w:lang w:val="es-ES"/>
        </w:rPr>
        <w:t xml:space="preserve"> </w:t>
      </w:r>
      <w:r w:rsidR="00B75D5B">
        <w:rPr>
          <w:lang w:val="es-ES"/>
        </w:rPr>
        <w:t xml:space="preserve">puesto que </w:t>
      </w:r>
      <w:r w:rsidR="00D62AE5">
        <w:rPr>
          <w:lang w:val="es-ES"/>
        </w:rPr>
        <w:t xml:space="preserve">es fundamental, </w:t>
      </w:r>
      <w:r>
        <w:rPr>
          <w:lang w:val="es-ES"/>
        </w:rPr>
        <w:t>nos permite accionar de forma organizada y sistemática, anticiparnos a los hechos</w:t>
      </w:r>
      <w:r w:rsidR="00B75D5B">
        <w:rPr>
          <w:lang w:val="es-ES"/>
        </w:rPr>
        <w:t>,</w:t>
      </w:r>
      <w:r>
        <w:rPr>
          <w:lang w:val="es-ES"/>
        </w:rPr>
        <w:t xml:space="preserve"> prepararnos para afrontar posibles contingencias y no improvisar en el momento</w:t>
      </w:r>
      <w:r w:rsidR="005F7106">
        <w:rPr>
          <w:lang w:val="es-ES"/>
        </w:rPr>
        <w:t xml:space="preserve"> que</w:t>
      </w:r>
      <w:r>
        <w:rPr>
          <w:lang w:val="es-ES"/>
        </w:rPr>
        <w:t xml:space="preserve"> ocurren,</w:t>
      </w:r>
      <w:r w:rsidR="005F7106">
        <w:rPr>
          <w:lang w:val="es-ES"/>
        </w:rPr>
        <w:t xml:space="preserve"> é</w:t>
      </w:r>
      <w:r>
        <w:rPr>
          <w:lang w:val="es-ES"/>
        </w:rPr>
        <w:t>sto</w:t>
      </w:r>
      <w:r w:rsidR="005F7106">
        <w:rPr>
          <w:lang w:val="es-ES"/>
        </w:rPr>
        <w:t>s</w:t>
      </w:r>
      <w:r>
        <w:rPr>
          <w:lang w:val="es-ES"/>
        </w:rPr>
        <w:t xml:space="preserve"> y otros beneficios hacen que la planificación sea una herramienta potente para la gestión de prevención de riesgos </w:t>
      </w:r>
      <w:r w:rsidR="00B75D5B">
        <w:rPr>
          <w:lang w:val="es-ES"/>
        </w:rPr>
        <w:t xml:space="preserve">así como para otras disciplinas o profesiones.  </w:t>
      </w:r>
    </w:p>
    <w:sectPr w:rsidR="00F022FD" w:rsidRPr="003157D1" w:rsidSect="00F022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157D1"/>
    <w:rsid w:val="001C0A6E"/>
    <w:rsid w:val="002D726A"/>
    <w:rsid w:val="003157D1"/>
    <w:rsid w:val="004B65D1"/>
    <w:rsid w:val="005F7106"/>
    <w:rsid w:val="00B75D5B"/>
    <w:rsid w:val="00B86810"/>
    <w:rsid w:val="00C97BE4"/>
    <w:rsid w:val="00D62AE5"/>
    <w:rsid w:val="00DE0C1D"/>
    <w:rsid w:val="00F022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2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</dc:creator>
  <cp:keywords/>
  <dc:description/>
  <cp:lastModifiedBy>AMG</cp:lastModifiedBy>
  <cp:revision>3</cp:revision>
  <dcterms:created xsi:type="dcterms:W3CDTF">2017-12-12T23:21:00Z</dcterms:created>
  <dcterms:modified xsi:type="dcterms:W3CDTF">2017-12-12T23:55:00Z</dcterms:modified>
</cp:coreProperties>
</file>