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lang w:eastAsia="ja-JP"/>
        </w:rPr>
        <w:id w:val="1522119515"/>
        <w:docPartObj>
          <w:docPartGallery w:val="Cover Pages"/>
          <w:docPartUnique/>
        </w:docPartObj>
      </w:sdtPr>
      <w:sdtEndPr/>
      <w:sdtContent>
        <w:p w14:paraId="3E73AEF0" w14:textId="274DBC2E" w:rsidR="000C1C3B" w:rsidRPr="006300A6" w:rsidRDefault="000C1C3B">
          <w:pPr>
            <w:pStyle w:val="NoSpacing"/>
            <w:rPr>
              <w:rFonts w:ascii="Arial" w:hAnsi="Arial" w:cs="Arial"/>
            </w:rPr>
          </w:pPr>
        </w:p>
        <w:p w14:paraId="0A725A67" w14:textId="6C38FD49" w:rsidR="009547AD" w:rsidRPr="006300A6" w:rsidRDefault="00984511" w:rsidP="009547AD">
          <w:pPr>
            <w:rPr>
              <w:rFonts w:ascii="Arial" w:hAnsi="Arial" w:cs="Arial"/>
            </w:rPr>
          </w:pPr>
          <w:r w:rsidRPr="006300A6">
            <w:rPr>
              <w:rFonts w:ascii="Arial" w:hAnsi="Arial" w:cs="Arial"/>
              <w:noProof/>
            </w:rPr>
            <mc:AlternateContent>
              <mc:Choice Requires="wps">
                <w:drawing>
                  <wp:anchor distT="0" distB="0" distL="114300" distR="114300" simplePos="0" relativeHeight="251661312" behindDoc="0" locked="0" layoutInCell="1" allowOverlap="1" wp14:anchorId="78212F9E" wp14:editId="6B894FA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1287780" cy="36576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128778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F8BE1" w14:textId="127BF4D5" w:rsidR="000C1C3B" w:rsidRPr="000C1C3B" w:rsidRDefault="006300A6" w:rsidP="00984511">
                                <w:pPr>
                                  <w:pStyle w:val="NoSpacing"/>
                                  <w:jc w:val="center"/>
                                  <w:rPr>
                                    <w:sz w:val="26"/>
                                    <w:szCs w:val="26"/>
                                  </w:rPr>
                                </w:pPr>
                                <w:sdt>
                                  <w:sdtPr>
                                    <w:rPr>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C1C3B" w:rsidRPr="000C1C3B">
                                      <w:rPr>
                                        <w:sz w:val="26"/>
                                        <w:szCs w:val="26"/>
                                      </w:rPr>
                                      <w:t>Alyssa Mendenhall</w:t>
                                    </w:r>
                                  </w:sdtContent>
                                </w:sdt>
                              </w:p>
                              <w:p w14:paraId="644623FB" w14:textId="79D3FAD3" w:rsidR="000C1C3B" w:rsidRPr="000C1C3B" w:rsidRDefault="00984511" w:rsidP="00984511">
                                <w:pPr>
                                  <w:pStyle w:val="NoSpacing"/>
                                  <w:jc w:val="center"/>
                                  <w:rPr>
                                    <w:sz w:val="20"/>
                                    <w:szCs w:val="20"/>
                                  </w:rPr>
                                </w:pPr>
                                <w:r>
                                  <w:rPr>
                                    <w:sz w:val="20"/>
                                    <w:szCs w:val="20"/>
                                  </w:rPr>
                                  <w:t>3/13/20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8212F9E" id="_x0000_t202" coordsize="21600,21600" o:spt="202" path="m,l,21600r21600,l21600,xe">
                    <v:stroke joinstyle="miter"/>
                    <v:path gradientshapeok="t" o:connecttype="rect"/>
                  </v:shapetype>
                  <v:shape id="Text Box 32" o:spid="_x0000_s1026" type="#_x0000_t202" style="position:absolute;margin-left:0;margin-top:0;width:101.4pt;height:28.8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" filled="f" stroked="f" strokeweight=".5pt">
                    <v:textbox style="mso-fit-shape-to-text:t" inset="0,0,0,0">
                      <w:txbxContent>
                        <w:p w14:paraId="5B1F8BE1" w14:textId="127BF4D5" w:rsidR="000C1C3B" w:rsidRPr="000C1C3B" w:rsidRDefault="006300A6" w:rsidP="00984511">
                          <w:pPr>
                            <w:pStyle w:val="NoSpacing"/>
                            <w:jc w:val="center"/>
                            <w:rPr>
                              <w:sz w:val="26"/>
                              <w:szCs w:val="26"/>
                            </w:rPr>
                          </w:pPr>
                          <w:sdt>
                            <w:sdtPr>
                              <w:rPr>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C1C3B" w:rsidRPr="000C1C3B">
                                <w:rPr>
                                  <w:sz w:val="26"/>
                                  <w:szCs w:val="26"/>
                                </w:rPr>
                                <w:t>Alyssa Mendenhall</w:t>
                              </w:r>
                            </w:sdtContent>
                          </w:sdt>
                        </w:p>
                        <w:p w14:paraId="644623FB" w14:textId="79D3FAD3" w:rsidR="000C1C3B" w:rsidRPr="000C1C3B" w:rsidRDefault="00984511" w:rsidP="00984511">
                          <w:pPr>
                            <w:pStyle w:val="NoSpacing"/>
                            <w:jc w:val="center"/>
                            <w:rPr>
                              <w:sz w:val="20"/>
                              <w:szCs w:val="20"/>
                            </w:rPr>
                          </w:pPr>
                          <w:r>
                            <w:rPr>
                              <w:sz w:val="20"/>
                              <w:szCs w:val="20"/>
                            </w:rPr>
                            <w:t>3/13/20</w:t>
                          </w:r>
                        </w:p>
                      </w:txbxContent>
                    </v:textbox>
                    <w10:wrap anchorx="page" anchory="page"/>
                  </v:shape>
                </w:pict>
              </mc:Fallback>
            </mc:AlternateContent>
          </w:r>
          <w:r w:rsidR="000C1C3B" w:rsidRPr="006300A6">
            <w:rPr>
              <w:rFonts w:ascii="Arial" w:hAnsi="Arial" w:cs="Arial"/>
              <w:noProof/>
            </w:rPr>
            <mc:AlternateContent>
              <mc:Choice Requires="wps">
                <w:drawing>
                  <wp:anchor distT="0" distB="0" distL="114300" distR="114300" simplePos="0" relativeHeight="251660288" behindDoc="0" locked="0" layoutInCell="1" allowOverlap="1" wp14:anchorId="4B056FC7" wp14:editId="62DC13A2">
                    <wp:simplePos x="0" y="0"/>
                    <wp:positionH relativeFrom="page">
                      <wp:posOffset>1066800</wp:posOffset>
                    </wp:positionH>
                    <wp:positionV relativeFrom="page">
                      <wp:posOffset>3040380</wp:posOffset>
                    </wp:positionV>
                    <wp:extent cx="5798820" cy="1069340"/>
                    <wp:effectExtent l="0" t="0" r="11430" b="4445"/>
                    <wp:wrapNone/>
                    <wp:docPr id="1" name="Text Box 1"/>
                    <wp:cNvGraphicFramePr/>
                    <a:graphic xmlns:a="http://schemas.openxmlformats.org/drawingml/2006/main">
                      <a:graphicData uri="http://schemas.microsoft.com/office/word/2010/wordprocessingShape">
                        <wps:wsp>
                          <wps:cNvSpPr txBox="1"/>
                          <wps:spPr>
                            <a:xfrm>
                              <a:off x="0" y="0"/>
                              <a:ext cx="579882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DF6C3" w14:textId="23ABC64B" w:rsidR="000C1C3B" w:rsidRDefault="006300A6" w:rsidP="000C1C3B">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C1C3B">
                                      <w:rPr>
                                        <w:rFonts w:asciiTheme="majorHAnsi" w:eastAsiaTheme="majorEastAsia" w:hAnsiTheme="majorHAnsi" w:cstheme="majorBidi"/>
                                        <w:color w:val="262626" w:themeColor="text1" w:themeTint="D9"/>
                                        <w:sz w:val="72"/>
                                        <w:szCs w:val="72"/>
                                      </w:rPr>
                                      <w:t>Yoga in Toronto</w:t>
                                    </w:r>
                                  </w:sdtContent>
                                </w:sdt>
                              </w:p>
                              <w:p w14:paraId="78B05301" w14:textId="39613CC9" w:rsidR="000C1C3B" w:rsidRDefault="006300A6" w:rsidP="000C1C3B">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C1C3B">
                                      <w:rPr>
                                        <w:color w:val="404040" w:themeColor="text1" w:themeTint="BF"/>
                                        <w:sz w:val="36"/>
                                        <w:szCs w:val="36"/>
                                      </w:rPr>
                                      <w:t>IBM Capstone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B056FC7" id="Text Box 1" o:spid="_x0000_s1027" type="#_x0000_t202" style="position:absolute;margin-left:84pt;margin-top:239.4pt;width:456.6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" filled="f" stroked="f" strokeweight=".5pt">
                    <v:textbox style="mso-fit-shape-to-text:t" inset="0,0,0,0">
                      <w:txbxContent>
                        <w:p w14:paraId="1EBDF6C3" w14:textId="23ABC64B" w:rsidR="000C1C3B" w:rsidRDefault="006300A6" w:rsidP="000C1C3B">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C1C3B">
                                <w:rPr>
                                  <w:rFonts w:asciiTheme="majorHAnsi" w:eastAsiaTheme="majorEastAsia" w:hAnsiTheme="majorHAnsi" w:cstheme="majorBidi"/>
                                  <w:color w:val="262626" w:themeColor="text1" w:themeTint="D9"/>
                                  <w:sz w:val="72"/>
                                  <w:szCs w:val="72"/>
                                </w:rPr>
                                <w:t>Yoga in Toronto</w:t>
                              </w:r>
                            </w:sdtContent>
                          </w:sdt>
                        </w:p>
                        <w:p w14:paraId="78B05301" w14:textId="39613CC9" w:rsidR="000C1C3B" w:rsidRDefault="006300A6" w:rsidP="000C1C3B">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C1C3B">
                                <w:rPr>
                                  <w:color w:val="404040" w:themeColor="text1" w:themeTint="BF"/>
                                  <w:sz w:val="36"/>
                                  <w:szCs w:val="36"/>
                                </w:rPr>
                                <w:t>IBM Capstone</w:t>
                              </w:r>
                            </w:sdtContent>
                          </w:sdt>
                        </w:p>
                      </w:txbxContent>
                    </v:textbox>
                    <w10:wrap anchorx="page" anchory="page"/>
                  </v:shape>
                </w:pict>
              </mc:Fallback>
            </mc:AlternateContent>
          </w:r>
          <w:r w:rsidR="000C1C3B" w:rsidRPr="006300A6">
            <w:rPr>
              <w:rFonts w:ascii="Arial" w:hAnsi="Arial" w:cs="Arial"/>
            </w:rPr>
            <w:br w:type="page"/>
          </w:r>
        </w:p>
      </w:sdtContent>
    </w:sdt>
    <w:sdt>
      <w:sdtPr>
        <w:rPr>
          <w:rFonts w:ascii="Arial" w:eastAsiaTheme="minorEastAsia" w:hAnsi="Arial" w:cs="Arial"/>
          <w:color w:val="auto"/>
          <w:sz w:val="22"/>
          <w:szCs w:val="22"/>
          <w:lang w:eastAsia="ja-JP"/>
        </w:rPr>
        <w:id w:val="1886754917"/>
        <w:docPartObj>
          <w:docPartGallery w:val="Table of Contents"/>
          <w:docPartUnique/>
        </w:docPartObj>
      </w:sdtPr>
      <w:sdtEndPr>
        <w:rPr>
          <w:b/>
          <w:bCs/>
          <w:noProof/>
        </w:rPr>
      </w:sdtEndPr>
      <w:sdtContent>
        <w:p w14:paraId="7CB1AE4D" w14:textId="58FB355D" w:rsidR="009547AD" w:rsidRPr="006300A6" w:rsidRDefault="009547AD" w:rsidP="009547AD">
          <w:pPr>
            <w:pStyle w:val="TOCHeading"/>
            <w:jc w:val="center"/>
            <w:rPr>
              <w:rFonts w:ascii="Arial" w:hAnsi="Arial" w:cs="Arial"/>
              <w:b/>
              <w:bCs/>
              <w:color w:val="auto"/>
              <w:sz w:val="48"/>
              <w:szCs w:val="48"/>
            </w:rPr>
          </w:pPr>
          <w:r w:rsidRPr="006300A6">
            <w:rPr>
              <w:rFonts w:ascii="Arial" w:hAnsi="Arial" w:cs="Arial"/>
              <w:b/>
              <w:bCs/>
              <w:color w:val="auto"/>
              <w:sz w:val="48"/>
              <w:szCs w:val="48"/>
            </w:rPr>
            <w:t>Table of Contents</w:t>
          </w:r>
        </w:p>
        <w:p w14:paraId="4522052E" w14:textId="5316A6B5" w:rsidR="00A40B2D" w:rsidRPr="006300A6" w:rsidRDefault="009547AD">
          <w:pPr>
            <w:pStyle w:val="TOC1"/>
            <w:tabs>
              <w:tab w:val="left" w:pos="440"/>
              <w:tab w:val="right" w:leader="dot" w:pos="10070"/>
            </w:tabs>
            <w:rPr>
              <w:rFonts w:ascii="Arial" w:hAnsi="Arial" w:cs="Arial"/>
              <w:noProof/>
              <w:sz w:val="32"/>
              <w:szCs w:val="32"/>
            </w:rPr>
          </w:pPr>
          <w:r w:rsidRPr="006300A6">
            <w:rPr>
              <w:rFonts w:ascii="Arial" w:hAnsi="Arial" w:cs="Arial"/>
              <w:sz w:val="32"/>
              <w:szCs w:val="32"/>
            </w:rPr>
            <w:fldChar w:fldCharType="begin"/>
          </w:r>
          <w:r w:rsidRPr="006300A6">
            <w:rPr>
              <w:rFonts w:ascii="Arial" w:hAnsi="Arial" w:cs="Arial"/>
              <w:sz w:val="32"/>
              <w:szCs w:val="32"/>
            </w:rPr>
            <w:instrText xml:space="preserve"> TOC \o "1-3" \h \z \u </w:instrText>
          </w:r>
          <w:r w:rsidRPr="006300A6">
            <w:rPr>
              <w:rFonts w:ascii="Arial" w:hAnsi="Arial" w:cs="Arial"/>
              <w:sz w:val="32"/>
              <w:szCs w:val="32"/>
            </w:rPr>
            <w:fldChar w:fldCharType="separate"/>
          </w:r>
          <w:hyperlink w:anchor="_Toc34990784" w:history="1">
            <w:r w:rsidR="00A40B2D" w:rsidRPr="006300A6">
              <w:rPr>
                <w:rStyle w:val="Hyperlink"/>
                <w:rFonts w:ascii="Arial" w:hAnsi="Arial" w:cs="Arial"/>
                <w:noProof/>
                <w:sz w:val="32"/>
                <w:szCs w:val="32"/>
              </w:rPr>
              <w:t>1.</w:t>
            </w:r>
            <w:r w:rsidR="00A40B2D" w:rsidRPr="006300A6">
              <w:rPr>
                <w:rFonts w:ascii="Arial" w:hAnsi="Arial" w:cs="Arial"/>
                <w:noProof/>
                <w:sz w:val="32"/>
                <w:szCs w:val="32"/>
              </w:rPr>
              <w:tab/>
            </w:r>
            <w:r w:rsidR="00A40B2D" w:rsidRPr="006300A6">
              <w:rPr>
                <w:rStyle w:val="Hyperlink"/>
                <w:rFonts w:ascii="Arial" w:hAnsi="Arial" w:cs="Arial"/>
                <w:noProof/>
                <w:sz w:val="32"/>
                <w:szCs w:val="32"/>
              </w:rPr>
              <w:t>Introduction</w:t>
            </w:r>
            <w:r w:rsidR="00A40B2D" w:rsidRPr="006300A6">
              <w:rPr>
                <w:rFonts w:ascii="Arial" w:hAnsi="Arial" w:cs="Arial"/>
                <w:noProof/>
                <w:webHidden/>
                <w:sz w:val="32"/>
                <w:szCs w:val="32"/>
              </w:rPr>
              <w:tab/>
            </w:r>
            <w:r w:rsidR="00A40B2D" w:rsidRPr="006300A6">
              <w:rPr>
                <w:rFonts w:ascii="Arial" w:hAnsi="Arial" w:cs="Arial"/>
                <w:noProof/>
                <w:webHidden/>
                <w:sz w:val="32"/>
                <w:szCs w:val="32"/>
              </w:rPr>
              <w:fldChar w:fldCharType="begin"/>
            </w:r>
            <w:r w:rsidR="00A40B2D" w:rsidRPr="006300A6">
              <w:rPr>
                <w:rFonts w:ascii="Arial" w:hAnsi="Arial" w:cs="Arial"/>
                <w:noProof/>
                <w:webHidden/>
                <w:sz w:val="32"/>
                <w:szCs w:val="32"/>
              </w:rPr>
              <w:instrText xml:space="preserve"> PAGEREF _Toc34990784 \h </w:instrText>
            </w:r>
            <w:r w:rsidR="00A40B2D" w:rsidRPr="006300A6">
              <w:rPr>
                <w:rFonts w:ascii="Arial" w:hAnsi="Arial" w:cs="Arial"/>
                <w:noProof/>
                <w:webHidden/>
                <w:sz w:val="32"/>
                <w:szCs w:val="32"/>
              </w:rPr>
            </w:r>
            <w:r w:rsidR="00A40B2D" w:rsidRPr="006300A6">
              <w:rPr>
                <w:rFonts w:ascii="Arial" w:hAnsi="Arial" w:cs="Arial"/>
                <w:noProof/>
                <w:webHidden/>
                <w:sz w:val="32"/>
                <w:szCs w:val="32"/>
              </w:rPr>
              <w:fldChar w:fldCharType="separate"/>
            </w:r>
            <w:r w:rsidR="00A40B2D" w:rsidRPr="006300A6">
              <w:rPr>
                <w:rFonts w:ascii="Arial" w:hAnsi="Arial" w:cs="Arial"/>
                <w:noProof/>
                <w:webHidden/>
                <w:sz w:val="32"/>
                <w:szCs w:val="32"/>
              </w:rPr>
              <w:t>2</w:t>
            </w:r>
            <w:r w:rsidR="00A40B2D" w:rsidRPr="006300A6">
              <w:rPr>
                <w:rFonts w:ascii="Arial" w:hAnsi="Arial" w:cs="Arial"/>
                <w:noProof/>
                <w:webHidden/>
                <w:sz w:val="32"/>
                <w:szCs w:val="32"/>
              </w:rPr>
              <w:fldChar w:fldCharType="end"/>
            </w:r>
          </w:hyperlink>
        </w:p>
        <w:p w14:paraId="452D7D7E" w14:textId="0242E9CC" w:rsidR="00A40B2D" w:rsidRPr="006300A6" w:rsidRDefault="006300A6">
          <w:pPr>
            <w:pStyle w:val="TOC1"/>
            <w:tabs>
              <w:tab w:val="left" w:pos="440"/>
              <w:tab w:val="right" w:leader="dot" w:pos="10070"/>
            </w:tabs>
            <w:rPr>
              <w:rFonts w:ascii="Arial" w:hAnsi="Arial" w:cs="Arial"/>
              <w:noProof/>
              <w:sz w:val="32"/>
              <w:szCs w:val="32"/>
            </w:rPr>
          </w:pPr>
          <w:hyperlink w:anchor="_Toc34990785" w:history="1">
            <w:r w:rsidR="00A40B2D" w:rsidRPr="006300A6">
              <w:rPr>
                <w:rStyle w:val="Hyperlink"/>
                <w:rFonts w:ascii="Arial" w:hAnsi="Arial" w:cs="Arial"/>
                <w:noProof/>
                <w:sz w:val="32"/>
                <w:szCs w:val="32"/>
              </w:rPr>
              <w:t>2.</w:t>
            </w:r>
            <w:r w:rsidR="00A40B2D" w:rsidRPr="006300A6">
              <w:rPr>
                <w:rFonts w:ascii="Arial" w:hAnsi="Arial" w:cs="Arial"/>
                <w:noProof/>
                <w:sz w:val="32"/>
                <w:szCs w:val="32"/>
              </w:rPr>
              <w:tab/>
            </w:r>
            <w:r w:rsidR="00A40B2D" w:rsidRPr="006300A6">
              <w:rPr>
                <w:rStyle w:val="Hyperlink"/>
                <w:rFonts w:ascii="Arial" w:hAnsi="Arial" w:cs="Arial"/>
                <w:noProof/>
                <w:sz w:val="32"/>
                <w:szCs w:val="32"/>
              </w:rPr>
              <w:t>Business Problem</w:t>
            </w:r>
            <w:r w:rsidR="00A40B2D" w:rsidRPr="006300A6">
              <w:rPr>
                <w:rFonts w:ascii="Arial" w:hAnsi="Arial" w:cs="Arial"/>
                <w:noProof/>
                <w:webHidden/>
                <w:sz w:val="32"/>
                <w:szCs w:val="32"/>
              </w:rPr>
              <w:tab/>
            </w:r>
            <w:r w:rsidR="00A40B2D" w:rsidRPr="006300A6">
              <w:rPr>
                <w:rFonts w:ascii="Arial" w:hAnsi="Arial" w:cs="Arial"/>
                <w:noProof/>
                <w:webHidden/>
                <w:sz w:val="32"/>
                <w:szCs w:val="32"/>
              </w:rPr>
              <w:fldChar w:fldCharType="begin"/>
            </w:r>
            <w:r w:rsidR="00A40B2D" w:rsidRPr="006300A6">
              <w:rPr>
                <w:rFonts w:ascii="Arial" w:hAnsi="Arial" w:cs="Arial"/>
                <w:noProof/>
                <w:webHidden/>
                <w:sz w:val="32"/>
                <w:szCs w:val="32"/>
              </w:rPr>
              <w:instrText xml:space="preserve"> PAGEREF _Toc34990785 \h </w:instrText>
            </w:r>
            <w:r w:rsidR="00A40B2D" w:rsidRPr="006300A6">
              <w:rPr>
                <w:rFonts w:ascii="Arial" w:hAnsi="Arial" w:cs="Arial"/>
                <w:noProof/>
                <w:webHidden/>
                <w:sz w:val="32"/>
                <w:szCs w:val="32"/>
              </w:rPr>
            </w:r>
            <w:r w:rsidR="00A40B2D" w:rsidRPr="006300A6">
              <w:rPr>
                <w:rFonts w:ascii="Arial" w:hAnsi="Arial" w:cs="Arial"/>
                <w:noProof/>
                <w:webHidden/>
                <w:sz w:val="32"/>
                <w:szCs w:val="32"/>
              </w:rPr>
              <w:fldChar w:fldCharType="separate"/>
            </w:r>
            <w:r w:rsidR="00A40B2D" w:rsidRPr="006300A6">
              <w:rPr>
                <w:rFonts w:ascii="Arial" w:hAnsi="Arial" w:cs="Arial"/>
                <w:noProof/>
                <w:webHidden/>
                <w:sz w:val="32"/>
                <w:szCs w:val="32"/>
              </w:rPr>
              <w:t>2</w:t>
            </w:r>
            <w:r w:rsidR="00A40B2D" w:rsidRPr="006300A6">
              <w:rPr>
                <w:rFonts w:ascii="Arial" w:hAnsi="Arial" w:cs="Arial"/>
                <w:noProof/>
                <w:webHidden/>
                <w:sz w:val="32"/>
                <w:szCs w:val="32"/>
              </w:rPr>
              <w:fldChar w:fldCharType="end"/>
            </w:r>
          </w:hyperlink>
        </w:p>
        <w:p w14:paraId="7D34250F" w14:textId="52AA8654" w:rsidR="00A40B2D" w:rsidRPr="006300A6" w:rsidRDefault="006300A6">
          <w:pPr>
            <w:pStyle w:val="TOC1"/>
            <w:tabs>
              <w:tab w:val="left" w:pos="440"/>
              <w:tab w:val="right" w:leader="dot" w:pos="10070"/>
            </w:tabs>
            <w:rPr>
              <w:rFonts w:ascii="Arial" w:hAnsi="Arial" w:cs="Arial"/>
              <w:noProof/>
              <w:sz w:val="32"/>
              <w:szCs w:val="32"/>
            </w:rPr>
          </w:pPr>
          <w:hyperlink w:anchor="_Toc34990786" w:history="1">
            <w:r w:rsidR="00A40B2D" w:rsidRPr="006300A6">
              <w:rPr>
                <w:rStyle w:val="Hyperlink"/>
                <w:rFonts w:ascii="Arial" w:hAnsi="Arial" w:cs="Arial"/>
                <w:noProof/>
                <w:sz w:val="32"/>
                <w:szCs w:val="32"/>
              </w:rPr>
              <w:t>3.</w:t>
            </w:r>
            <w:r w:rsidR="00A40B2D" w:rsidRPr="006300A6">
              <w:rPr>
                <w:rFonts w:ascii="Arial" w:hAnsi="Arial" w:cs="Arial"/>
                <w:noProof/>
                <w:sz w:val="32"/>
                <w:szCs w:val="32"/>
              </w:rPr>
              <w:tab/>
            </w:r>
            <w:r w:rsidR="00A40B2D" w:rsidRPr="006300A6">
              <w:rPr>
                <w:rStyle w:val="Hyperlink"/>
                <w:rFonts w:ascii="Arial" w:hAnsi="Arial" w:cs="Arial"/>
                <w:noProof/>
                <w:sz w:val="32"/>
                <w:szCs w:val="32"/>
              </w:rPr>
              <w:t>Data Collection</w:t>
            </w:r>
            <w:r w:rsidR="00A40B2D" w:rsidRPr="006300A6">
              <w:rPr>
                <w:rFonts w:ascii="Arial" w:hAnsi="Arial" w:cs="Arial"/>
                <w:noProof/>
                <w:webHidden/>
                <w:sz w:val="32"/>
                <w:szCs w:val="32"/>
              </w:rPr>
              <w:tab/>
            </w:r>
            <w:r w:rsidR="00A40B2D" w:rsidRPr="006300A6">
              <w:rPr>
                <w:rFonts w:ascii="Arial" w:hAnsi="Arial" w:cs="Arial"/>
                <w:noProof/>
                <w:webHidden/>
                <w:sz w:val="32"/>
                <w:szCs w:val="32"/>
              </w:rPr>
              <w:fldChar w:fldCharType="begin"/>
            </w:r>
            <w:r w:rsidR="00A40B2D" w:rsidRPr="006300A6">
              <w:rPr>
                <w:rFonts w:ascii="Arial" w:hAnsi="Arial" w:cs="Arial"/>
                <w:noProof/>
                <w:webHidden/>
                <w:sz w:val="32"/>
                <w:szCs w:val="32"/>
              </w:rPr>
              <w:instrText xml:space="preserve"> PAGEREF _Toc34990786 \h </w:instrText>
            </w:r>
            <w:r w:rsidR="00A40B2D" w:rsidRPr="006300A6">
              <w:rPr>
                <w:rFonts w:ascii="Arial" w:hAnsi="Arial" w:cs="Arial"/>
                <w:noProof/>
                <w:webHidden/>
                <w:sz w:val="32"/>
                <w:szCs w:val="32"/>
              </w:rPr>
            </w:r>
            <w:r w:rsidR="00A40B2D" w:rsidRPr="006300A6">
              <w:rPr>
                <w:rFonts w:ascii="Arial" w:hAnsi="Arial" w:cs="Arial"/>
                <w:noProof/>
                <w:webHidden/>
                <w:sz w:val="32"/>
                <w:szCs w:val="32"/>
              </w:rPr>
              <w:fldChar w:fldCharType="separate"/>
            </w:r>
            <w:r w:rsidR="00A40B2D" w:rsidRPr="006300A6">
              <w:rPr>
                <w:rFonts w:ascii="Arial" w:hAnsi="Arial" w:cs="Arial"/>
                <w:noProof/>
                <w:webHidden/>
                <w:sz w:val="32"/>
                <w:szCs w:val="32"/>
              </w:rPr>
              <w:t>2</w:t>
            </w:r>
            <w:r w:rsidR="00A40B2D" w:rsidRPr="006300A6">
              <w:rPr>
                <w:rFonts w:ascii="Arial" w:hAnsi="Arial" w:cs="Arial"/>
                <w:noProof/>
                <w:webHidden/>
                <w:sz w:val="32"/>
                <w:szCs w:val="32"/>
              </w:rPr>
              <w:fldChar w:fldCharType="end"/>
            </w:r>
          </w:hyperlink>
        </w:p>
        <w:p w14:paraId="547EABEE" w14:textId="085B00B8" w:rsidR="00A40B2D" w:rsidRPr="006300A6" w:rsidRDefault="006300A6">
          <w:pPr>
            <w:pStyle w:val="TOC1"/>
            <w:tabs>
              <w:tab w:val="left" w:pos="440"/>
              <w:tab w:val="right" w:leader="dot" w:pos="10070"/>
            </w:tabs>
            <w:rPr>
              <w:rFonts w:ascii="Arial" w:hAnsi="Arial" w:cs="Arial"/>
              <w:noProof/>
              <w:sz w:val="32"/>
              <w:szCs w:val="32"/>
            </w:rPr>
          </w:pPr>
          <w:hyperlink w:anchor="_Toc34990787" w:history="1">
            <w:r w:rsidR="00A40B2D" w:rsidRPr="006300A6">
              <w:rPr>
                <w:rStyle w:val="Hyperlink"/>
                <w:rFonts w:ascii="Arial" w:hAnsi="Arial" w:cs="Arial"/>
                <w:noProof/>
                <w:sz w:val="32"/>
                <w:szCs w:val="32"/>
              </w:rPr>
              <w:t>4.</w:t>
            </w:r>
            <w:r w:rsidR="00A40B2D" w:rsidRPr="006300A6">
              <w:rPr>
                <w:rFonts w:ascii="Arial" w:hAnsi="Arial" w:cs="Arial"/>
                <w:noProof/>
                <w:sz w:val="32"/>
                <w:szCs w:val="32"/>
              </w:rPr>
              <w:tab/>
            </w:r>
            <w:r w:rsidR="00A40B2D" w:rsidRPr="006300A6">
              <w:rPr>
                <w:rStyle w:val="Hyperlink"/>
                <w:rFonts w:ascii="Arial" w:hAnsi="Arial" w:cs="Arial"/>
                <w:noProof/>
                <w:sz w:val="32"/>
                <w:szCs w:val="32"/>
              </w:rPr>
              <w:t>Methodology of Analysis</w:t>
            </w:r>
            <w:r w:rsidR="00A40B2D" w:rsidRPr="006300A6">
              <w:rPr>
                <w:rFonts w:ascii="Arial" w:hAnsi="Arial" w:cs="Arial"/>
                <w:noProof/>
                <w:webHidden/>
                <w:sz w:val="32"/>
                <w:szCs w:val="32"/>
              </w:rPr>
              <w:tab/>
            </w:r>
            <w:r w:rsidR="00A40B2D" w:rsidRPr="006300A6">
              <w:rPr>
                <w:rFonts w:ascii="Arial" w:hAnsi="Arial" w:cs="Arial"/>
                <w:noProof/>
                <w:webHidden/>
                <w:sz w:val="32"/>
                <w:szCs w:val="32"/>
              </w:rPr>
              <w:fldChar w:fldCharType="begin"/>
            </w:r>
            <w:r w:rsidR="00A40B2D" w:rsidRPr="006300A6">
              <w:rPr>
                <w:rFonts w:ascii="Arial" w:hAnsi="Arial" w:cs="Arial"/>
                <w:noProof/>
                <w:webHidden/>
                <w:sz w:val="32"/>
                <w:szCs w:val="32"/>
              </w:rPr>
              <w:instrText xml:space="preserve"> PAGEREF _Toc34990787 \h </w:instrText>
            </w:r>
            <w:r w:rsidR="00A40B2D" w:rsidRPr="006300A6">
              <w:rPr>
                <w:rFonts w:ascii="Arial" w:hAnsi="Arial" w:cs="Arial"/>
                <w:noProof/>
                <w:webHidden/>
                <w:sz w:val="32"/>
                <w:szCs w:val="32"/>
              </w:rPr>
            </w:r>
            <w:r w:rsidR="00A40B2D" w:rsidRPr="006300A6">
              <w:rPr>
                <w:rFonts w:ascii="Arial" w:hAnsi="Arial" w:cs="Arial"/>
                <w:noProof/>
                <w:webHidden/>
                <w:sz w:val="32"/>
                <w:szCs w:val="32"/>
              </w:rPr>
              <w:fldChar w:fldCharType="separate"/>
            </w:r>
            <w:r w:rsidR="00A40B2D" w:rsidRPr="006300A6">
              <w:rPr>
                <w:rFonts w:ascii="Arial" w:hAnsi="Arial" w:cs="Arial"/>
                <w:noProof/>
                <w:webHidden/>
                <w:sz w:val="32"/>
                <w:szCs w:val="32"/>
              </w:rPr>
              <w:t>3</w:t>
            </w:r>
            <w:r w:rsidR="00A40B2D" w:rsidRPr="006300A6">
              <w:rPr>
                <w:rFonts w:ascii="Arial" w:hAnsi="Arial" w:cs="Arial"/>
                <w:noProof/>
                <w:webHidden/>
                <w:sz w:val="32"/>
                <w:szCs w:val="32"/>
              </w:rPr>
              <w:fldChar w:fldCharType="end"/>
            </w:r>
          </w:hyperlink>
        </w:p>
        <w:p w14:paraId="1A96B07D" w14:textId="75D753EE" w:rsidR="00A40B2D" w:rsidRPr="006300A6" w:rsidRDefault="006300A6">
          <w:pPr>
            <w:pStyle w:val="TOC1"/>
            <w:tabs>
              <w:tab w:val="left" w:pos="440"/>
              <w:tab w:val="right" w:leader="dot" w:pos="10070"/>
            </w:tabs>
            <w:rPr>
              <w:rFonts w:ascii="Arial" w:hAnsi="Arial" w:cs="Arial"/>
              <w:noProof/>
              <w:sz w:val="32"/>
              <w:szCs w:val="32"/>
            </w:rPr>
          </w:pPr>
          <w:hyperlink w:anchor="_Toc34990788" w:history="1">
            <w:r w:rsidR="00A40B2D" w:rsidRPr="006300A6">
              <w:rPr>
                <w:rStyle w:val="Hyperlink"/>
                <w:rFonts w:ascii="Arial" w:hAnsi="Arial" w:cs="Arial"/>
                <w:noProof/>
                <w:sz w:val="32"/>
                <w:szCs w:val="32"/>
              </w:rPr>
              <w:t>5.</w:t>
            </w:r>
            <w:r w:rsidR="00A40B2D" w:rsidRPr="006300A6">
              <w:rPr>
                <w:rFonts w:ascii="Arial" w:hAnsi="Arial" w:cs="Arial"/>
                <w:noProof/>
                <w:sz w:val="32"/>
                <w:szCs w:val="32"/>
              </w:rPr>
              <w:tab/>
            </w:r>
            <w:r w:rsidR="00A40B2D" w:rsidRPr="006300A6">
              <w:rPr>
                <w:rStyle w:val="Hyperlink"/>
                <w:rFonts w:ascii="Arial" w:hAnsi="Arial" w:cs="Arial"/>
                <w:noProof/>
                <w:sz w:val="32"/>
                <w:szCs w:val="32"/>
              </w:rPr>
              <w:t>Results</w:t>
            </w:r>
            <w:r w:rsidR="00A40B2D" w:rsidRPr="006300A6">
              <w:rPr>
                <w:rFonts w:ascii="Arial" w:hAnsi="Arial" w:cs="Arial"/>
                <w:noProof/>
                <w:webHidden/>
                <w:sz w:val="32"/>
                <w:szCs w:val="32"/>
              </w:rPr>
              <w:tab/>
            </w:r>
            <w:r w:rsidR="00A40B2D" w:rsidRPr="006300A6">
              <w:rPr>
                <w:rFonts w:ascii="Arial" w:hAnsi="Arial" w:cs="Arial"/>
                <w:noProof/>
                <w:webHidden/>
                <w:sz w:val="32"/>
                <w:szCs w:val="32"/>
              </w:rPr>
              <w:fldChar w:fldCharType="begin"/>
            </w:r>
            <w:r w:rsidR="00A40B2D" w:rsidRPr="006300A6">
              <w:rPr>
                <w:rFonts w:ascii="Arial" w:hAnsi="Arial" w:cs="Arial"/>
                <w:noProof/>
                <w:webHidden/>
                <w:sz w:val="32"/>
                <w:szCs w:val="32"/>
              </w:rPr>
              <w:instrText xml:space="preserve"> PAGEREF _Toc34990788 \h </w:instrText>
            </w:r>
            <w:r w:rsidR="00A40B2D" w:rsidRPr="006300A6">
              <w:rPr>
                <w:rFonts w:ascii="Arial" w:hAnsi="Arial" w:cs="Arial"/>
                <w:noProof/>
                <w:webHidden/>
                <w:sz w:val="32"/>
                <w:szCs w:val="32"/>
              </w:rPr>
            </w:r>
            <w:r w:rsidR="00A40B2D" w:rsidRPr="006300A6">
              <w:rPr>
                <w:rFonts w:ascii="Arial" w:hAnsi="Arial" w:cs="Arial"/>
                <w:noProof/>
                <w:webHidden/>
                <w:sz w:val="32"/>
                <w:szCs w:val="32"/>
              </w:rPr>
              <w:fldChar w:fldCharType="separate"/>
            </w:r>
            <w:r w:rsidR="00A40B2D" w:rsidRPr="006300A6">
              <w:rPr>
                <w:rFonts w:ascii="Arial" w:hAnsi="Arial" w:cs="Arial"/>
                <w:noProof/>
                <w:webHidden/>
                <w:sz w:val="32"/>
                <w:szCs w:val="32"/>
              </w:rPr>
              <w:t>4</w:t>
            </w:r>
            <w:r w:rsidR="00A40B2D" w:rsidRPr="006300A6">
              <w:rPr>
                <w:rFonts w:ascii="Arial" w:hAnsi="Arial" w:cs="Arial"/>
                <w:noProof/>
                <w:webHidden/>
                <w:sz w:val="32"/>
                <w:szCs w:val="32"/>
              </w:rPr>
              <w:fldChar w:fldCharType="end"/>
            </w:r>
          </w:hyperlink>
        </w:p>
        <w:p w14:paraId="21FD7BE3" w14:textId="7E992B77" w:rsidR="00A40B2D" w:rsidRPr="006300A6" w:rsidRDefault="006300A6">
          <w:pPr>
            <w:pStyle w:val="TOC1"/>
            <w:tabs>
              <w:tab w:val="left" w:pos="440"/>
              <w:tab w:val="right" w:leader="dot" w:pos="10070"/>
            </w:tabs>
            <w:rPr>
              <w:rFonts w:ascii="Arial" w:hAnsi="Arial" w:cs="Arial"/>
              <w:noProof/>
              <w:sz w:val="32"/>
              <w:szCs w:val="32"/>
            </w:rPr>
          </w:pPr>
          <w:hyperlink w:anchor="_Toc34990789" w:history="1">
            <w:r w:rsidR="00A40B2D" w:rsidRPr="006300A6">
              <w:rPr>
                <w:rStyle w:val="Hyperlink"/>
                <w:rFonts w:ascii="Arial" w:hAnsi="Arial" w:cs="Arial"/>
                <w:noProof/>
                <w:sz w:val="32"/>
                <w:szCs w:val="32"/>
              </w:rPr>
              <w:t>6.</w:t>
            </w:r>
            <w:r w:rsidR="00A40B2D" w:rsidRPr="006300A6">
              <w:rPr>
                <w:rFonts w:ascii="Arial" w:hAnsi="Arial" w:cs="Arial"/>
                <w:noProof/>
                <w:sz w:val="32"/>
                <w:szCs w:val="32"/>
              </w:rPr>
              <w:tab/>
            </w:r>
            <w:r w:rsidR="00A40B2D" w:rsidRPr="006300A6">
              <w:rPr>
                <w:rStyle w:val="Hyperlink"/>
                <w:rFonts w:ascii="Arial" w:hAnsi="Arial" w:cs="Arial"/>
                <w:noProof/>
                <w:sz w:val="32"/>
                <w:szCs w:val="32"/>
              </w:rPr>
              <w:t>Discussion</w:t>
            </w:r>
            <w:r w:rsidR="00A40B2D" w:rsidRPr="006300A6">
              <w:rPr>
                <w:rFonts w:ascii="Arial" w:hAnsi="Arial" w:cs="Arial"/>
                <w:noProof/>
                <w:webHidden/>
                <w:sz w:val="32"/>
                <w:szCs w:val="32"/>
              </w:rPr>
              <w:tab/>
            </w:r>
            <w:r w:rsidR="00A40B2D" w:rsidRPr="006300A6">
              <w:rPr>
                <w:rFonts w:ascii="Arial" w:hAnsi="Arial" w:cs="Arial"/>
                <w:noProof/>
                <w:webHidden/>
                <w:sz w:val="32"/>
                <w:szCs w:val="32"/>
              </w:rPr>
              <w:fldChar w:fldCharType="begin"/>
            </w:r>
            <w:r w:rsidR="00A40B2D" w:rsidRPr="006300A6">
              <w:rPr>
                <w:rFonts w:ascii="Arial" w:hAnsi="Arial" w:cs="Arial"/>
                <w:noProof/>
                <w:webHidden/>
                <w:sz w:val="32"/>
                <w:szCs w:val="32"/>
              </w:rPr>
              <w:instrText xml:space="preserve"> PAGEREF _Toc34990789 \h </w:instrText>
            </w:r>
            <w:r w:rsidR="00A40B2D" w:rsidRPr="006300A6">
              <w:rPr>
                <w:rFonts w:ascii="Arial" w:hAnsi="Arial" w:cs="Arial"/>
                <w:noProof/>
                <w:webHidden/>
                <w:sz w:val="32"/>
                <w:szCs w:val="32"/>
              </w:rPr>
            </w:r>
            <w:r w:rsidR="00A40B2D" w:rsidRPr="006300A6">
              <w:rPr>
                <w:rFonts w:ascii="Arial" w:hAnsi="Arial" w:cs="Arial"/>
                <w:noProof/>
                <w:webHidden/>
                <w:sz w:val="32"/>
                <w:szCs w:val="32"/>
              </w:rPr>
              <w:fldChar w:fldCharType="separate"/>
            </w:r>
            <w:r w:rsidR="00A40B2D" w:rsidRPr="006300A6">
              <w:rPr>
                <w:rFonts w:ascii="Arial" w:hAnsi="Arial" w:cs="Arial"/>
                <w:noProof/>
                <w:webHidden/>
                <w:sz w:val="32"/>
                <w:szCs w:val="32"/>
              </w:rPr>
              <w:t>6</w:t>
            </w:r>
            <w:r w:rsidR="00A40B2D" w:rsidRPr="006300A6">
              <w:rPr>
                <w:rFonts w:ascii="Arial" w:hAnsi="Arial" w:cs="Arial"/>
                <w:noProof/>
                <w:webHidden/>
                <w:sz w:val="32"/>
                <w:szCs w:val="32"/>
              </w:rPr>
              <w:fldChar w:fldCharType="end"/>
            </w:r>
          </w:hyperlink>
        </w:p>
        <w:p w14:paraId="14866A17" w14:textId="2FA36E0A" w:rsidR="00A40B2D" w:rsidRPr="006300A6" w:rsidRDefault="006300A6">
          <w:pPr>
            <w:pStyle w:val="TOC1"/>
            <w:tabs>
              <w:tab w:val="left" w:pos="440"/>
              <w:tab w:val="right" w:leader="dot" w:pos="10070"/>
            </w:tabs>
            <w:rPr>
              <w:rFonts w:ascii="Arial" w:hAnsi="Arial" w:cs="Arial"/>
              <w:noProof/>
              <w:sz w:val="32"/>
              <w:szCs w:val="32"/>
            </w:rPr>
          </w:pPr>
          <w:hyperlink w:anchor="_Toc34990790" w:history="1">
            <w:r w:rsidR="00A40B2D" w:rsidRPr="006300A6">
              <w:rPr>
                <w:rStyle w:val="Hyperlink"/>
                <w:rFonts w:ascii="Arial" w:hAnsi="Arial" w:cs="Arial"/>
                <w:noProof/>
                <w:sz w:val="32"/>
                <w:szCs w:val="32"/>
              </w:rPr>
              <w:t>7.</w:t>
            </w:r>
            <w:r w:rsidR="00A40B2D" w:rsidRPr="006300A6">
              <w:rPr>
                <w:rFonts w:ascii="Arial" w:hAnsi="Arial" w:cs="Arial"/>
                <w:noProof/>
                <w:sz w:val="32"/>
                <w:szCs w:val="32"/>
              </w:rPr>
              <w:tab/>
            </w:r>
            <w:r w:rsidR="00A40B2D" w:rsidRPr="006300A6">
              <w:rPr>
                <w:rStyle w:val="Hyperlink"/>
                <w:rFonts w:ascii="Arial" w:hAnsi="Arial" w:cs="Arial"/>
                <w:noProof/>
                <w:sz w:val="32"/>
                <w:szCs w:val="32"/>
              </w:rPr>
              <w:t>Conclusion and Future Directions</w:t>
            </w:r>
            <w:r w:rsidR="00A40B2D" w:rsidRPr="006300A6">
              <w:rPr>
                <w:rFonts w:ascii="Arial" w:hAnsi="Arial" w:cs="Arial"/>
                <w:noProof/>
                <w:webHidden/>
                <w:sz w:val="32"/>
                <w:szCs w:val="32"/>
              </w:rPr>
              <w:tab/>
            </w:r>
            <w:r w:rsidR="00A40B2D" w:rsidRPr="006300A6">
              <w:rPr>
                <w:rFonts w:ascii="Arial" w:hAnsi="Arial" w:cs="Arial"/>
                <w:noProof/>
                <w:webHidden/>
                <w:sz w:val="32"/>
                <w:szCs w:val="32"/>
              </w:rPr>
              <w:fldChar w:fldCharType="begin"/>
            </w:r>
            <w:r w:rsidR="00A40B2D" w:rsidRPr="006300A6">
              <w:rPr>
                <w:rFonts w:ascii="Arial" w:hAnsi="Arial" w:cs="Arial"/>
                <w:noProof/>
                <w:webHidden/>
                <w:sz w:val="32"/>
                <w:szCs w:val="32"/>
              </w:rPr>
              <w:instrText xml:space="preserve"> PAGEREF _Toc34990790 \h </w:instrText>
            </w:r>
            <w:r w:rsidR="00A40B2D" w:rsidRPr="006300A6">
              <w:rPr>
                <w:rFonts w:ascii="Arial" w:hAnsi="Arial" w:cs="Arial"/>
                <w:noProof/>
                <w:webHidden/>
                <w:sz w:val="32"/>
                <w:szCs w:val="32"/>
              </w:rPr>
            </w:r>
            <w:r w:rsidR="00A40B2D" w:rsidRPr="006300A6">
              <w:rPr>
                <w:rFonts w:ascii="Arial" w:hAnsi="Arial" w:cs="Arial"/>
                <w:noProof/>
                <w:webHidden/>
                <w:sz w:val="32"/>
                <w:szCs w:val="32"/>
              </w:rPr>
              <w:fldChar w:fldCharType="separate"/>
            </w:r>
            <w:r w:rsidR="00A40B2D" w:rsidRPr="006300A6">
              <w:rPr>
                <w:rFonts w:ascii="Arial" w:hAnsi="Arial" w:cs="Arial"/>
                <w:noProof/>
                <w:webHidden/>
                <w:sz w:val="32"/>
                <w:szCs w:val="32"/>
              </w:rPr>
              <w:t>6</w:t>
            </w:r>
            <w:r w:rsidR="00A40B2D" w:rsidRPr="006300A6">
              <w:rPr>
                <w:rFonts w:ascii="Arial" w:hAnsi="Arial" w:cs="Arial"/>
                <w:noProof/>
                <w:webHidden/>
                <w:sz w:val="32"/>
                <w:szCs w:val="32"/>
              </w:rPr>
              <w:fldChar w:fldCharType="end"/>
            </w:r>
          </w:hyperlink>
        </w:p>
        <w:p w14:paraId="03A0B7CC" w14:textId="4C428D7C" w:rsidR="00A40B2D" w:rsidRPr="006300A6" w:rsidRDefault="006300A6">
          <w:pPr>
            <w:pStyle w:val="TOC1"/>
            <w:tabs>
              <w:tab w:val="left" w:pos="440"/>
              <w:tab w:val="right" w:leader="dot" w:pos="10070"/>
            </w:tabs>
            <w:rPr>
              <w:rFonts w:ascii="Arial" w:hAnsi="Arial" w:cs="Arial"/>
              <w:noProof/>
              <w:sz w:val="32"/>
              <w:szCs w:val="32"/>
            </w:rPr>
          </w:pPr>
          <w:hyperlink w:anchor="_Toc34990791" w:history="1">
            <w:r w:rsidR="00A40B2D" w:rsidRPr="006300A6">
              <w:rPr>
                <w:rStyle w:val="Hyperlink"/>
                <w:rFonts w:ascii="Arial" w:hAnsi="Arial" w:cs="Arial"/>
                <w:noProof/>
                <w:sz w:val="32"/>
                <w:szCs w:val="32"/>
              </w:rPr>
              <w:t>8.</w:t>
            </w:r>
            <w:r w:rsidR="00A40B2D" w:rsidRPr="006300A6">
              <w:rPr>
                <w:rFonts w:ascii="Arial" w:hAnsi="Arial" w:cs="Arial"/>
                <w:noProof/>
                <w:sz w:val="32"/>
                <w:szCs w:val="32"/>
              </w:rPr>
              <w:tab/>
            </w:r>
            <w:r w:rsidR="00A40B2D" w:rsidRPr="006300A6">
              <w:rPr>
                <w:rStyle w:val="Hyperlink"/>
                <w:rFonts w:ascii="Arial" w:hAnsi="Arial" w:cs="Arial"/>
                <w:noProof/>
                <w:sz w:val="32"/>
                <w:szCs w:val="32"/>
              </w:rPr>
              <w:t>References</w:t>
            </w:r>
            <w:r w:rsidR="00A40B2D" w:rsidRPr="006300A6">
              <w:rPr>
                <w:rFonts w:ascii="Arial" w:hAnsi="Arial" w:cs="Arial"/>
                <w:noProof/>
                <w:webHidden/>
                <w:sz w:val="32"/>
                <w:szCs w:val="32"/>
              </w:rPr>
              <w:tab/>
            </w:r>
            <w:r w:rsidR="00A40B2D" w:rsidRPr="006300A6">
              <w:rPr>
                <w:rFonts w:ascii="Arial" w:hAnsi="Arial" w:cs="Arial"/>
                <w:noProof/>
                <w:webHidden/>
                <w:sz w:val="32"/>
                <w:szCs w:val="32"/>
              </w:rPr>
              <w:fldChar w:fldCharType="begin"/>
            </w:r>
            <w:r w:rsidR="00A40B2D" w:rsidRPr="006300A6">
              <w:rPr>
                <w:rFonts w:ascii="Arial" w:hAnsi="Arial" w:cs="Arial"/>
                <w:noProof/>
                <w:webHidden/>
                <w:sz w:val="32"/>
                <w:szCs w:val="32"/>
              </w:rPr>
              <w:instrText xml:space="preserve"> PAGEREF _Toc34990791 \h </w:instrText>
            </w:r>
            <w:r w:rsidR="00A40B2D" w:rsidRPr="006300A6">
              <w:rPr>
                <w:rFonts w:ascii="Arial" w:hAnsi="Arial" w:cs="Arial"/>
                <w:noProof/>
                <w:webHidden/>
                <w:sz w:val="32"/>
                <w:szCs w:val="32"/>
              </w:rPr>
            </w:r>
            <w:r w:rsidR="00A40B2D" w:rsidRPr="006300A6">
              <w:rPr>
                <w:rFonts w:ascii="Arial" w:hAnsi="Arial" w:cs="Arial"/>
                <w:noProof/>
                <w:webHidden/>
                <w:sz w:val="32"/>
                <w:szCs w:val="32"/>
              </w:rPr>
              <w:fldChar w:fldCharType="separate"/>
            </w:r>
            <w:r w:rsidR="00A40B2D" w:rsidRPr="006300A6">
              <w:rPr>
                <w:rFonts w:ascii="Arial" w:hAnsi="Arial" w:cs="Arial"/>
                <w:noProof/>
                <w:webHidden/>
                <w:sz w:val="32"/>
                <w:szCs w:val="32"/>
              </w:rPr>
              <w:t>7</w:t>
            </w:r>
            <w:r w:rsidR="00A40B2D" w:rsidRPr="006300A6">
              <w:rPr>
                <w:rFonts w:ascii="Arial" w:hAnsi="Arial" w:cs="Arial"/>
                <w:noProof/>
                <w:webHidden/>
                <w:sz w:val="32"/>
                <w:szCs w:val="32"/>
              </w:rPr>
              <w:fldChar w:fldCharType="end"/>
            </w:r>
          </w:hyperlink>
        </w:p>
        <w:p w14:paraId="4778C053" w14:textId="47B7AC81" w:rsidR="009547AD" w:rsidRPr="006300A6" w:rsidRDefault="009547AD">
          <w:pPr>
            <w:rPr>
              <w:rFonts w:ascii="Arial" w:hAnsi="Arial" w:cs="Arial"/>
            </w:rPr>
          </w:pPr>
          <w:r w:rsidRPr="006300A6">
            <w:rPr>
              <w:rFonts w:ascii="Arial" w:hAnsi="Arial" w:cs="Arial"/>
              <w:b/>
              <w:bCs/>
              <w:noProof/>
              <w:sz w:val="32"/>
              <w:szCs w:val="32"/>
            </w:rPr>
            <w:fldChar w:fldCharType="end"/>
          </w:r>
        </w:p>
      </w:sdtContent>
    </w:sdt>
    <w:p w14:paraId="326DDF70" w14:textId="77777777" w:rsidR="009547AD" w:rsidRPr="006300A6" w:rsidRDefault="009547AD">
      <w:pPr>
        <w:rPr>
          <w:rFonts w:ascii="Arial" w:eastAsiaTheme="majorEastAsia" w:hAnsi="Arial" w:cs="Arial"/>
          <w:b/>
          <w:sz w:val="32"/>
          <w:szCs w:val="32"/>
        </w:rPr>
      </w:pPr>
      <w:r w:rsidRPr="006300A6">
        <w:rPr>
          <w:rFonts w:ascii="Arial" w:hAnsi="Arial" w:cs="Arial"/>
        </w:rPr>
        <w:br w:type="page"/>
      </w:r>
    </w:p>
    <w:p w14:paraId="0591A708" w14:textId="17161BA2" w:rsidR="00847394" w:rsidRPr="006300A6" w:rsidRDefault="009547AD" w:rsidP="00984511">
      <w:pPr>
        <w:pStyle w:val="Heading1"/>
        <w:numPr>
          <w:ilvl w:val="0"/>
          <w:numId w:val="1"/>
        </w:numPr>
        <w:ind w:left="360"/>
        <w:rPr>
          <w:rFonts w:cs="Arial"/>
        </w:rPr>
      </w:pPr>
      <w:bookmarkStart w:id="0" w:name="_Toc34990784"/>
      <w:r w:rsidRPr="006300A6">
        <w:rPr>
          <w:rFonts w:cs="Arial"/>
        </w:rPr>
        <w:lastRenderedPageBreak/>
        <w:t>Introduction</w:t>
      </w:r>
      <w:bookmarkEnd w:id="0"/>
      <w:r w:rsidR="000C1C3B" w:rsidRPr="006300A6">
        <w:rPr>
          <w:rFonts w:cs="Arial"/>
        </w:rPr>
        <w:br/>
      </w:r>
    </w:p>
    <w:p w14:paraId="2BEA3A37" w14:textId="6C5F8018" w:rsidR="000C1C3B" w:rsidRPr="006300A6" w:rsidRDefault="000C1C3B" w:rsidP="000C1C3B">
      <w:pPr>
        <w:ind w:firstLine="450"/>
        <w:rPr>
          <w:rFonts w:ascii="Arial" w:hAnsi="Arial" w:cs="Arial"/>
          <w:sz w:val="24"/>
          <w:szCs w:val="24"/>
        </w:rPr>
      </w:pPr>
      <w:r w:rsidRPr="006300A6">
        <w:rPr>
          <w:rFonts w:ascii="Arial" w:hAnsi="Arial" w:cs="Arial"/>
          <w:sz w:val="24"/>
          <w:szCs w:val="24"/>
        </w:rPr>
        <w:t xml:space="preserve">As more individuals learn about the mental and physical benefits of mindfulness and yoga, studios to practice these activities are becoming more common. Although almost everyone can benefit from yoga, many do not have the resources to partake in formal yoga classes. Thus, in order to open a successful new yoga studio in Toronto, and analysis must be undertaken to understand what neighborhoods a venue such as this would succeed in. This can be a difficult task. In rural areas, individuals may have to travel longer distances to participate in a yoga class. These areas would be sparse in existing yoga studios due to the hassle of travel to them. However, the opposite could be true of more urban areas. </w:t>
      </w:r>
      <w:r w:rsidR="006819E1" w:rsidRPr="006300A6">
        <w:rPr>
          <w:rFonts w:ascii="Arial" w:hAnsi="Arial" w:cs="Arial"/>
          <w:sz w:val="24"/>
          <w:szCs w:val="24"/>
        </w:rPr>
        <w:t>With the activity becoming increasingly popular, it could be difficult to enter the market and succeed without becoming crowded out by other studios. Thus, an ideal location for a yoga studio would likely be a place where yoga has already made an impact (is somewhat popular as a venue) but is not the most or second most popular activity in the area.</w:t>
      </w:r>
      <w:r w:rsidR="0063028D" w:rsidRPr="006300A6">
        <w:rPr>
          <w:rFonts w:ascii="Arial" w:hAnsi="Arial" w:cs="Arial"/>
          <w:sz w:val="24"/>
          <w:szCs w:val="24"/>
        </w:rPr>
        <w:t xml:space="preserve"> This project is most relevant to those who are passionate about yoga but practical in understanding that in order to succeed, they must choose a location suitable to their business.</w:t>
      </w:r>
    </w:p>
    <w:p w14:paraId="68F97E5C" w14:textId="77777777" w:rsidR="009547AD" w:rsidRPr="006300A6" w:rsidRDefault="009547AD" w:rsidP="000C1C3B">
      <w:pPr>
        <w:ind w:firstLine="450"/>
        <w:rPr>
          <w:rFonts w:ascii="Arial" w:hAnsi="Arial" w:cs="Arial"/>
          <w:sz w:val="24"/>
          <w:szCs w:val="24"/>
        </w:rPr>
      </w:pPr>
    </w:p>
    <w:p w14:paraId="1EABE204" w14:textId="3CD38E23" w:rsidR="00EA64B3" w:rsidRPr="006300A6" w:rsidRDefault="00EA64B3" w:rsidP="00984511">
      <w:pPr>
        <w:pStyle w:val="Heading1"/>
        <w:numPr>
          <w:ilvl w:val="0"/>
          <w:numId w:val="1"/>
        </w:numPr>
        <w:ind w:left="360"/>
        <w:rPr>
          <w:rFonts w:cs="Arial"/>
        </w:rPr>
      </w:pPr>
      <w:bookmarkStart w:id="1" w:name="_Toc34990785"/>
      <w:r w:rsidRPr="006300A6">
        <w:rPr>
          <w:rFonts w:cs="Arial"/>
        </w:rPr>
        <w:t>Business Problem</w:t>
      </w:r>
      <w:bookmarkEnd w:id="1"/>
    </w:p>
    <w:p w14:paraId="1B00A4F7" w14:textId="77777777" w:rsidR="009547AD" w:rsidRPr="006300A6" w:rsidRDefault="009547AD" w:rsidP="009547AD">
      <w:pPr>
        <w:rPr>
          <w:rFonts w:ascii="Arial" w:hAnsi="Arial" w:cs="Arial"/>
        </w:rPr>
      </w:pPr>
    </w:p>
    <w:p w14:paraId="22BE8598" w14:textId="348D7398" w:rsidR="00EA64B3" w:rsidRPr="006300A6" w:rsidRDefault="00EA64B3" w:rsidP="000F44F6">
      <w:pPr>
        <w:ind w:firstLine="450"/>
        <w:rPr>
          <w:rFonts w:ascii="Arial" w:hAnsi="Arial" w:cs="Arial"/>
          <w:sz w:val="24"/>
          <w:szCs w:val="24"/>
        </w:rPr>
      </w:pPr>
      <w:r w:rsidRPr="006300A6">
        <w:rPr>
          <w:rFonts w:ascii="Arial" w:hAnsi="Arial" w:cs="Arial"/>
          <w:sz w:val="24"/>
          <w:szCs w:val="24"/>
        </w:rPr>
        <w:t>As a potential small business owner, the goal of the creation of a yoga studio</w:t>
      </w:r>
      <w:r w:rsidR="000F44F6" w:rsidRPr="006300A6">
        <w:rPr>
          <w:rFonts w:ascii="Arial" w:hAnsi="Arial" w:cs="Arial"/>
          <w:sz w:val="24"/>
          <w:szCs w:val="24"/>
        </w:rPr>
        <w:t xml:space="preserve"> is, in addition to providing a service, creating a source of revenue for the owner. In Canada, it is estimated that the creation of a studio, including employee salaries for the first 3 months, is approximately $1 million </w:t>
      </w:r>
      <w:proofErr w:type="gramStart"/>
      <w:r w:rsidR="000F44F6" w:rsidRPr="006300A6">
        <w:rPr>
          <w:rFonts w:ascii="Arial" w:hAnsi="Arial" w:cs="Arial"/>
          <w:sz w:val="24"/>
          <w:szCs w:val="24"/>
        </w:rPr>
        <w:t>CAD</w:t>
      </w:r>
      <w:r w:rsidR="000F44F6" w:rsidRPr="006300A6">
        <w:rPr>
          <w:rFonts w:ascii="Arial" w:hAnsi="Arial" w:cs="Arial"/>
          <w:sz w:val="24"/>
          <w:szCs w:val="24"/>
          <w:vertAlign w:val="superscript"/>
        </w:rPr>
        <w:t>[</w:t>
      </w:r>
      <w:proofErr w:type="gramEnd"/>
      <w:r w:rsidR="000F44F6" w:rsidRPr="006300A6">
        <w:rPr>
          <w:rFonts w:ascii="Arial" w:hAnsi="Arial" w:cs="Arial"/>
          <w:sz w:val="24"/>
          <w:szCs w:val="24"/>
          <w:vertAlign w:val="superscript"/>
        </w:rPr>
        <w:t>1]</w:t>
      </w:r>
      <w:r w:rsidR="000F44F6" w:rsidRPr="006300A6">
        <w:rPr>
          <w:rFonts w:ascii="Arial" w:hAnsi="Arial" w:cs="Arial"/>
          <w:sz w:val="24"/>
          <w:szCs w:val="24"/>
        </w:rPr>
        <w:t xml:space="preserve">. Thus, such an investment of capital would need to be made in an area that is conducive to its success. </w:t>
      </w:r>
      <w:r w:rsidR="009547AD" w:rsidRPr="006300A6">
        <w:rPr>
          <w:rFonts w:ascii="Arial" w:hAnsi="Arial" w:cs="Arial"/>
          <w:sz w:val="24"/>
          <w:szCs w:val="24"/>
        </w:rPr>
        <w:t xml:space="preserve">Toronto is a sizable city in Canada that contains a diverse population of individuals. Its neighborhoods vary greatly in their venue composition. Exploring neighborhoods in this city as possible locations for a studio is the first step to determining if a location in Toronto matches the ideal conditions for a yoga studio. </w:t>
      </w:r>
      <w:r w:rsidR="000F44F6" w:rsidRPr="006300A6">
        <w:rPr>
          <w:rFonts w:ascii="Arial" w:hAnsi="Arial" w:cs="Arial"/>
          <w:sz w:val="24"/>
          <w:szCs w:val="24"/>
        </w:rPr>
        <w:t>An oversaturated neighborhood, such as one that has yoga studios as its first and second most common venues, would be unlikely to be able to support another studio. However, an area with no yoga studios would be more difficult to attract customers to. Creating a yoga studio in an area where a yoga culture has been established, but not oversaturated, would result in the highest net profit and therefore a more successful business.</w:t>
      </w:r>
      <w:r w:rsidR="009547AD" w:rsidRPr="006300A6">
        <w:rPr>
          <w:rFonts w:ascii="Arial" w:hAnsi="Arial" w:cs="Arial"/>
          <w:sz w:val="24"/>
          <w:szCs w:val="24"/>
        </w:rPr>
        <w:t xml:space="preserve"> </w:t>
      </w:r>
      <w:r w:rsidR="00984511" w:rsidRPr="006300A6">
        <w:rPr>
          <w:rFonts w:ascii="Arial" w:hAnsi="Arial" w:cs="Arial"/>
          <w:sz w:val="24"/>
          <w:szCs w:val="24"/>
        </w:rPr>
        <w:br/>
      </w:r>
    </w:p>
    <w:p w14:paraId="0D119E39" w14:textId="1F772868" w:rsidR="000F44F6" w:rsidRPr="006300A6" w:rsidRDefault="000F44F6" w:rsidP="00984511">
      <w:pPr>
        <w:pStyle w:val="Heading1"/>
        <w:numPr>
          <w:ilvl w:val="0"/>
          <w:numId w:val="1"/>
        </w:numPr>
        <w:ind w:left="360"/>
        <w:rPr>
          <w:rStyle w:val="SubtleEmphasis"/>
          <w:rFonts w:cs="Arial"/>
          <w:i w:val="0"/>
          <w:iCs w:val="0"/>
          <w:color w:val="auto"/>
        </w:rPr>
      </w:pPr>
      <w:bookmarkStart w:id="2" w:name="_Toc34990786"/>
      <w:r w:rsidRPr="006300A6">
        <w:rPr>
          <w:rStyle w:val="SubtleEmphasis"/>
          <w:rFonts w:cs="Arial"/>
          <w:i w:val="0"/>
          <w:iCs w:val="0"/>
          <w:color w:val="auto"/>
        </w:rPr>
        <w:t>Data Collection</w:t>
      </w:r>
      <w:bookmarkEnd w:id="2"/>
      <w:r w:rsidR="002910BF" w:rsidRPr="006300A6">
        <w:rPr>
          <w:rStyle w:val="SubtleEmphasis"/>
          <w:rFonts w:cs="Arial"/>
          <w:i w:val="0"/>
          <w:iCs w:val="0"/>
          <w:color w:val="auto"/>
        </w:rPr>
        <w:br/>
      </w:r>
    </w:p>
    <w:p w14:paraId="75BD7B26" w14:textId="272F7C0A" w:rsidR="002063F4" w:rsidRPr="006300A6" w:rsidRDefault="002063F4" w:rsidP="002063F4">
      <w:pPr>
        <w:ind w:firstLine="360"/>
        <w:rPr>
          <w:rFonts w:ascii="Arial" w:hAnsi="Arial" w:cs="Arial"/>
          <w:sz w:val="24"/>
          <w:szCs w:val="24"/>
        </w:rPr>
      </w:pPr>
      <w:r w:rsidRPr="006300A6">
        <w:rPr>
          <w:rFonts w:ascii="Arial" w:hAnsi="Arial" w:cs="Arial"/>
          <w:sz w:val="24"/>
          <w:szCs w:val="24"/>
        </w:rPr>
        <w:t xml:space="preserve">The data used for this project will be collected from Foursquare, a user-sourced dataset that is commonly used for venue </w:t>
      </w:r>
      <w:proofErr w:type="gramStart"/>
      <w:r w:rsidRPr="006300A6">
        <w:rPr>
          <w:rFonts w:ascii="Arial" w:hAnsi="Arial" w:cs="Arial"/>
          <w:sz w:val="24"/>
          <w:szCs w:val="24"/>
        </w:rPr>
        <w:t>data</w:t>
      </w:r>
      <w:r w:rsidRPr="006300A6">
        <w:rPr>
          <w:rFonts w:ascii="Arial" w:hAnsi="Arial" w:cs="Arial"/>
          <w:sz w:val="24"/>
          <w:szCs w:val="24"/>
          <w:vertAlign w:val="superscript"/>
        </w:rPr>
        <w:t>[</w:t>
      </w:r>
      <w:proofErr w:type="gramEnd"/>
      <w:r w:rsidRPr="006300A6">
        <w:rPr>
          <w:rFonts w:ascii="Arial" w:hAnsi="Arial" w:cs="Arial"/>
          <w:sz w:val="24"/>
          <w:szCs w:val="24"/>
          <w:vertAlign w:val="superscript"/>
        </w:rPr>
        <w:t>2]</w:t>
      </w:r>
      <w:r w:rsidRPr="006300A6">
        <w:rPr>
          <w:rFonts w:ascii="Arial" w:hAnsi="Arial" w:cs="Arial"/>
          <w:sz w:val="24"/>
          <w:szCs w:val="24"/>
        </w:rPr>
        <w:t xml:space="preserve">. To determine what </w:t>
      </w:r>
      <w:r w:rsidR="002910BF" w:rsidRPr="006300A6">
        <w:rPr>
          <w:rFonts w:ascii="Arial" w:hAnsi="Arial" w:cs="Arial"/>
          <w:sz w:val="24"/>
          <w:szCs w:val="24"/>
        </w:rPr>
        <w:t xml:space="preserve">neighborhoods will be used for this problem, a table of neighborhoods and their respective postal codes will be scraped from the Wikipedia </w:t>
      </w:r>
      <w:proofErr w:type="gramStart"/>
      <w:r w:rsidR="002910BF" w:rsidRPr="006300A6">
        <w:rPr>
          <w:rFonts w:ascii="Arial" w:hAnsi="Arial" w:cs="Arial"/>
          <w:sz w:val="24"/>
          <w:szCs w:val="24"/>
        </w:rPr>
        <w:t>page</w:t>
      </w:r>
      <w:r w:rsidR="002910BF" w:rsidRPr="006300A6">
        <w:rPr>
          <w:rFonts w:ascii="Arial" w:hAnsi="Arial" w:cs="Arial"/>
          <w:sz w:val="24"/>
          <w:szCs w:val="24"/>
          <w:vertAlign w:val="superscript"/>
        </w:rPr>
        <w:t>[</w:t>
      </w:r>
      <w:proofErr w:type="gramEnd"/>
      <w:r w:rsidR="002910BF" w:rsidRPr="006300A6">
        <w:rPr>
          <w:rFonts w:ascii="Arial" w:hAnsi="Arial" w:cs="Arial"/>
          <w:sz w:val="24"/>
          <w:szCs w:val="24"/>
          <w:vertAlign w:val="superscript"/>
        </w:rPr>
        <w:t>3]</w:t>
      </w:r>
      <w:r w:rsidR="002910BF" w:rsidRPr="006300A6">
        <w:rPr>
          <w:rFonts w:ascii="Arial" w:hAnsi="Arial" w:cs="Arial"/>
          <w:sz w:val="24"/>
          <w:szCs w:val="24"/>
        </w:rPr>
        <w:t xml:space="preserve">. Then, this data will be merged with the location data of these neighborhoods </w:t>
      </w:r>
      <w:r w:rsidR="002910BF" w:rsidRPr="006300A6">
        <w:rPr>
          <w:rFonts w:ascii="Arial" w:hAnsi="Arial" w:cs="Arial"/>
          <w:sz w:val="24"/>
          <w:szCs w:val="24"/>
        </w:rPr>
        <w:lastRenderedPageBreak/>
        <w:t>using Google Maps Geocoding API. Using Foursquare combined with the neighborhood locations, a list of nearby venues will be obtained. From a one-hot matrix of these values, the most common venues can be procured.</w:t>
      </w:r>
    </w:p>
    <w:p w14:paraId="037864B8" w14:textId="53F6C6A6" w:rsidR="000F44F6" w:rsidRPr="006300A6" w:rsidRDefault="002063F4" w:rsidP="00984511">
      <w:pPr>
        <w:pStyle w:val="Heading1"/>
        <w:numPr>
          <w:ilvl w:val="0"/>
          <w:numId w:val="1"/>
        </w:numPr>
        <w:ind w:left="360"/>
        <w:rPr>
          <w:rFonts w:cs="Arial"/>
        </w:rPr>
      </w:pPr>
      <w:bookmarkStart w:id="3" w:name="_Toc34990787"/>
      <w:r w:rsidRPr="006300A6">
        <w:rPr>
          <w:rFonts w:cs="Arial"/>
        </w:rPr>
        <w:t>Methodology of Analysis</w:t>
      </w:r>
      <w:bookmarkEnd w:id="3"/>
      <w:r w:rsidR="002910BF" w:rsidRPr="006300A6">
        <w:rPr>
          <w:rFonts w:cs="Arial"/>
        </w:rPr>
        <w:br/>
      </w:r>
    </w:p>
    <w:p w14:paraId="64886559" w14:textId="3777286E" w:rsidR="002910BF" w:rsidRPr="006300A6" w:rsidRDefault="002910BF" w:rsidP="002910BF">
      <w:pPr>
        <w:ind w:firstLine="360"/>
        <w:rPr>
          <w:rFonts w:ascii="Arial" w:hAnsi="Arial" w:cs="Arial"/>
          <w:sz w:val="24"/>
          <w:szCs w:val="24"/>
        </w:rPr>
      </w:pPr>
      <w:r w:rsidRPr="006300A6">
        <w:rPr>
          <w:rFonts w:ascii="Arial" w:hAnsi="Arial" w:cs="Arial"/>
          <w:sz w:val="24"/>
          <w:szCs w:val="24"/>
        </w:rPr>
        <w:t xml:space="preserve">To ensure data, methods, and principles accuracy, a thorough analysis of the methods and postulates made have been used. Since the Geocoding API is prone to erroneous readings, a second csv file of curated data was cross referenced for the longitude and latitude coordinates. </w:t>
      </w:r>
      <w:r w:rsidR="002837C4" w:rsidRPr="006300A6">
        <w:rPr>
          <w:rFonts w:ascii="Arial" w:hAnsi="Arial" w:cs="Arial"/>
          <w:sz w:val="24"/>
          <w:szCs w:val="24"/>
        </w:rPr>
        <w:t>Initial data visualization was performed using folium to determine neighborhood locations as well as spot outliers in data collection that might have led to erroneous results</w:t>
      </w:r>
      <w:r w:rsidR="00B95062" w:rsidRPr="006300A6">
        <w:rPr>
          <w:rFonts w:ascii="Arial" w:hAnsi="Arial" w:cs="Arial"/>
          <w:sz w:val="24"/>
          <w:szCs w:val="24"/>
        </w:rPr>
        <w:t xml:space="preserve"> as shown in </w:t>
      </w:r>
      <w:r w:rsidR="00B95062" w:rsidRPr="006300A6">
        <w:rPr>
          <w:rFonts w:ascii="Arial" w:hAnsi="Arial" w:cs="Arial"/>
          <w:sz w:val="24"/>
          <w:szCs w:val="24"/>
        </w:rPr>
        <w:fldChar w:fldCharType="begin"/>
      </w:r>
      <w:r w:rsidR="00B95062" w:rsidRPr="006300A6">
        <w:rPr>
          <w:rFonts w:ascii="Arial" w:hAnsi="Arial" w:cs="Arial"/>
          <w:sz w:val="24"/>
          <w:szCs w:val="24"/>
        </w:rPr>
        <w:instrText xml:space="preserve"> REF _Ref34954742 \h  \* MERGEFORMAT </w:instrText>
      </w:r>
      <w:r w:rsidR="00B95062" w:rsidRPr="006300A6">
        <w:rPr>
          <w:rFonts w:ascii="Arial" w:hAnsi="Arial" w:cs="Arial"/>
          <w:sz w:val="24"/>
          <w:szCs w:val="24"/>
        </w:rPr>
      </w:r>
      <w:r w:rsidR="00B95062" w:rsidRPr="006300A6">
        <w:rPr>
          <w:rFonts w:ascii="Arial" w:hAnsi="Arial" w:cs="Arial"/>
          <w:sz w:val="24"/>
          <w:szCs w:val="24"/>
        </w:rPr>
        <w:fldChar w:fldCharType="separate"/>
      </w:r>
      <w:r w:rsidR="00B95062" w:rsidRPr="006300A6">
        <w:rPr>
          <w:rFonts w:ascii="Arial" w:hAnsi="Arial" w:cs="Arial"/>
          <w:sz w:val="24"/>
          <w:szCs w:val="24"/>
        </w:rPr>
        <w:t xml:space="preserve">Figure </w:t>
      </w:r>
      <w:r w:rsidR="00B95062" w:rsidRPr="006300A6">
        <w:rPr>
          <w:rFonts w:ascii="Arial" w:hAnsi="Arial" w:cs="Arial"/>
          <w:noProof/>
          <w:sz w:val="24"/>
          <w:szCs w:val="24"/>
        </w:rPr>
        <w:t>1</w:t>
      </w:r>
      <w:r w:rsidR="00B95062" w:rsidRPr="006300A6">
        <w:rPr>
          <w:rFonts w:ascii="Arial" w:hAnsi="Arial" w:cs="Arial"/>
          <w:sz w:val="24"/>
          <w:szCs w:val="24"/>
        </w:rPr>
        <w:fldChar w:fldCharType="end"/>
      </w:r>
      <w:r w:rsidR="002837C4" w:rsidRPr="006300A6">
        <w:rPr>
          <w:rFonts w:ascii="Arial" w:hAnsi="Arial" w:cs="Arial"/>
          <w:sz w:val="24"/>
          <w:szCs w:val="24"/>
        </w:rPr>
        <w:t>. Folium combines two powerful ecosystems, Python and Leaflet, in order to create accurate visualization maps that are simple to create and update. This visualization package was also used to visualize the results of the cluster analysis to give the user a sense of how the venue similarity of each neighborhood correlates with its geographic location. Please refer to the included Jupyter Notebook for the documented breakdown of the use of these tools.</w:t>
      </w:r>
    </w:p>
    <w:p w14:paraId="40F694C3" w14:textId="77777777" w:rsidR="00B95062" w:rsidRPr="006300A6" w:rsidRDefault="00B95062" w:rsidP="00B95062">
      <w:pPr>
        <w:keepNext/>
        <w:ind w:firstLine="360"/>
        <w:rPr>
          <w:rFonts w:ascii="Arial" w:hAnsi="Arial" w:cs="Arial"/>
        </w:rPr>
      </w:pPr>
      <w:r w:rsidRPr="006300A6">
        <w:rPr>
          <w:rFonts w:ascii="Arial" w:hAnsi="Arial" w:cs="Arial"/>
          <w:noProof/>
          <w:sz w:val="24"/>
          <w:szCs w:val="24"/>
        </w:rPr>
        <w:drawing>
          <wp:inline distT="0" distB="0" distL="0" distR="0" wp14:anchorId="6997C2B1" wp14:editId="4719A75F">
            <wp:extent cx="5501640" cy="1409700"/>
            <wp:effectExtent l="0" t="0" r="3810" b="0"/>
            <wp:docPr id="4" name="Content Placeholder 3">
              <a:extLst xmlns:a="http://schemas.openxmlformats.org/drawingml/2006/main">
                <a:ext uri="{FF2B5EF4-FFF2-40B4-BE49-F238E27FC236}">
                  <a16:creationId xmlns:a16="http://schemas.microsoft.com/office/drawing/2014/main" id="{17679CBE-7ECE-4D1F-8448-CD0FEFE6C5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7679CBE-7ECE-4D1F-8448-CD0FEFE6C5FE}"/>
                        </a:ext>
                      </a:extLst>
                    </pic:cNvPr>
                    <pic:cNvPicPr>
                      <a:picLocks noGrp="1" noChangeAspect="1"/>
                    </pic:cNvPicPr>
                  </pic:nvPicPr>
                  <pic:blipFill rotWithShape="1">
                    <a:blip r:embed="rId8"/>
                    <a:srcRect l="9524" t="55026" r="4524" b="5820"/>
                    <a:stretch/>
                  </pic:blipFill>
                  <pic:spPr bwMode="auto">
                    <a:xfrm>
                      <a:off x="0" y="0"/>
                      <a:ext cx="5501640" cy="1409700"/>
                    </a:xfrm>
                    <a:prstGeom prst="rect">
                      <a:avLst/>
                    </a:prstGeom>
                    <a:ln>
                      <a:noFill/>
                    </a:ln>
                    <a:extLst>
                      <a:ext uri="{53640926-AAD7-44D8-BBD7-CCE9431645EC}">
                        <a14:shadowObscured xmlns:a14="http://schemas.microsoft.com/office/drawing/2010/main"/>
                      </a:ext>
                    </a:extLst>
                  </pic:spPr>
                </pic:pic>
              </a:graphicData>
            </a:graphic>
          </wp:inline>
        </w:drawing>
      </w:r>
    </w:p>
    <w:p w14:paraId="395A3795" w14:textId="4BCDCB54" w:rsidR="00B95062" w:rsidRPr="006300A6" w:rsidRDefault="00B95062" w:rsidP="00B95062">
      <w:pPr>
        <w:pStyle w:val="Caption"/>
        <w:jc w:val="center"/>
        <w:rPr>
          <w:rFonts w:ascii="Arial" w:hAnsi="Arial" w:cs="Arial"/>
          <w:i w:val="0"/>
          <w:iCs w:val="0"/>
          <w:color w:val="auto"/>
          <w:sz w:val="36"/>
          <w:szCs w:val="36"/>
        </w:rPr>
      </w:pPr>
      <w:bookmarkStart w:id="4" w:name="_Ref34954742"/>
      <w:r w:rsidRPr="006300A6">
        <w:rPr>
          <w:rFonts w:ascii="Arial" w:hAnsi="Arial" w:cs="Arial"/>
          <w:b/>
          <w:bCs/>
          <w:i w:val="0"/>
          <w:iCs w:val="0"/>
          <w:color w:val="auto"/>
          <w:sz w:val="22"/>
          <w:szCs w:val="22"/>
        </w:rPr>
        <w:t xml:space="preserve">Figure </w:t>
      </w:r>
      <w:r w:rsidRPr="006300A6">
        <w:rPr>
          <w:rFonts w:ascii="Arial" w:hAnsi="Arial" w:cs="Arial"/>
          <w:b/>
          <w:bCs/>
          <w:i w:val="0"/>
          <w:iCs w:val="0"/>
          <w:color w:val="auto"/>
          <w:sz w:val="22"/>
          <w:szCs w:val="22"/>
        </w:rPr>
        <w:fldChar w:fldCharType="begin"/>
      </w:r>
      <w:r w:rsidRPr="006300A6">
        <w:rPr>
          <w:rFonts w:ascii="Arial" w:hAnsi="Arial" w:cs="Arial"/>
          <w:b/>
          <w:bCs/>
          <w:i w:val="0"/>
          <w:iCs w:val="0"/>
          <w:color w:val="auto"/>
          <w:sz w:val="22"/>
          <w:szCs w:val="22"/>
        </w:rPr>
        <w:instrText xml:space="preserve"> SEQ Figure \* ARABIC </w:instrText>
      </w:r>
      <w:r w:rsidRPr="006300A6">
        <w:rPr>
          <w:rFonts w:ascii="Arial" w:hAnsi="Arial" w:cs="Arial"/>
          <w:b/>
          <w:bCs/>
          <w:i w:val="0"/>
          <w:iCs w:val="0"/>
          <w:color w:val="auto"/>
          <w:sz w:val="22"/>
          <w:szCs w:val="22"/>
        </w:rPr>
        <w:fldChar w:fldCharType="separate"/>
      </w:r>
      <w:r w:rsidR="0027344E" w:rsidRPr="006300A6">
        <w:rPr>
          <w:rFonts w:ascii="Arial" w:hAnsi="Arial" w:cs="Arial"/>
          <w:b/>
          <w:bCs/>
          <w:i w:val="0"/>
          <w:iCs w:val="0"/>
          <w:noProof/>
          <w:color w:val="auto"/>
          <w:sz w:val="22"/>
          <w:szCs w:val="22"/>
        </w:rPr>
        <w:t>1</w:t>
      </w:r>
      <w:r w:rsidRPr="006300A6">
        <w:rPr>
          <w:rFonts w:ascii="Arial" w:hAnsi="Arial" w:cs="Arial"/>
          <w:b/>
          <w:bCs/>
          <w:i w:val="0"/>
          <w:iCs w:val="0"/>
          <w:color w:val="auto"/>
          <w:sz w:val="22"/>
          <w:szCs w:val="22"/>
        </w:rPr>
        <w:fldChar w:fldCharType="end"/>
      </w:r>
      <w:bookmarkEnd w:id="4"/>
      <w:r w:rsidRPr="006300A6">
        <w:rPr>
          <w:rFonts w:ascii="Arial" w:hAnsi="Arial" w:cs="Arial"/>
          <w:b/>
          <w:bCs/>
          <w:i w:val="0"/>
          <w:iCs w:val="0"/>
          <w:color w:val="auto"/>
          <w:sz w:val="22"/>
          <w:szCs w:val="22"/>
        </w:rPr>
        <w:t>:</w:t>
      </w:r>
      <w:r w:rsidRPr="006300A6">
        <w:rPr>
          <w:rFonts w:ascii="Arial" w:hAnsi="Arial" w:cs="Arial"/>
          <w:i w:val="0"/>
          <w:iCs w:val="0"/>
          <w:color w:val="auto"/>
          <w:sz w:val="22"/>
          <w:szCs w:val="22"/>
        </w:rPr>
        <w:t xml:space="preserve"> Map of the Toronto area neighborhoods used in the analysis.</w:t>
      </w:r>
    </w:p>
    <w:p w14:paraId="5CA1520C" w14:textId="77777777" w:rsidR="00B95062" w:rsidRPr="006300A6" w:rsidRDefault="00B95062" w:rsidP="002910BF">
      <w:pPr>
        <w:ind w:firstLine="360"/>
        <w:rPr>
          <w:rFonts w:ascii="Arial" w:hAnsi="Arial" w:cs="Arial"/>
          <w:sz w:val="24"/>
          <w:szCs w:val="24"/>
        </w:rPr>
      </w:pPr>
    </w:p>
    <w:p w14:paraId="667D1774" w14:textId="3B8F8A8E" w:rsidR="002837C4" w:rsidRPr="006300A6" w:rsidRDefault="002837C4" w:rsidP="006300A6">
      <w:pPr>
        <w:ind w:firstLine="360"/>
        <w:rPr>
          <w:rFonts w:ascii="Arial" w:hAnsi="Arial" w:cs="Arial"/>
          <w:sz w:val="24"/>
          <w:szCs w:val="24"/>
        </w:rPr>
      </w:pPr>
      <w:r w:rsidRPr="006300A6">
        <w:rPr>
          <w:rFonts w:ascii="Arial" w:hAnsi="Arial" w:cs="Arial"/>
          <w:sz w:val="24"/>
          <w:szCs w:val="24"/>
        </w:rPr>
        <w:t>A k-Means analysis was performed in order to group neighborhoods according to their si</w:t>
      </w:r>
      <w:bookmarkStart w:id="5" w:name="_GoBack"/>
      <w:bookmarkEnd w:id="5"/>
      <w:r w:rsidRPr="006300A6">
        <w:rPr>
          <w:rFonts w:ascii="Arial" w:hAnsi="Arial" w:cs="Arial"/>
          <w:sz w:val="24"/>
          <w:szCs w:val="24"/>
        </w:rPr>
        <w:t>milarity in venue composition</w:t>
      </w:r>
      <w:r w:rsidR="006300A6" w:rsidRPr="006300A6">
        <w:rPr>
          <w:rFonts w:ascii="Arial" w:hAnsi="Arial" w:cs="Arial"/>
          <w:sz w:val="24"/>
          <w:szCs w:val="24"/>
        </w:rPr>
        <w:t>. This analysis</w:t>
      </w:r>
      <w:r w:rsidR="006300A6" w:rsidRPr="006300A6">
        <w:rPr>
          <w:rFonts w:ascii="Arial" w:hAnsi="Arial" w:cs="Arial"/>
          <w:sz w:val="24"/>
          <w:szCs w:val="24"/>
        </w:rPr>
        <w:t xml:space="preserve"> was performed due a variety of advantages</w:t>
      </w:r>
      <w:r w:rsidR="006300A6" w:rsidRPr="006300A6">
        <w:rPr>
          <w:rFonts w:ascii="Arial" w:hAnsi="Arial" w:cs="Arial"/>
          <w:sz w:val="24"/>
          <w:szCs w:val="24"/>
        </w:rPr>
        <w:t xml:space="preserve"> such as t</w:t>
      </w:r>
      <w:r w:rsidR="006300A6" w:rsidRPr="006300A6">
        <w:rPr>
          <w:rFonts w:ascii="Arial" w:hAnsi="Arial" w:cs="Arial"/>
          <w:sz w:val="24"/>
          <w:szCs w:val="24"/>
        </w:rPr>
        <w:t>he data set</w:t>
      </w:r>
      <w:r w:rsidR="006300A6" w:rsidRPr="006300A6">
        <w:rPr>
          <w:rFonts w:ascii="Arial" w:hAnsi="Arial" w:cs="Arial"/>
          <w:sz w:val="24"/>
          <w:szCs w:val="24"/>
        </w:rPr>
        <w:t xml:space="preserve"> size, which is moderate, is ideal for the </w:t>
      </w:r>
      <w:proofErr w:type="spellStart"/>
      <w:r w:rsidR="006300A6" w:rsidRPr="006300A6">
        <w:rPr>
          <w:rFonts w:ascii="Arial" w:hAnsi="Arial" w:cs="Arial"/>
          <w:sz w:val="24"/>
          <w:szCs w:val="24"/>
        </w:rPr>
        <w:t>kMeans</w:t>
      </w:r>
      <w:proofErr w:type="spellEnd"/>
      <w:r w:rsidR="006300A6" w:rsidRPr="006300A6">
        <w:rPr>
          <w:rFonts w:ascii="Arial" w:hAnsi="Arial" w:cs="Arial"/>
          <w:sz w:val="24"/>
          <w:szCs w:val="24"/>
        </w:rPr>
        <w:t xml:space="preserve"> cluster analysis. Additionally, t</w:t>
      </w:r>
      <w:r w:rsidR="006300A6" w:rsidRPr="006300A6">
        <w:rPr>
          <w:rFonts w:ascii="Arial" w:hAnsi="Arial" w:cs="Arial"/>
          <w:sz w:val="24"/>
          <w:szCs w:val="24"/>
        </w:rPr>
        <w:t>he algorithm is very efficient, allowing for optimization of the value of k with relatively</w:t>
      </w:r>
      <w:r w:rsidR="006300A6" w:rsidRPr="006300A6">
        <w:rPr>
          <w:rFonts w:ascii="Arial" w:hAnsi="Arial" w:cs="Arial"/>
          <w:sz w:val="24"/>
          <w:szCs w:val="24"/>
        </w:rPr>
        <w:t xml:space="preserve"> little</w:t>
      </w:r>
      <w:r w:rsidR="006300A6" w:rsidRPr="006300A6">
        <w:rPr>
          <w:rFonts w:ascii="Arial" w:hAnsi="Arial" w:cs="Arial"/>
          <w:sz w:val="24"/>
          <w:szCs w:val="24"/>
        </w:rPr>
        <w:t xml:space="preserve"> time and computational power.</w:t>
      </w:r>
      <w:r w:rsidRPr="006300A6">
        <w:rPr>
          <w:rFonts w:ascii="Arial" w:hAnsi="Arial" w:cs="Arial"/>
          <w:sz w:val="24"/>
          <w:szCs w:val="24"/>
        </w:rPr>
        <w:t xml:space="preserve"> </w:t>
      </w:r>
      <w:r w:rsidR="006300A6" w:rsidRPr="006300A6">
        <w:rPr>
          <w:rFonts w:ascii="Arial" w:hAnsi="Arial" w:cs="Arial"/>
          <w:sz w:val="24"/>
          <w:szCs w:val="24"/>
        </w:rPr>
        <w:t>Upon performing this analysis f</w:t>
      </w:r>
      <w:r w:rsidRPr="006300A6">
        <w:rPr>
          <w:rFonts w:ascii="Arial" w:hAnsi="Arial" w:cs="Arial"/>
          <w:sz w:val="24"/>
          <w:szCs w:val="24"/>
        </w:rPr>
        <w:t>or the range of number of clusters tested, it was found that 5 clusters produced the groups with the most intra-cluster similarity and inter-cluster differences. Thus, the analysis was performed using 5 as the number of clusters.</w:t>
      </w:r>
      <w:r w:rsidR="00A2674F" w:rsidRPr="006300A6">
        <w:rPr>
          <w:rFonts w:ascii="Arial" w:hAnsi="Arial" w:cs="Arial"/>
          <w:sz w:val="24"/>
          <w:szCs w:val="24"/>
        </w:rPr>
        <w:t xml:space="preserve"> This analysis is documented in the associated Jupyter Notebook, which should be referenced for more detail. These clusters were then visualized using Folium, and the top 5 most common venues was assessed for each neighborhood in the cluster</w:t>
      </w:r>
      <w:r w:rsidR="00B95062" w:rsidRPr="006300A6">
        <w:rPr>
          <w:rFonts w:ascii="Arial" w:hAnsi="Arial" w:cs="Arial"/>
          <w:sz w:val="24"/>
          <w:szCs w:val="24"/>
        </w:rPr>
        <w:t xml:space="preserve"> (</w:t>
      </w:r>
      <w:r w:rsidR="00B95062" w:rsidRPr="006300A6">
        <w:rPr>
          <w:rFonts w:ascii="Arial" w:hAnsi="Arial" w:cs="Arial"/>
          <w:sz w:val="24"/>
          <w:szCs w:val="24"/>
        </w:rPr>
        <w:fldChar w:fldCharType="begin"/>
      </w:r>
      <w:r w:rsidR="00B95062" w:rsidRPr="006300A6">
        <w:rPr>
          <w:rFonts w:ascii="Arial" w:hAnsi="Arial" w:cs="Arial"/>
          <w:sz w:val="24"/>
          <w:szCs w:val="24"/>
        </w:rPr>
        <w:instrText xml:space="preserve"> REF _Ref34955214 \h  \* MERGEFORMAT </w:instrText>
      </w:r>
      <w:r w:rsidR="00B95062" w:rsidRPr="006300A6">
        <w:rPr>
          <w:rFonts w:ascii="Arial" w:hAnsi="Arial" w:cs="Arial"/>
          <w:sz w:val="24"/>
          <w:szCs w:val="24"/>
        </w:rPr>
      </w:r>
      <w:r w:rsidR="00B95062" w:rsidRPr="006300A6">
        <w:rPr>
          <w:rFonts w:ascii="Arial" w:hAnsi="Arial" w:cs="Arial"/>
          <w:sz w:val="24"/>
          <w:szCs w:val="24"/>
        </w:rPr>
        <w:fldChar w:fldCharType="separate"/>
      </w:r>
      <w:r w:rsidR="00B95062" w:rsidRPr="006300A6">
        <w:rPr>
          <w:rFonts w:ascii="Arial" w:hAnsi="Arial" w:cs="Arial"/>
        </w:rPr>
        <w:t xml:space="preserve">Figure </w:t>
      </w:r>
      <w:r w:rsidR="00B95062" w:rsidRPr="006300A6">
        <w:rPr>
          <w:rFonts w:ascii="Arial" w:hAnsi="Arial" w:cs="Arial"/>
          <w:noProof/>
        </w:rPr>
        <w:t>2</w:t>
      </w:r>
      <w:r w:rsidR="00B95062" w:rsidRPr="006300A6">
        <w:rPr>
          <w:rFonts w:ascii="Arial" w:hAnsi="Arial" w:cs="Arial"/>
          <w:sz w:val="24"/>
          <w:szCs w:val="24"/>
        </w:rPr>
        <w:fldChar w:fldCharType="end"/>
      </w:r>
      <w:r w:rsidR="00B95062" w:rsidRPr="006300A6">
        <w:rPr>
          <w:rFonts w:ascii="Arial" w:hAnsi="Arial" w:cs="Arial"/>
          <w:sz w:val="24"/>
          <w:szCs w:val="24"/>
        </w:rPr>
        <w:t>)</w:t>
      </w:r>
      <w:r w:rsidR="00A2674F" w:rsidRPr="006300A6">
        <w:rPr>
          <w:rFonts w:ascii="Arial" w:hAnsi="Arial" w:cs="Arial"/>
          <w:sz w:val="24"/>
          <w:szCs w:val="24"/>
        </w:rPr>
        <w:t>. Optimal clusters were those that contained yoga studios as the 3</w:t>
      </w:r>
      <w:r w:rsidR="00A2674F" w:rsidRPr="006300A6">
        <w:rPr>
          <w:rFonts w:ascii="Arial" w:hAnsi="Arial" w:cs="Arial"/>
          <w:sz w:val="24"/>
          <w:szCs w:val="24"/>
          <w:vertAlign w:val="superscript"/>
        </w:rPr>
        <w:t>rd</w:t>
      </w:r>
      <w:r w:rsidR="00A2674F" w:rsidRPr="006300A6">
        <w:rPr>
          <w:rFonts w:ascii="Arial" w:hAnsi="Arial" w:cs="Arial"/>
          <w:sz w:val="24"/>
          <w:szCs w:val="24"/>
        </w:rPr>
        <w:t>-</w:t>
      </w:r>
      <w:r w:rsidR="006300A6" w:rsidRPr="006300A6">
        <w:rPr>
          <w:rFonts w:ascii="Arial" w:hAnsi="Arial" w:cs="Arial"/>
          <w:sz w:val="24"/>
          <w:szCs w:val="24"/>
        </w:rPr>
        <w:t>4</w:t>
      </w:r>
      <w:r w:rsidR="00A2674F" w:rsidRPr="006300A6">
        <w:rPr>
          <w:rFonts w:ascii="Arial" w:hAnsi="Arial" w:cs="Arial"/>
          <w:sz w:val="24"/>
          <w:szCs w:val="24"/>
          <w:vertAlign w:val="superscript"/>
        </w:rPr>
        <w:t>th</w:t>
      </w:r>
      <w:r w:rsidR="00A2674F" w:rsidRPr="006300A6">
        <w:rPr>
          <w:rFonts w:ascii="Arial" w:hAnsi="Arial" w:cs="Arial"/>
          <w:sz w:val="24"/>
          <w:szCs w:val="24"/>
        </w:rPr>
        <w:t xml:space="preserve"> most common venue. Clusters with yoga studios as the most and second most common venues were removed from consideration.</w:t>
      </w:r>
    </w:p>
    <w:p w14:paraId="49E7916E" w14:textId="77777777" w:rsidR="00B95062" w:rsidRPr="006300A6" w:rsidRDefault="00B95062" w:rsidP="00AC4EAC">
      <w:pPr>
        <w:keepNext/>
        <w:ind w:firstLine="360"/>
        <w:jc w:val="center"/>
        <w:rPr>
          <w:rFonts w:ascii="Arial" w:hAnsi="Arial" w:cs="Arial"/>
        </w:rPr>
      </w:pPr>
      <w:r w:rsidRPr="006300A6">
        <w:rPr>
          <w:rFonts w:ascii="Arial" w:hAnsi="Arial" w:cs="Arial"/>
          <w:noProof/>
          <w:sz w:val="24"/>
          <w:szCs w:val="24"/>
        </w:rPr>
        <w:lastRenderedPageBreak/>
        <w:drawing>
          <wp:inline distT="0" distB="0" distL="0" distR="0" wp14:anchorId="27C24BE1" wp14:editId="375E4F74">
            <wp:extent cx="5096546" cy="2956560"/>
            <wp:effectExtent l="0" t="0" r="8890" b="0"/>
            <wp:docPr id="6" name="Picture 5">
              <a:extLst xmlns:a="http://schemas.openxmlformats.org/drawingml/2006/main">
                <a:ext uri="{FF2B5EF4-FFF2-40B4-BE49-F238E27FC236}">
                  <a16:creationId xmlns:a16="http://schemas.microsoft.com/office/drawing/2014/main" id="{7C67D5B1-A3F2-4346-BC1B-DEC1E8ACA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67D5B1-A3F2-4346-BC1B-DEC1E8ACA8C9}"/>
                        </a:ext>
                      </a:extLst>
                    </pic:cNvPr>
                    <pic:cNvPicPr>
                      <a:picLocks noChangeAspect="1"/>
                    </pic:cNvPicPr>
                  </pic:nvPicPr>
                  <pic:blipFill rotWithShape="1">
                    <a:blip r:embed="rId9"/>
                    <a:srcRect l="9881" t="8467" r="3929" b="2628"/>
                    <a:stretch/>
                  </pic:blipFill>
                  <pic:spPr bwMode="auto">
                    <a:xfrm>
                      <a:off x="0" y="0"/>
                      <a:ext cx="5101041" cy="2959168"/>
                    </a:xfrm>
                    <a:prstGeom prst="rect">
                      <a:avLst/>
                    </a:prstGeom>
                    <a:ln>
                      <a:noFill/>
                    </a:ln>
                    <a:extLst>
                      <a:ext uri="{53640926-AAD7-44D8-BBD7-CCE9431645EC}">
                        <a14:shadowObscured xmlns:a14="http://schemas.microsoft.com/office/drawing/2010/main"/>
                      </a:ext>
                    </a:extLst>
                  </pic:spPr>
                </pic:pic>
              </a:graphicData>
            </a:graphic>
          </wp:inline>
        </w:drawing>
      </w:r>
    </w:p>
    <w:p w14:paraId="05EB320D" w14:textId="05D0EDC4" w:rsidR="00B95062" w:rsidRPr="006300A6" w:rsidRDefault="00B95062" w:rsidP="00B95062">
      <w:pPr>
        <w:pStyle w:val="Caption"/>
        <w:jc w:val="center"/>
        <w:rPr>
          <w:rFonts w:ascii="Arial" w:hAnsi="Arial" w:cs="Arial"/>
          <w:i w:val="0"/>
          <w:iCs w:val="0"/>
          <w:color w:val="auto"/>
          <w:sz w:val="22"/>
          <w:szCs w:val="22"/>
        </w:rPr>
      </w:pPr>
      <w:bookmarkStart w:id="6" w:name="_Ref34955214"/>
      <w:r w:rsidRPr="006300A6">
        <w:rPr>
          <w:rFonts w:ascii="Arial" w:hAnsi="Arial" w:cs="Arial"/>
          <w:b/>
          <w:bCs/>
          <w:i w:val="0"/>
          <w:iCs w:val="0"/>
          <w:color w:val="auto"/>
          <w:sz w:val="22"/>
          <w:szCs w:val="22"/>
        </w:rPr>
        <w:t xml:space="preserve">Figure </w:t>
      </w:r>
      <w:r w:rsidRPr="006300A6">
        <w:rPr>
          <w:rFonts w:ascii="Arial" w:hAnsi="Arial" w:cs="Arial"/>
          <w:b/>
          <w:bCs/>
          <w:i w:val="0"/>
          <w:iCs w:val="0"/>
          <w:color w:val="auto"/>
          <w:sz w:val="22"/>
          <w:szCs w:val="22"/>
        </w:rPr>
        <w:fldChar w:fldCharType="begin"/>
      </w:r>
      <w:r w:rsidRPr="006300A6">
        <w:rPr>
          <w:rFonts w:ascii="Arial" w:hAnsi="Arial" w:cs="Arial"/>
          <w:b/>
          <w:bCs/>
          <w:i w:val="0"/>
          <w:iCs w:val="0"/>
          <w:color w:val="auto"/>
          <w:sz w:val="22"/>
          <w:szCs w:val="22"/>
        </w:rPr>
        <w:instrText xml:space="preserve"> SEQ Figure \* ARABIC </w:instrText>
      </w:r>
      <w:r w:rsidRPr="006300A6">
        <w:rPr>
          <w:rFonts w:ascii="Arial" w:hAnsi="Arial" w:cs="Arial"/>
          <w:b/>
          <w:bCs/>
          <w:i w:val="0"/>
          <w:iCs w:val="0"/>
          <w:color w:val="auto"/>
          <w:sz w:val="22"/>
          <w:szCs w:val="22"/>
        </w:rPr>
        <w:fldChar w:fldCharType="separate"/>
      </w:r>
      <w:r w:rsidR="0027344E" w:rsidRPr="006300A6">
        <w:rPr>
          <w:rFonts w:ascii="Arial" w:hAnsi="Arial" w:cs="Arial"/>
          <w:b/>
          <w:bCs/>
          <w:i w:val="0"/>
          <w:iCs w:val="0"/>
          <w:noProof/>
          <w:color w:val="auto"/>
          <w:sz w:val="22"/>
          <w:szCs w:val="22"/>
        </w:rPr>
        <w:t>2</w:t>
      </w:r>
      <w:r w:rsidRPr="006300A6">
        <w:rPr>
          <w:rFonts w:ascii="Arial" w:hAnsi="Arial" w:cs="Arial"/>
          <w:b/>
          <w:bCs/>
          <w:i w:val="0"/>
          <w:iCs w:val="0"/>
          <w:color w:val="auto"/>
          <w:sz w:val="22"/>
          <w:szCs w:val="22"/>
        </w:rPr>
        <w:fldChar w:fldCharType="end"/>
      </w:r>
      <w:bookmarkEnd w:id="6"/>
      <w:r w:rsidRPr="006300A6">
        <w:rPr>
          <w:rFonts w:ascii="Arial" w:hAnsi="Arial" w:cs="Arial"/>
          <w:b/>
          <w:bCs/>
          <w:i w:val="0"/>
          <w:iCs w:val="0"/>
          <w:color w:val="auto"/>
          <w:sz w:val="22"/>
          <w:szCs w:val="22"/>
        </w:rPr>
        <w:t>:</w:t>
      </w:r>
      <w:r w:rsidRPr="006300A6">
        <w:rPr>
          <w:rFonts w:ascii="Arial" w:hAnsi="Arial" w:cs="Arial"/>
          <w:i w:val="0"/>
          <w:iCs w:val="0"/>
          <w:color w:val="auto"/>
          <w:sz w:val="22"/>
          <w:szCs w:val="22"/>
        </w:rPr>
        <w:t xml:space="preserve"> Clustered Map of the Toronto Area</w:t>
      </w:r>
    </w:p>
    <w:p w14:paraId="6DCF11E5" w14:textId="286A82E9" w:rsidR="002063F4" w:rsidRPr="006300A6" w:rsidRDefault="002063F4" w:rsidP="00984511">
      <w:pPr>
        <w:pStyle w:val="Heading1"/>
        <w:numPr>
          <w:ilvl w:val="0"/>
          <w:numId w:val="1"/>
        </w:numPr>
        <w:ind w:left="360"/>
        <w:rPr>
          <w:rFonts w:cs="Arial"/>
        </w:rPr>
      </w:pPr>
      <w:bookmarkStart w:id="7" w:name="_Toc34990788"/>
      <w:r w:rsidRPr="006300A6">
        <w:rPr>
          <w:rFonts w:cs="Arial"/>
        </w:rPr>
        <w:t>Results</w:t>
      </w:r>
      <w:bookmarkEnd w:id="7"/>
    </w:p>
    <w:p w14:paraId="192CEADB" w14:textId="6B3A8E9A" w:rsidR="0027344E" w:rsidRPr="006300A6" w:rsidRDefault="0027344E" w:rsidP="0027344E">
      <w:pPr>
        <w:rPr>
          <w:rFonts w:ascii="Arial" w:hAnsi="Arial" w:cs="Arial"/>
        </w:rPr>
      </w:pPr>
    </w:p>
    <w:p w14:paraId="407D88E1" w14:textId="4C99C14D" w:rsidR="0027344E" w:rsidRPr="006300A6" w:rsidRDefault="0065662D" w:rsidP="00AC4EAC">
      <w:pPr>
        <w:ind w:firstLine="360"/>
        <w:rPr>
          <w:rFonts w:ascii="Arial" w:hAnsi="Arial" w:cs="Arial"/>
          <w:sz w:val="24"/>
          <w:szCs w:val="24"/>
        </w:rPr>
      </w:pPr>
      <w:r w:rsidRPr="006300A6">
        <w:rPr>
          <w:rFonts w:ascii="Arial" w:hAnsi="Arial" w:cs="Arial"/>
          <w:sz w:val="24"/>
          <w:szCs w:val="24"/>
        </w:rPr>
        <w:t>By examining data values</w:t>
      </w:r>
      <w:r w:rsidR="00AC4EAC" w:rsidRPr="006300A6">
        <w:rPr>
          <w:rFonts w:ascii="Arial" w:hAnsi="Arial" w:cs="Arial"/>
          <w:sz w:val="24"/>
          <w:szCs w:val="24"/>
        </w:rPr>
        <w:t xml:space="preserve"> after the processing described above</w:t>
      </w:r>
      <w:r w:rsidRPr="006300A6">
        <w:rPr>
          <w:rFonts w:ascii="Arial" w:hAnsi="Arial" w:cs="Arial"/>
          <w:sz w:val="24"/>
          <w:szCs w:val="24"/>
        </w:rPr>
        <w:t xml:space="preserve">, I found 2 locations that would be optimal for a yoga studio, as shown in </w:t>
      </w:r>
      <w:r w:rsidRPr="006300A6">
        <w:rPr>
          <w:rFonts w:ascii="Arial" w:hAnsi="Arial" w:cs="Arial"/>
          <w:sz w:val="24"/>
          <w:szCs w:val="24"/>
        </w:rPr>
        <w:fldChar w:fldCharType="begin"/>
      </w:r>
      <w:r w:rsidRPr="006300A6">
        <w:rPr>
          <w:rFonts w:ascii="Arial" w:hAnsi="Arial" w:cs="Arial"/>
          <w:sz w:val="24"/>
          <w:szCs w:val="24"/>
        </w:rPr>
        <w:instrText xml:space="preserve"> REF _Ref34983499 \h  \* MERGEFORMAT </w:instrText>
      </w:r>
      <w:r w:rsidRPr="006300A6">
        <w:rPr>
          <w:rFonts w:ascii="Arial" w:hAnsi="Arial" w:cs="Arial"/>
          <w:sz w:val="24"/>
          <w:szCs w:val="24"/>
        </w:rPr>
      </w:r>
      <w:r w:rsidRPr="006300A6">
        <w:rPr>
          <w:rFonts w:ascii="Arial" w:hAnsi="Arial" w:cs="Arial"/>
          <w:sz w:val="24"/>
          <w:szCs w:val="24"/>
        </w:rPr>
        <w:fldChar w:fldCharType="separate"/>
      </w:r>
      <w:r w:rsidRPr="006300A6">
        <w:rPr>
          <w:rFonts w:ascii="Arial" w:hAnsi="Arial" w:cs="Arial"/>
          <w:sz w:val="24"/>
          <w:szCs w:val="24"/>
        </w:rPr>
        <w:t xml:space="preserve">Figure </w:t>
      </w:r>
      <w:r w:rsidRPr="006300A6">
        <w:rPr>
          <w:rFonts w:ascii="Arial" w:hAnsi="Arial" w:cs="Arial"/>
          <w:noProof/>
          <w:sz w:val="24"/>
          <w:szCs w:val="24"/>
        </w:rPr>
        <w:t>3</w:t>
      </w:r>
      <w:r w:rsidRPr="006300A6">
        <w:rPr>
          <w:rFonts w:ascii="Arial" w:hAnsi="Arial" w:cs="Arial"/>
          <w:sz w:val="24"/>
          <w:szCs w:val="24"/>
        </w:rPr>
        <w:fldChar w:fldCharType="end"/>
      </w:r>
      <w:r w:rsidRPr="006300A6">
        <w:rPr>
          <w:rFonts w:ascii="Arial" w:hAnsi="Arial" w:cs="Arial"/>
          <w:sz w:val="24"/>
          <w:szCs w:val="24"/>
        </w:rPr>
        <w:t xml:space="preserve">. </w:t>
      </w:r>
    </w:p>
    <w:p w14:paraId="061ED0D4" w14:textId="77777777" w:rsidR="0027344E" w:rsidRPr="006300A6" w:rsidRDefault="0027344E" w:rsidP="0027344E">
      <w:pPr>
        <w:keepNext/>
        <w:jc w:val="center"/>
        <w:rPr>
          <w:rFonts w:ascii="Arial" w:hAnsi="Arial" w:cs="Arial"/>
        </w:rPr>
      </w:pPr>
      <w:r w:rsidRPr="006300A6">
        <w:rPr>
          <w:rFonts w:ascii="Arial" w:hAnsi="Arial" w:cs="Arial"/>
          <w:noProof/>
        </w:rPr>
        <w:drawing>
          <wp:inline distT="0" distB="0" distL="0" distR="0" wp14:anchorId="360EF145" wp14:editId="4830BD40">
            <wp:extent cx="4596949" cy="3070225"/>
            <wp:effectExtent l="0" t="0" r="0" b="0"/>
            <wp:docPr id="2" name="Picture 3">
              <a:extLst xmlns:a="http://schemas.openxmlformats.org/drawingml/2006/main">
                <a:ext uri="{FF2B5EF4-FFF2-40B4-BE49-F238E27FC236}">
                  <a16:creationId xmlns:a16="http://schemas.microsoft.com/office/drawing/2014/main" id="{16E55FB2-63EB-480C-849D-74B38EDEC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E55FB2-63EB-480C-849D-74B38EDEC039}"/>
                        </a:ext>
                      </a:extLst>
                    </pic:cNvPr>
                    <pic:cNvPicPr>
                      <a:picLocks noChangeAspect="1"/>
                    </pic:cNvPicPr>
                  </pic:nvPicPr>
                  <pic:blipFill>
                    <a:blip r:embed="rId10"/>
                    <a:stretch>
                      <a:fillRect/>
                    </a:stretch>
                  </pic:blipFill>
                  <pic:spPr>
                    <a:xfrm>
                      <a:off x="0" y="0"/>
                      <a:ext cx="4604438" cy="3075227"/>
                    </a:xfrm>
                    <a:prstGeom prst="rect">
                      <a:avLst/>
                    </a:prstGeom>
                  </pic:spPr>
                </pic:pic>
              </a:graphicData>
            </a:graphic>
          </wp:inline>
        </w:drawing>
      </w:r>
    </w:p>
    <w:p w14:paraId="5D03256F" w14:textId="41999797" w:rsidR="00E245F5" w:rsidRPr="006300A6" w:rsidRDefault="0027344E" w:rsidP="0027344E">
      <w:pPr>
        <w:pStyle w:val="Caption"/>
        <w:jc w:val="center"/>
        <w:rPr>
          <w:rFonts w:ascii="Arial" w:hAnsi="Arial" w:cs="Arial"/>
          <w:i w:val="0"/>
          <w:iCs w:val="0"/>
          <w:color w:val="auto"/>
          <w:sz w:val="22"/>
          <w:szCs w:val="22"/>
        </w:rPr>
      </w:pPr>
      <w:bookmarkStart w:id="8" w:name="_Ref34983499"/>
      <w:r w:rsidRPr="006300A6">
        <w:rPr>
          <w:rFonts w:ascii="Arial" w:hAnsi="Arial" w:cs="Arial"/>
          <w:b/>
          <w:bCs/>
          <w:i w:val="0"/>
          <w:iCs w:val="0"/>
          <w:color w:val="auto"/>
          <w:sz w:val="22"/>
          <w:szCs w:val="22"/>
        </w:rPr>
        <w:t xml:space="preserve">Figure </w:t>
      </w:r>
      <w:r w:rsidRPr="006300A6">
        <w:rPr>
          <w:rFonts w:ascii="Arial" w:hAnsi="Arial" w:cs="Arial"/>
          <w:b/>
          <w:bCs/>
          <w:i w:val="0"/>
          <w:iCs w:val="0"/>
          <w:color w:val="auto"/>
          <w:sz w:val="22"/>
          <w:szCs w:val="22"/>
        </w:rPr>
        <w:fldChar w:fldCharType="begin"/>
      </w:r>
      <w:r w:rsidRPr="006300A6">
        <w:rPr>
          <w:rFonts w:ascii="Arial" w:hAnsi="Arial" w:cs="Arial"/>
          <w:b/>
          <w:bCs/>
          <w:i w:val="0"/>
          <w:iCs w:val="0"/>
          <w:color w:val="auto"/>
          <w:sz w:val="22"/>
          <w:szCs w:val="22"/>
        </w:rPr>
        <w:instrText xml:space="preserve"> SEQ Figure \* ARABIC </w:instrText>
      </w:r>
      <w:r w:rsidRPr="006300A6">
        <w:rPr>
          <w:rFonts w:ascii="Arial" w:hAnsi="Arial" w:cs="Arial"/>
          <w:b/>
          <w:bCs/>
          <w:i w:val="0"/>
          <w:iCs w:val="0"/>
          <w:color w:val="auto"/>
          <w:sz w:val="22"/>
          <w:szCs w:val="22"/>
        </w:rPr>
        <w:fldChar w:fldCharType="separate"/>
      </w:r>
      <w:r w:rsidRPr="006300A6">
        <w:rPr>
          <w:rFonts w:ascii="Arial" w:hAnsi="Arial" w:cs="Arial"/>
          <w:b/>
          <w:bCs/>
          <w:i w:val="0"/>
          <w:iCs w:val="0"/>
          <w:noProof/>
          <w:color w:val="auto"/>
          <w:sz w:val="22"/>
          <w:szCs w:val="22"/>
        </w:rPr>
        <w:t>3</w:t>
      </w:r>
      <w:r w:rsidRPr="006300A6">
        <w:rPr>
          <w:rFonts w:ascii="Arial" w:hAnsi="Arial" w:cs="Arial"/>
          <w:b/>
          <w:bCs/>
          <w:i w:val="0"/>
          <w:iCs w:val="0"/>
          <w:color w:val="auto"/>
          <w:sz w:val="22"/>
          <w:szCs w:val="22"/>
        </w:rPr>
        <w:fldChar w:fldCharType="end"/>
      </w:r>
      <w:bookmarkEnd w:id="8"/>
      <w:r w:rsidRPr="006300A6">
        <w:rPr>
          <w:rFonts w:ascii="Arial" w:hAnsi="Arial" w:cs="Arial"/>
          <w:b/>
          <w:bCs/>
          <w:i w:val="0"/>
          <w:iCs w:val="0"/>
          <w:color w:val="auto"/>
          <w:sz w:val="22"/>
          <w:szCs w:val="22"/>
        </w:rPr>
        <w:t>:</w:t>
      </w:r>
      <w:r w:rsidRPr="006300A6">
        <w:rPr>
          <w:rFonts w:ascii="Arial" w:hAnsi="Arial" w:cs="Arial"/>
          <w:i w:val="0"/>
          <w:iCs w:val="0"/>
          <w:color w:val="auto"/>
          <w:sz w:val="22"/>
          <w:szCs w:val="22"/>
        </w:rPr>
        <w:t xml:space="preserve"> Good locations for a yoga studio (those with a moderate amount of yoga venues already in exist</w:t>
      </w:r>
      <w:r w:rsidR="0065662D" w:rsidRPr="006300A6">
        <w:rPr>
          <w:rFonts w:ascii="Arial" w:hAnsi="Arial" w:cs="Arial"/>
          <w:i w:val="0"/>
          <w:iCs w:val="0"/>
          <w:color w:val="auto"/>
          <w:sz w:val="22"/>
          <w:szCs w:val="22"/>
        </w:rPr>
        <w:t>e</w:t>
      </w:r>
      <w:r w:rsidRPr="006300A6">
        <w:rPr>
          <w:rFonts w:ascii="Arial" w:hAnsi="Arial" w:cs="Arial"/>
          <w:i w:val="0"/>
          <w:iCs w:val="0"/>
          <w:color w:val="auto"/>
          <w:sz w:val="22"/>
          <w:szCs w:val="22"/>
        </w:rPr>
        <w:t xml:space="preserve">nce) </w:t>
      </w:r>
      <w:proofErr w:type="gramStart"/>
      <w:r w:rsidRPr="006300A6">
        <w:rPr>
          <w:rFonts w:ascii="Arial" w:hAnsi="Arial" w:cs="Arial"/>
          <w:i w:val="0"/>
          <w:iCs w:val="0"/>
          <w:color w:val="auto"/>
          <w:sz w:val="22"/>
          <w:szCs w:val="22"/>
        </w:rPr>
        <w:t>are located in</w:t>
      </w:r>
      <w:proofErr w:type="gramEnd"/>
      <w:r w:rsidRPr="006300A6">
        <w:rPr>
          <w:rFonts w:ascii="Arial" w:hAnsi="Arial" w:cs="Arial"/>
          <w:i w:val="0"/>
          <w:iCs w:val="0"/>
          <w:color w:val="auto"/>
          <w:sz w:val="22"/>
          <w:szCs w:val="22"/>
        </w:rPr>
        <w:t xml:space="preserve"> North York and Downtown Toronto.</w:t>
      </w:r>
    </w:p>
    <w:p w14:paraId="5279E8AF" w14:textId="77777777" w:rsidR="00AC4EAC" w:rsidRPr="006300A6" w:rsidRDefault="00AC4EAC" w:rsidP="00AC4EAC">
      <w:pPr>
        <w:ind w:firstLine="360"/>
        <w:rPr>
          <w:rFonts w:ascii="Arial" w:hAnsi="Arial" w:cs="Arial"/>
          <w:sz w:val="24"/>
          <w:szCs w:val="24"/>
        </w:rPr>
      </w:pPr>
    </w:p>
    <w:p w14:paraId="4AAF4DC8" w14:textId="6602ED63" w:rsidR="00E245F5" w:rsidRPr="006300A6" w:rsidRDefault="00AC4EAC" w:rsidP="00387425">
      <w:pPr>
        <w:ind w:firstLine="360"/>
        <w:rPr>
          <w:rFonts w:ascii="Arial" w:hAnsi="Arial" w:cs="Arial"/>
          <w:sz w:val="24"/>
          <w:szCs w:val="24"/>
        </w:rPr>
      </w:pPr>
      <w:r w:rsidRPr="006300A6">
        <w:rPr>
          <w:rFonts w:ascii="Arial" w:hAnsi="Arial" w:cs="Arial"/>
          <w:sz w:val="24"/>
          <w:szCs w:val="24"/>
        </w:rPr>
        <w:lastRenderedPageBreak/>
        <w:t>The North York and Downtown Toronto neighborhoods would be ideal locations for a budding entrepreneur to create a yoga studio. There is some interest in yoga in these locations; however, the market is not oversaturated</w:t>
      </w:r>
      <w:r w:rsidR="00387425" w:rsidRPr="006300A6">
        <w:rPr>
          <w:rFonts w:ascii="Arial" w:hAnsi="Arial" w:cs="Arial"/>
          <w:sz w:val="24"/>
          <w:szCs w:val="24"/>
        </w:rPr>
        <w:t>. In these locations,</w:t>
      </w:r>
      <w:r w:rsidRPr="006300A6">
        <w:rPr>
          <w:rFonts w:ascii="Arial" w:hAnsi="Arial" w:cs="Arial"/>
          <w:sz w:val="24"/>
          <w:szCs w:val="24"/>
        </w:rPr>
        <w:t xml:space="preserve"> the most popular or second most popular venue in the area is</w:t>
      </w:r>
      <w:r w:rsidR="00387425" w:rsidRPr="006300A6">
        <w:rPr>
          <w:rFonts w:ascii="Arial" w:hAnsi="Arial" w:cs="Arial"/>
          <w:sz w:val="24"/>
          <w:szCs w:val="24"/>
        </w:rPr>
        <w:t xml:space="preserve"> not</w:t>
      </w:r>
      <w:r w:rsidRPr="006300A6">
        <w:rPr>
          <w:rFonts w:ascii="Arial" w:hAnsi="Arial" w:cs="Arial"/>
          <w:sz w:val="24"/>
          <w:szCs w:val="24"/>
        </w:rPr>
        <w:t xml:space="preserve"> </w:t>
      </w:r>
      <w:r w:rsidR="00387425" w:rsidRPr="006300A6">
        <w:rPr>
          <w:rFonts w:ascii="Arial" w:hAnsi="Arial" w:cs="Arial"/>
          <w:sz w:val="24"/>
          <w:szCs w:val="24"/>
        </w:rPr>
        <w:t xml:space="preserve">a yoga studio, unlike in York. Some areas of North York may be oversaturated, as shown by the red point in </w:t>
      </w:r>
      <w:r w:rsidR="00387425" w:rsidRPr="006300A6">
        <w:rPr>
          <w:rFonts w:ascii="Arial" w:hAnsi="Arial" w:cs="Arial"/>
          <w:sz w:val="24"/>
          <w:szCs w:val="24"/>
        </w:rPr>
        <w:fldChar w:fldCharType="begin"/>
      </w:r>
      <w:r w:rsidR="00387425" w:rsidRPr="006300A6">
        <w:rPr>
          <w:rFonts w:ascii="Arial" w:hAnsi="Arial" w:cs="Arial"/>
          <w:sz w:val="24"/>
          <w:szCs w:val="24"/>
        </w:rPr>
        <w:instrText xml:space="preserve"> REF _Ref34983499 \h  \* MERGEFORMAT </w:instrText>
      </w:r>
      <w:r w:rsidR="00387425" w:rsidRPr="006300A6">
        <w:rPr>
          <w:rFonts w:ascii="Arial" w:hAnsi="Arial" w:cs="Arial"/>
          <w:sz w:val="24"/>
          <w:szCs w:val="24"/>
        </w:rPr>
      </w:r>
      <w:r w:rsidR="00387425" w:rsidRPr="006300A6">
        <w:rPr>
          <w:rFonts w:ascii="Arial" w:hAnsi="Arial" w:cs="Arial"/>
          <w:sz w:val="24"/>
          <w:szCs w:val="24"/>
        </w:rPr>
        <w:fldChar w:fldCharType="separate"/>
      </w:r>
      <w:r w:rsidR="00387425" w:rsidRPr="006300A6">
        <w:rPr>
          <w:rFonts w:ascii="Arial" w:hAnsi="Arial" w:cs="Arial"/>
          <w:sz w:val="24"/>
          <w:szCs w:val="24"/>
        </w:rPr>
        <w:t xml:space="preserve">Figure </w:t>
      </w:r>
      <w:r w:rsidR="00387425" w:rsidRPr="006300A6">
        <w:rPr>
          <w:rFonts w:ascii="Arial" w:hAnsi="Arial" w:cs="Arial"/>
          <w:noProof/>
          <w:sz w:val="24"/>
          <w:szCs w:val="24"/>
        </w:rPr>
        <w:t>3</w:t>
      </w:r>
      <w:r w:rsidR="00387425" w:rsidRPr="006300A6">
        <w:rPr>
          <w:rFonts w:ascii="Arial" w:hAnsi="Arial" w:cs="Arial"/>
          <w:sz w:val="24"/>
          <w:szCs w:val="24"/>
        </w:rPr>
        <w:fldChar w:fldCharType="end"/>
      </w:r>
      <w:r w:rsidR="00387425" w:rsidRPr="006300A6">
        <w:rPr>
          <w:rFonts w:ascii="Arial" w:hAnsi="Arial" w:cs="Arial"/>
          <w:sz w:val="24"/>
          <w:szCs w:val="24"/>
        </w:rPr>
        <w:t xml:space="preserve">. Thus, Downtown Toronto would be the best neighborhood for an individual to create a yoga studio. </w:t>
      </w:r>
    </w:p>
    <w:p w14:paraId="29B1D3CC" w14:textId="77777777" w:rsidR="00253129" w:rsidRPr="006300A6" w:rsidRDefault="0035076E" w:rsidP="00253129">
      <w:pPr>
        <w:ind w:firstLine="360"/>
        <w:rPr>
          <w:rFonts w:ascii="Arial" w:hAnsi="Arial" w:cs="Arial"/>
          <w:sz w:val="24"/>
          <w:szCs w:val="24"/>
        </w:rPr>
      </w:pPr>
      <w:r w:rsidRPr="006300A6">
        <w:rPr>
          <w:rFonts w:ascii="Arial" w:hAnsi="Arial" w:cs="Arial"/>
          <w:sz w:val="24"/>
          <w:szCs w:val="24"/>
        </w:rPr>
        <w:t xml:space="preserve">If other factors were present that did not allow for Downtown Toronto to be the location of interest, this analysis also aids potential studio makers in selecting an optimal secondary neighborhood for their studio. By also performing a cluster analysis of the neighborhoods of Toronto using the </w:t>
      </w:r>
      <w:proofErr w:type="spellStart"/>
      <w:r w:rsidRPr="006300A6">
        <w:rPr>
          <w:rFonts w:ascii="Arial" w:hAnsi="Arial" w:cs="Arial"/>
          <w:sz w:val="24"/>
          <w:szCs w:val="24"/>
        </w:rPr>
        <w:t>kMeans</w:t>
      </w:r>
      <w:proofErr w:type="spellEnd"/>
      <w:r w:rsidRPr="006300A6">
        <w:rPr>
          <w:rFonts w:ascii="Arial" w:hAnsi="Arial" w:cs="Arial"/>
          <w:sz w:val="24"/>
          <w:szCs w:val="24"/>
        </w:rPr>
        <w:t xml:space="preserve"> clustering algorithm, possible secondary locations that would be optimal for yoga studios can be generated. This allows for generalization of the data even if it is incomplete. </w:t>
      </w:r>
      <w:proofErr w:type="gramStart"/>
      <w:r w:rsidRPr="006300A6">
        <w:rPr>
          <w:rFonts w:ascii="Arial" w:hAnsi="Arial" w:cs="Arial"/>
          <w:sz w:val="24"/>
          <w:szCs w:val="24"/>
        </w:rPr>
        <w:t>Assuming that</w:t>
      </w:r>
      <w:proofErr w:type="gramEnd"/>
      <w:r w:rsidRPr="006300A6">
        <w:rPr>
          <w:rFonts w:ascii="Arial" w:hAnsi="Arial" w:cs="Arial"/>
          <w:sz w:val="24"/>
          <w:szCs w:val="24"/>
        </w:rPr>
        <w:t xml:space="preserve"> communities that support yoga studios also support</w:t>
      </w:r>
      <w:r w:rsidR="00242D52" w:rsidRPr="006300A6">
        <w:rPr>
          <w:rFonts w:ascii="Arial" w:hAnsi="Arial" w:cs="Arial"/>
          <w:sz w:val="24"/>
          <w:szCs w:val="24"/>
        </w:rPr>
        <w:t xml:space="preserve"> a similar spread of venues, if Downtown Toronto is a less than ideal location for reasons other than venue popularity, choosing a location within a similar cluster, cluster 0, would be the next best solution.</w:t>
      </w:r>
      <w:r w:rsidR="00253129" w:rsidRPr="006300A6">
        <w:rPr>
          <w:rFonts w:ascii="Arial" w:hAnsi="Arial" w:cs="Arial"/>
          <w:sz w:val="24"/>
          <w:szCs w:val="24"/>
        </w:rPr>
        <w:t xml:space="preserve"> A breakdown of cluster 0 is presented in </w:t>
      </w:r>
      <w:r w:rsidR="00253129" w:rsidRPr="006300A6">
        <w:rPr>
          <w:rFonts w:ascii="Arial" w:hAnsi="Arial" w:cs="Arial"/>
          <w:sz w:val="24"/>
          <w:szCs w:val="24"/>
        </w:rPr>
        <w:fldChar w:fldCharType="begin"/>
      </w:r>
      <w:r w:rsidR="00253129" w:rsidRPr="006300A6">
        <w:rPr>
          <w:rFonts w:ascii="Arial" w:hAnsi="Arial" w:cs="Arial"/>
          <w:sz w:val="24"/>
          <w:szCs w:val="24"/>
        </w:rPr>
        <w:instrText xml:space="preserve"> REF _Ref34987256 \h  \* MERGEFORMAT </w:instrText>
      </w:r>
      <w:r w:rsidR="00253129" w:rsidRPr="006300A6">
        <w:rPr>
          <w:rFonts w:ascii="Arial" w:hAnsi="Arial" w:cs="Arial"/>
          <w:sz w:val="24"/>
          <w:szCs w:val="24"/>
        </w:rPr>
      </w:r>
      <w:r w:rsidR="00253129" w:rsidRPr="006300A6">
        <w:rPr>
          <w:rFonts w:ascii="Arial" w:hAnsi="Arial" w:cs="Arial"/>
          <w:sz w:val="24"/>
          <w:szCs w:val="24"/>
        </w:rPr>
        <w:fldChar w:fldCharType="separate"/>
      </w:r>
      <w:r w:rsidR="00253129" w:rsidRPr="006300A6">
        <w:rPr>
          <w:rFonts w:ascii="Arial" w:hAnsi="Arial" w:cs="Arial"/>
          <w:sz w:val="24"/>
          <w:szCs w:val="24"/>
        </w:rPr>
        <w:t xml:space="preserve">Table </w:t>
      </w:r>
      <w:r w:rsidR="00253129" w:rsidRPr="006300A6">
        <w:rPr>
          <w:rFonts w:ascii="Arial" w:hAnsi="Arial" w:cs="Arial"/>
          <w:noProof/>
          <w:sz w:val="24"/>
          <w:szCs w:val="24"/>
        </w:rPr>
        <w:t>1</w:t>
      </w:r>
      <w:r w:rsidR="00253129" w:rsidRPr="006300A6">
        <w:rPr>
          <w:rFonts w:ascii="Arial" w:hAnsi="Arial" w:cs="Arial"/>
          <w:sz w:val="24"/>
          <w:szCs w:val="24"/>
        </w:rPr>
        <w:fldChar w:fldCharType="end"/>
      </w:r>
      <w:r w:rsidR="00253129" w:rsidRPr="006300A6">
        <w:rPr>
          <w:rFonts w:ascii="Arial" w:hAnsi="Arial" w:cs="Arial"/>
          <w:sz w:val="24"/>
          <w:szCs w:val="24"/>
        </w:rPr>
        <w:t>, showing yoga studios as being somewhat popular amongst a select group of other neighborhoods.</w:t>
      </w:r>
      <w:bookmarkStart w:id="9" w:name="_Ref34987256"/>
    </w:p>
    <w:p w14:paraId="158E2AD8" w14:textId="77777777" w:rsidR="00253129" w:rsidRPr="006300A6" w:rsidRDefault="00242D52" w:rsidP="00253129">
      <w:pPr>
        <w:ind w:hanging="360"/>
        <w:jc w:val="center"/>
        <w:rPr>
          <w:rFonts w:ascii="Arial" w:hAnsi="Arial" w:cs="Arial"/>
        </w:rPr>
      </w:pPr>
      <w:bookmarkStart w:id="10" w:name="_Ref34987698"/>
      <w:r w:rsidRPr="006300A6">
        <w:rPr>
          <w:rFonts w:ascii="Arial" w:hAnsi="Arial" w:cs="Arial"/>
          <w:b/>
          <w:bCs/>
        </w:rPr>
        <w:t xml:space="preserve">Table </w:t>
      </w:r>
      <w:r w:rsidRPr="006300A6">
        <w:rPr>
          <w:rFonts w:ascii="Arial" w:hAnsi="Arial" w:cs="Arial"/>
          <w:b/>
          <w:bCs/>
        </w:rPr>
        <w:fldChar w:fldCharType="begin"/>
      </w:r>
      <w:r w:rsidRPr="006300A6">
        <w:rPr>
          <w:rFonts w:ascii="Arial" w:hAnsi="Arial" w:cs="Arial"/>
          <w:b/>
          <w:bCs/>
        </w:rPr>
        <w:instrText xml:space="preserve"> SEQ Table \* ARABIC </w:instrText>
      </w:r>
      <w:r w:rsidRPr="006300A6">
        <w:rPr>
          <w:rFonts w:ascii="Arial" w:hAnsi="Arial" w:cs="Arial"/>
          <w:b/>
          <w:bCs/>
        </w:rPr>
        <w:fldChar w:fldCharType="separate"/>
      </w:r>
      <w:r w:rsidRPr="006300A6">
        <w:rPr>
          <w:rFonts w:ascii="Arial" w:hAnsi="Arial" w:cs="Arial"/>
          <w:b/>
          <w:bCs/>
          <w:noProof/>
        </w:rPr>
        <w:t>1</w:t>
      </w:r>
      <w:r w:rsidRPr="006300A6">
        <w:rPr>
          <w:rFonts w:ascii="Arial" w:hAnsi="Arial" w:cs="Arial"/>
          <w:b/>
          <w:bCs/>
        </w:rPr>
        <w:fldChar w:fldCharType="end"/>
      </w:r>
      <w:bookmarkEnd w:id="9"/>
      <w:bookmarkEnd w:id="10"/>
      <w:r w:rsidRPr="006300A6">
        <w:rPr>
          <w:rFonts w:ascii="Arial" w:hAnsi="Arial" w:cs="Arial"/>
        </w:rPr>
        <w:t xml:space="preserve">: Breakdown of the first cluster (Cluster 0) </w:t>
      </w:r>
      <w:r w:rsidR="00253129" w:rsidRPr="006300A6">
        <w:rPr>
          <w:rFonts w:ascii="Arial" w:hAnsi="Arial" w:cs="Arial"/>
        </w:rPr>
        <w:t>by</w:t>
      </w:r>
      <w:r w:rsidRPr="006300A6">
        <w:rPr>
          <w:rFonts w:ascii="Arial" w:hAnsi="Arial" w:cs="Arial"/>
        </w:rPr>
        <w:t xml:space="preserve"> frequency of yoga studios in the neighborhood.</w:t>
      </w:r>
    </w:p>
    <w:p w14:paraId="1246BF2B" w14:textId="7DE35704" w:rsidR="00253129" w:rsidRPr="006300A6" w:rsidRDefault="00242D52" w:rsidP="00253129">
      <w:pPr>
        <w:ind w:hanging="360"/>
        <w:jc w:val="center"/>
        <w:rPr>
          <w:rFonts w:ascii="Arial" w:hAnsi="Arial" w:cs="Arial"/>
          <w:sz w:val="24"/>
          <w:szCs w:val="24"/>
        </w:rPr>
      </w:pPr>
      <w:r w:rsidRPr="006300A6">
        <w:rPr>
          <w:rFonts w:ascii="Arial" w:hAnsi="Arial" w:cs="Arial"/>
          <w:noProof/>
        </w:rPr>
        <w:drawing>
          <wp:inline distT="0" distB="0" distL="0" distR="0" wp14:anchorId="35FF0B3D" wp14:editId="55441180">
            <wp:extent cx="5730240" cy="4359644"/>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778" cy="4360814"/>
                    </a:xfrm>
                    <a:prstGeom prst="rect">
                      <a:avLst/>
                    </a:prstGeom>
                    <a:noFill/>
                    <a:ln>
                      <a:noFill/>
                    </a:ln>
                  </pic:spPr>
                </pic:pic>
              </a:graphicData>
            </a:graphic>
          </wp:inline>
        </w:drawing>
      </w:r>
    </w:p>
    <w:p w14:paraId="51DD4508" w14:textId="2D86C7DF" w:rsidR="002063F4" w:rsidRPr="006300A6" w:rsidRDefault="002063F4" w:rsidP="00984511">
      <w:pPr>
        <w:pStyle w:val="Heading1"/>
        <w:numPr>
          <w:ilvl w:val="0"/>
          <w:numId w:val="1"/>
        </w:numPr>
        <w:ind w:left="360"/>
        <w:rPr>
          <w:rFonts w:cs="Arial"/>
        </w:rPr>
      </w:pPr>
      <w:bookmarkStart w:id="11" w:name="_Toc34990789"/>
      <w:r w:rsidRPr="006300A6">
        <w:rPr>
          <w:rFonts w:cs="Arial"/>
        </w:rPr>
        <w:lastRenderedPageBreak/>
        <w:t>Discussion</w:t>
      </w:r>
      <w:bookmarkEnd w:id="11"/>
      <w:r w:rsidR="0035076E" w:rsidRPr="006300A6">
        <w:rPr>
          <w:rFonts w:cs="Arial"/>
        </w:rPr>
        <w:br/>
      </w:r>
      <w:r w:rsidRPr="006300A6">
        <w:rPr>
          <w:rFonts w:cs="Arial"/>
        </w:rPr>
        <w:t xml:space="preserve"> </w:t>
      </w:r>
    </w:p>
    <w:p w14:paraId="58147008" w14:textId="0A0E53A6" w:rsidR="00387425" w:rsidRPr="006300A6" w:rsidRDefault="00387425" w:rsidP="0078689F">
      <w:pPr>
        <w:ind w:firstLine="360"/>
        <w:rPr>
          <w:rFonts w:ascii="Arial" w:hAnsi="Arial" w:cs="Arial"/>
          <w:sz w:val="24"/>
          <w:szCs w:val="24"/>
        </w:rPr>
      </w:pPr>
      <w:r w:rsidRPr="006300A6">
        <w:rPr>
          <w:rFonts w:ascii="Arial" w:hAnsi="Arial" w:cs="Arial"/>
          <w:sz w:val="24"/>
          <w:szCs w:val="24"/>
        </w:rPr>
        <w:t xml:space="preserve">In an ideal situation, </w:t>
      </w:r>
      <w:r w:rsidR="0078689F" w:rsidRPr="006300A6">
        <w:rPr>
          <w:rFonts w:ascii="Arial" w:hAnsi="Arial" w:cs="Arial"/>
          <w:sz w:val="24"/>
          <w:szCs w:val="24"/>
        </w:rPr>
        <w:t>a yoga enthusiast would be able to create a studio in Downtown Toronto with a reasonable amount of starting funds. However, in the real world, other factors are at play. This analysis aims to give a limited perspective on the popularity of yoga studios as a venue in Toronto</w:t>
      </w:r>
      <w:r w:rsidR="0035076E" w:rsidRPr="006300A6">
        <w:rPr>
          <w:rFonts w:ascii="Arial" w:hAnsi="Arial" w:cs="Arial"/>
          <w:sz w:val="24"/>
          <w:szCs w:val="24"/>
        </w:rPr>
        <w:t xml:space="preserve">. Before action would be taken, it is recommended that yoga practitioners conduct their own analysis on other impactful factors </w:t>
      </w:r>
      <w:r w:rsidR="00253129" w:rsidRPr="006300A6">
        <w:rPr>
          <w:rFonts w:ascii="Arial" w:hAnsi="Arial" w:cs="Arial"/>
          <w:sz w:val="24"/>
          <w:szCs w:val="24"/>
        </w:rPr>
        <w:t>in a successful business.</w:t>
      </w:r>
    </w:p>
    <w:p w14:paraId="62ABBD1A" w14:textId="7D4E41A1" w:rsidR="00253129" w:rsidRPr="006300A6" w:rsidRDefault="00253129" w:rsidP="0078689F">
      <w:pPr>
        <w:ind w:firstLine="360"/>
        <w:rPr>
          <w:rFonts w:ascii="Arial" w:hAnsi="Arial" w:cs="Arial"/>
          <w:sz w:val="24"/>
          <w:szCs w:val="24"/>
        </w:rPr>
      </w:pPr>
      <w:r w:rsidRPr="006300A6">
        <w:rPr>
          <w:rFonts w:ascii="Arial" w:hAnsi="Arial" w:cs="Arial"/>
          <w:sz w:val="24"/>
          <w:szCs w:val="24"/>
        </w:rPr>
        <w:t>If an individual were unable to create a yoga studio in Downtown Toronto, this analysis would</w:t>
      </w:r>
      <w:r w:rsidR="00555FDD" w:rsidRPr="006300A6">
        <w:rPr>
          <w:rFonts w:ascii="Arial" w:hAnsi="Arial" w:cs="Arial"/>
          <w:sz w:val="24"/>
          <w:szCs w:val="24"/>
        </w:rPr>
        <w:t xml:space="preserve"> also</w:t>
      </w:r>
      <w:r w:rsidRPr="006300A6">
        <w:rPr>
          <w:rFonts w:ascii="Arial" w:hAnsi="Arial" w:cs="Arial"/>
          <w:sz w:val="24"/>
          <w:szCs w:val="24"/>
        </w:rPr>
        <w:t xml:space="preserve"> be beneficial in determining an appropriate second choice of location. </w:t>
      </w:r>
      <w:r w:rsidR="00555FDD" w:rsidRPr="006300A6">
        <w:rPr>
          <w:rFonts w:ascii="Arial" w:hAnsi="Arial" w:cs="Arial"/>
          <w:sz w:val="24"/>
          <w:szCs w:val="24"/>
        </w:rPr>
        <w:t xml:space="preserve">As shown in relation to </w:t>
      </w:r>
      <w:r w:rsidR="00555FDD" w:rsidRPr="006300A6">
        <w:rPr>
          <w:rFonts w:ascii="Arial" w:hAnsi="Arial" w:cs="Arial"/>
          <w:sz w:val="24"/>
          <w:szCs w:val="24"/>
        </w:rPr>
        <w:fldChar w:fldCharType="begin"/>
      </w:r>
      <w:r w:rsidR="00555FDD" w:rsidRPr="006300A6">
        <w:rPr>
          <w:rFonts w:ascii="Arial" w:hAnsi="Arial" w:cs="Arial"/>
          <w:sz w:val="24"/>
          <w:szCs w:val="24"/>
        </w:rPr>
        <w:instrText xml:space="preserve"> REF _Ref34987698 \h  \* MERGEFORMAT </w:instrText>
      </w:r>
      <w:r w:rsidR="00555FDD" w:rsidRPr="006300A6">
        <w:rPr>
          <w:rFonts w:ascii="Arial" w:hAnsi="Arial" w:cs="Arial"/>
          <w:sz w:val="24"/>
          <w:szCs w:val="24"/>
        </w:rPr>
      </w:r>
      <w:r w:rsidR="00555FDD" w:rsidRPr="006300A6">
        <w:rPr>
          <w:rFonts w:ascii="Arial" w:hAnsi="Arial" w:cs="Arial"/>
          <w:sz w:val="24"/>
          <w:szCs w:val="24"/>
        </w:rPr>
        <w:fldChar w:fldCharType="separate"/>
      </w:r>
      <w:r w:rsidR="00555FDD" w:rsidRPr="006300A6">
        <w:rPr>
          <w:rFonts w:ascii="Arial" w:hAnsi="Arial" w:cs="Arial"/>
          <w:sz w:val="24"/>
          <w:szCs w:val="24"/>
        </w:rPr>
        <w:t xml:space="preserve">Table </w:t>
      </w:r>
      <w:r w:rsidR="00555FDD" w:rsidRPr="006300A6">
        <w:rPr>
          <w:rFonts w:ascii="Arial" w:hAnsi="Arial" w:cs="Arial"/>
          <w:noProof/>
          <w:sz w:val="24"/>
          <w:szCs w:val="24"/>
        </w:rPr>
        <w:t>1</w:t>
      </w:r>
      <w:r w:rsidR="00555FDD" w:rsidRPr="006300A6">
        <w:rPr>
          <w:rFonts w:ascii="Arial" w:hAnsi="Arial" w:cs="Arial"/>
          <w:sz w:val="24"/>
          <w:szCs w:val="24"/>
        </w:rPr>
        <w:fldChar w:fldCharType="end"/>
      </w:r>
      <w:r w:rsidR="00555FDD" w:rsidRPr="006300A6">
        <w:rPr>
          <w:rFonts w:ascii="Arial" w:hAnsi="Arial" w:cs="Arial"/>
          <w:sz w:val="24"/>
          <w:szCs w:val="24"/>
        </w:rPr>
        <w:t xml:space="preserve">, consideration of other venues within the same cluster as determined by </w:t>
      </w:r>
      <w:proofErr w:type="spellStart"/>
      <w:r w:rsidR="00555FDD" w:rsidRPr="006300A6">
        <w:rPr>
          <w:rFonts w:ascii="Arial" w:hAnsi="Arial" w:cs="Arial"/>
          <w:sz w:val="24"/>
          <w:szCs w:val="24"/>
        </w:rPr>
        <w:t>kMeans</w:t>
      </w:r>
      <w:proofErr w:type="spellEnd"/>
      <w:r w:rsidR="00555FDD" w:rsidRPr="006300A6">
        <w:rPr>
          <w:rFonts w:ascii="Arial" w:hAnsi="Arial" w:cs="Arial"/>
          <w:sz w:val="24"/>
          <w:szCs w:val="24"/>
        </w:rPr>
        <w:t xml:space="preserve"> cluster analysis gives a fair amount of other locations, labeled in green, where yoga studios rank within the top 10 venues, without being one of the first two venues. This allows for generalization of the data even if it is incomplete. </w:t>
      </w:r>
      <w:proofErr w:type="gramStart"/>
      <w:r w:rsidR="00555FDD" w:rsidRPr="006300A6">
        <w:rPr>
          <w:rFonts w:ascii="Arial" w:hAnsi="Arial" w:cs="Arial"/>
          <w:sz w:val="24"/>
          <w:szCs w:val="24"/>
        </w:rPr>
        <w:t>Assuming that</w:t>
      </w:r>
      <w:proofErr w:type="gramEnd"/>
      <w:r w:rsidR="00555FDD" w:rsidRPr="006300A6">
        <w:rPr>
          <w:rFonts w:ascii="Arial" w:hAnsi="Arial" w:cs="Arial"/>
          <w:sz w:val="24"/>
          <w:szCs w:val="24"/>
        </w:rPr>
        <w:t xml:space="preserve"> communities that support yoga studios also support a similar spread of venues, if Downtown Toronto is a less than ideal location for reasons other than venue popularity, choosing a location within a similar cluster, cluster 0, would be the next best solution. Again, this analysis is limited in that it only considers frequency of venues within a neighborhood, and not additional factors such as cost or access to public transportation</w:t>
      </w:r>
    </w:p>
    <w:p w14:paraId="475C41FA" w14:textId="64C9BC15" w:rsidR="00253129" w:rsidRPr="006300A6" w:rsidRDefault="00403480" w:rsidP="00403480">
      <w:pPr>
        <w:rPr>
          <w:rFonts w:ascii="Arial" w:hAnsi="Arial" w:cs="Arial"/>
          <w:sz w:val="24"/>
          <w:szCs w:val="24"/>
        </w:rPr>
      </w:pPr>
      <w:r w:rsidRPr="006300A6">
        <w:rPr>
          <w:rFonts w:ascii="Arial" w:hAnsi="Arial" w:cs="Arial"/>
          <w:sz w:val="24"/>
          <w:szCs w:val="24"/>
        </w:rPr>
        <w:tab/>
        <w:t xml:space="preserve">In order to produce a conclusion, this analysis makes a few assumptions. First, this model assumes </w:t>
      </w:r>
      <w:r w:rsidR="007F2B23" w:rsidRPr="006300A6">
        <w:rPr>
          <w:rFonts w:ascii="Arial" w:hAnsi="Arial" w:cs="Arial"/>
          <w:sz w:val="24"/>
          <w:szCs w:val="24"/>
        </w:rPr>
        <w:t xml:space="preserve">that a neighborhood with yoga studios as its first or second most common venue is oversaturated. This doesn’t </w:t>
      </w:r>
      <w:proofErr w:type="gramStart"/>
      <w:r w:rsidR="007F2B23" w:rsidRPr="006300A6">
        <w:rPr>
          <w:rFonts w:ascii="Arial" w:hAnsi="Arial" w:cs="Arial"/>
          <w:sz w:val="24"/>
          <w:szCs w:val="24"/>
        </w:rPr>
        <w:t>take into account</w:t>
      </w:r>
      <w:proofErr w:type="gramEnd"/>
      <w:r w:rsidR="007F2B23" w:rsidRPr="006300A6">
        <w:rPr>
          <w:rFonts w:ascii="Arial" w:hAnsi="Arial" w:cs="Arial"/>
          <w:sz w:val="24"/>
          <w:szCs w:val="24"/>
        </w:rPr>
        <w:t xml:space="preserve"> growing communities that could have a real use for additional yoga studios or size of the studio itself. Size of the yoga studio could be important because many smaller yoga studios may hold the same patronage as one large studio, thus skewing the data towards assuming an area is oversaturated or undersaturated.</w:t>
      </w:r>
    </w:p>
    <w:p w14:paraId="2A416D90" w14:textId="742878DB" w:rsidR="007F2B23" w:rsidRPr="006300A6" w:rsidRDefault="007F2B23" w:rsidP="00403480">
      <w:pPr>
        <w:rPr>
          <w:rFonts w:ascii="Arial" w:hAnsi="Arial" w:cs="Arial"/>
          <w:sz w:val="24"/>
          <w:szCs w:val="24"/>
        </w:rPr>
      </w:pPr>
      <w:r w:rsidRPr="006300A6">
        <w:rPr>
          <w:rFonts w:ascii="Arial" w:hAnsi="Arial" w:cs="Arial"/>
          <w:sz w:val="24"/>
          <w:szCs w:val="24"/>
        </w:rPr>
        <w:tab/>
        <w:t xml:space="preserve">Additionally, this model assumes that areas that do not have yoga studios within the top 10 most common venues don’t have an interest in yoga. It could be the case in such an area that individuals are not familiar with yoga but would practice if they were exposed to it. Additionally, these individuals may already practice yoga at home, but are unable to find a studio that fits into their lifestyle. In these </w:t>
      </w:r>
      <w:proofErr w:type="gramStart"/>
      <w:r w:rsidRPr="006300A6">
        <w:rPr>
          <w:rFonts w:ascii="Arial" w:hAnsi="Arial" w:cs="Arial"/>
          <w:sz w:val="24"/>
          <w:szCs w:val="24"/>
        </w:rPr>
        <w:t>instances</w:t>
      </w:r>
      <w:proofErr w:type="gramEnd"/>
      <w:r w:rsidRPr="006300A6">
        <w:rPr>
          <w:rFonts w:ascii="Arial" w:hAnsi="Arial" w:cs="Arial"/>
          <w:sz w:val="24"/>
          <w:szCs w:val="24"/>
        </w:rPr>
        <w:t xml:space="preserve"> the model would break down, so additional considerations should be taken into account before any decision is made regarding yoga studio location.</w:t>
      </w:r>
    </w:p>
    <w:p w14:paraId="46166100" w14:textId="43A69B74" w:rsidR="002063F4" w:rsidRPr="006300A6" w:rsidRDefault="002063F4" w:rsidP="00984511">
      <w:pPr>
        <w:pStyle w:val="Heading1"/>
        <w:numPr>
          <w:ilvl w:val="0"/>
          <w:numId w:val="1"/>
        </w:numPr>
        <w:ind w:left="360"/>
        <w:rPr>
          <w:rFonts w:cs="Arial"/>
        </w:rPr>
      </w:pPr>
      <w:bookmarkStart w:id="12" w:name="_Toc34990790"/>
      <w:r w:rsidRPr="006300A6">
        <w:rPr>
          <w:rFonts w:cs="Arial"/>
        </w:rPr>
        <w:t>Conclusion</w:t>
      </w:r>
      <w:r w:rsidR="0078689F" w:rsidRPr="006300A6">
        <w:rPr>
          <w:rFonts w:cs="Arial"/>
        </w:rPr>
        <w:t xml:space="preserve"> and Future Directions</w:t>
      </w:r>
      <w:bookmarkEnd w:id="12"/>
      <w:r w:rsidR="007F2B23" w:rsidRPr="006300A6">
        <w:rPr>
          <w:rFonts w:cs="Arial"/>
        </w:rPr>
        <w:br/>
      </w:r>
    </w:p>
    <w:p w14:paraId="647DEC39" w14:textId="5FF4E5DD" w:rsidR="007F2B23" w:rsidRPr="006300A6" w:rsidRDefault="007F2B23" w:rsidP="007F2B23">
      <w:pPr>
        <w:ind w:firstLine="360"/>
        <w:rPr>
          <w:rFonts w:ascii="Arial" w:hAnsi="Arial" w:cs="Arial"/>
          <w:sz w:val="24"/>
          <w:szCs w:val="24"/>
        </w:rPr>
      </w:pPr>
      <w:r w:rsidRPr="006300A6">
        <w:rPr>
          <w:rFonts w:ascii="Arial" w:hAnsi="Arial" w:cs="Arial"/>
          <w:sz w:val="24"/>
          <w:szCs w:val="24"/>
        </w:rPr>
        <w:t xml:space="preserve">Although it is a simple model, this analysis demonstrates that Downtown Toronto, or other locations within the first analyzed cluster, would be ideal locations for an individual looking to start their own yoga studio. These locations would likely meet the need of a neighborhood where yoga is popular, but not an oversaturated market. </w:t>
      </w:r>
    </w:p>
    <w:p w14:paraId="51234346" w14:textId="37CC3504" w:rsidR="000330C3" w:rsidRPr="006300A6" w:rsidRDefault="000330C3" w:rsidP="007F2B23">
      <w:pPr>
        <w:ind w:firstLine="360"/>
        <w:rPr>
          <w:rFonts w:ascii="Arial" w:hAnsi="Arial" w:cs="Arial"/>
          <w:sz w:val="24"/>
          <w:szCs w:val="24"/>
        </w:rPr>
      </w:pPr>
      <w:r w:rsidRPr="006300A6">
        <w:rPr>
          <w:rFonts w:ascii="Arial" w:hAnsi="Arial" w:cs="Arial"/>
          <w:sz w:val="24"/>
          <w:szCs w:val="24"/>
        </w:rPr>
        <w:t xml:space="preserve">However, this model, like any, has its assumptions and limitations. This model assumes that a moderate frequency of yoga studios is optimal, with the high extreme displaying an </w:t>
      </w:r>
      <w:r w:rsidRPr="006300A6">
        <w:rPr>
          <w:rFonts w:ascii="Arial" w:hAnsi="Arial" w:cs="Arial"/>
          <w:sz w:val="24"/>
          <w:szCs w:val="24"/>
        </w:rPr>
        <w:lastRenderedPageBreak/>
        <w:t>oversaturated marked and the low extreme showing lack of interest. Additionally, this model is limited to frequency analysis of venues within the Toronto area. This area could be expanded, or other factors such as area costs and access could be analyzed</w:t>
      </w:r>
      <w:r w:rsidR="00195259" w:rsidRPr="006300A6">
        <w:rPr>
          <w:rFonts w:ascii="Arial" w:hAnsi="Arial" w:cs="Arial"/>
          <w:sz w:val="24"/>
          <w:szCs w:val="24"/>
        </w:rPr>
        <w:t xml:space="preserve"> to overcome these limitations.</w:t>
      </w:r>
    </w:p>
    <w:p w14:paraId="02FB42EC" w14:textId="4A36B069" w:rsidR="00195259" w:rsidRPr="006300A6" w:rsidRDefault="00195259" w:rsidP="00F62CC9">
      <w:pPr>
        <w:ind w:firstLine="360"/>
        <w:rPr>
          <w:rFonts w:ascii="Arial" w:hAnsi="Arial" w:cs="Arial"/>
          <w:sz w:val="24"/>
          <w:szCs w:val="24"/>
        </w:rPr>
      </w:pPr>
      <w:r w:rsidRPr="006300A6">
        <w:rPr>
          <w:rFonts w:ascii="Arial" w:hAnsi="Arial" w:cs="Arial"/>
          <w:sz w:val="24"/>
          <w:szCs w:val="24"/>
        </w:rPr>
        <w:t xml:space="preserve">Before making a final decision regarding </w:t>
      </w:r>
      <w:r w:rsidR="00C4787C" w:rsidRPr="006300A6">
        <w:rPr>
          <w:rFonts w:ascii="Arial" w:hAnsi="Arial" w:cs="Arial"/>
          <w:sz w:val="24"/>
          <w:szCs w:val="24"/>
        </w:rPr>
        <w:t xml:space="preserve">yoga studio location, a </w:t>
      </w:r>
      <w:proofErr w:type="gramStart"/>
      <w:r w:rsidR="00C4787C" w:rsidRPr="006300A6">
        <w:rPr>
          <w:rFonts w:ascii="Arial" w:hAnsi="Arial" w:cs="Arial"/>
          <w:sz w:val="24"/>
          <w:szCs w:val="24"/>
        </w:rPr>
        <w:t>broad spectrum</w:t>
      </w:r>
      <w:proofErr w:type="gramEnd"/>
      <w:r w:rsidR="00C4787C" w:rsidRPr="006300A6">
        <w:rPr>
          <w:rFonts w:ascii="Arial" w:hAnsi="Arial" w:cs="Arial"/>
          <w:sz w:val="24"/>
          <w:szCs w:val="24"/>
        </w:rPr>
        <w:t xml:space="preserve"> analysis of many factors should be performed. In addition to the presented analysis, it is recommended at minimum that entrepreneurs explore variables such as local public transportation access, especially in such an urban area as Toronto. An analysis of costs within the area would likely be of use as well. These additional analyses </w:t>
      </w:r>
      <w:r w:rsidR="00F62CC9" w:rsidRPr="006300A6">
        <w:rPr>
          <w:rFonts w:ascii="Arial" w:hAnsi="Arial" w:cs="Arial"/>
          <w:sz w:val="24"/>
          <w:szCs w:val="24"/>
        </w:rPr>
        <w:t>would give the individual a larger picture of the many complex factors at play in the creation of such a high value business as a yoga studio.</w:t>
      </w:r>
    </w:p>
    <w:p w14:paraId="063EB991" w14:textId="53CBD719" w:rsidR="000F44F6" w:rsidRPr="006300A6" w:rsidRDefault="00A2674F" w:rsidP="00984511">
      <w:pPr>
        <w:pStyle w:val="Heading1"/>
        <w:numPr>
          <w:ilvl w:val="0"/>
          <w:numId w:val="1"/>
        </w:numPr>
        <w:ind w:left="360"/>
        <w:rPr>
          <w:rFonts w:cs="Arial"/>
        </w:rPr>
      </w:pPr>
      <w:bookmarkStart w:id="13" w:name="_Toc34990791"/>
      <w:r w:rsidRPr="006300A6">
        <w:rPr>
          <w:rFonts w:cs="Arial"/>
        </w:rPr>
        <w:t>References</w:t>
      </w:r>
      <w:bookmarkEnd w:id="13"/>
      <w:r w:rsidR="00096065" w:rsidRPr="006300A6">
        <w:rPr>
          <w:rFonts w:cs="Arial"/>
        </w:rPr>
        <w:br/>
      </w:r>
    </w:p>
    <w:p w14:paraId="6FB1DB1A" w14:textId="77777777" w:rsidR="00DD781D" w:rsidRPr="006300A6" w:rsidRDefault="00DD781D" w:rsidP="00DD781D">
      <w:pPr>
        <w:pStyle w:val="ListParagraph"/>
        <w:spacing w:line="360" w:lineRule="auto"/>
        <w:ind w:left="360" w:hanging="360"/>
        <w:rPr>
          <w:rFonts w:ascii="Arial" w:hAnsi="Arial" w:cs="Arial"/>
          <w:sz w:val="24"/>
          <w:szCs w:val="24"/>
        </w:rPr>
      </w:pPr>
      <w:r w:rsidRPr="006300A6">
        <w:rPr>
          <w:rFonts w:ascii="Arial" w:hAnsi="Arial" w:cs="Arial"/>
          <w:sz w:val="24"/>
          <w:szCs w:val="24"/>
        </w:rPr>
        <w:t>[1] Martins, A. T. (2020). Cost to Start a Yoga Studio in Canada. (accessed 11 March 2020).</w:t>
      </w:r>
    </w:p>
    <w:p w14:paraId="152F75D9" w14:textId="77777777" w:rsidR="00DD781D" w:rsidRPr="006300A6" w:rsidRDefault="00DD781D" w:rsidP="00DD781D">
      <w:pPr>
        <w:pStyle w:val="ListParagraph"/>
        <w:spacing w:line="360" w:lineRule="auto"/>
        <w:ind w:left="360" w:hanging="360"/>
        <w:rPr>
          <w:rFonts w:ascii="Arial" w:hAnsi="Arial" w:cs="Arial"/>
          <w:sz w:val="24"/>
          <w:szCs w:val="24"/>
        </w:rPr>
      </w:pPr>
      <w:r w:rsidRPr="006300A6">
        <w:rPr>
          <w:rFonts w:ascii="Arial" w:hAnsi="Arial" w:cs="Arial"/>
          <w:sz w:val="24"/>
          <w:szCs w:val="24"/>
        </w:rPr>
        <w:t>[2] Foursquare (2015b) Foursquare for Developers – Venues Service. Available at: https://developer.foursquare.com/overview/venues.html (accessed 11 March 2020).</w:t>
      </w:r>
    </w:p>
    <w:p w14:paraId="58C8D3FB" w14:textId="77777777" w:rsidR="00DD781D" w:rsidRPr="006300A6" w:rsidRDefault="00DD781D" w:rsidP="00DD781D">
      <w:pPr>
        <w:pStyle w:val="ListParagraph"/>
        <w:spacing w:line="360" w:lineRule="auto"/>
        <w:ind w:left="360" w:hanging="360"/>
        <w:rPr>
          <w:rFonts w:ascii="Arial" w:hAnsi="Arial" w:cs="Arial"/>
          <w:sz w:val="24"/>
          <w:szCs w:val="24"/>
        </w:rPr>
      </w:pPr>
      <w:r w:rsidRPr="006300A6">
        <w:rPr>
          <w:rFonts w:ascii="Arial" w:hAnsi="Arial" w:cs="Arial"/>
          <w:sz w:val="24"/>
          <w:szCs w:val="24"/>
        </w:rPr>
        <w:t>[3] List of postal codes of Canada: M. (2020, February 27). (accessed 11 March 2020).</w:t>
      </w:r>
    </w:p>
    <w:p w14:paraId="56458A3D" w14:textId="48408EC4" w:rsidR="002063F4" w:rsidRPr="006300A6" w:rsidRDefault="002063F4" w:rsidP="000F44F6">
      <w:pPr>
        <w:rPr>
          <w:rFonts w:ascii="Arial" w:hAnsi="Arial" w:cs="Arial"/>
        </w:rPr>
      </w:pPr>
    </w:p>
    <w:p w14:paraId="42040B64" w14:textId="77777777" w:rsidR="002063F4" w:rsidRPr="006300A6" w:rsidRDefault="002063F4" w:rsidP="000F44F6">
      <w:pPr>
        <w:rPr>
          <w:rFonts w:ascii="Arial" w:hAnsi="Arial" w:cs="Arial"/>
          <w:sz w:val="24"/>
          <w:szCs w:val="24"/>
        </w:rPr>
      </w:pPr>
    </w:p>
    <w:sectPr w:rsidR="002063F4" w:rsidRPr="006300A6" w:rsidSect="000C1C3B">
      <w:headerReference w:type="default" r:id="rId12"/>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3C329" w14:textId="77777777" w:rsidR="00A2674F" w:rsidRDefault="00A2674F" w:rsidP="00A2674F">
      <w:pPr>
        <w:spacing w:after="0" w:line="240" w:lineRule="auto"/>
      </w:pPr>
      <w:r>
        <w:separator/>
      </w:r>
    </w:p>
  </w:endnote>
  <w:endnote w:type="continuationSeparator" w:id="0">
    <w:p w14:paraId="35B74033" w14:textId="77777777" w:rsidR="00A2674F" w:rsidRDefault="00A2674F" w:rsidP="00A26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BBCB1" w14:textId="77777777" w:rsidR="00A2674F" w:rsidRDefault="00A2674F" w:rsidP="00A2674F">
      <w:pPr>
        <w:spacing w:after="0" w:line="240" w:lineRule="auto"/>
      </w:pPr>
      <w:r>
        <w:separator/>
      </w:r>
    </w:p>
  </w:footnote>
  <w:footnote w:type="continuationSeparator" w:id="0">
    <w:p w14:paraId="63A2FC35" w14:textId="77777777" w:rsidR="00A2674F" w:rsidRDefault="00A2674F" w:rsidP="00A267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51B45" w14:textId="5821F034" w:rsidR="00A2674F" w:rsidRDefault="00A2674F">
    <w:pPr>
      <w:pStyle w:val="Header"/>
      <w:jc w:val="right"/>
    </w:pPr>
    <w:r>
      <w:t xml:space="preserve">Mendenhall </w:t>
    </w:r>
    <w:sdt>
      <w:sdtPr>
        <w:id w:val="-72945579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4BA6EC1" w14:textId="77777777" w:rsidR="00A2674F" w:rsidRDefault="00A267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8A0A65"/>
    <w:multiLevelType w:val="hybridMultilevel"/>
    <w:tmpl w:val="4F26D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C3B"/>
    <w:rsid w:val="000330C3"/>
    <w:rsid w:val="00096065"/>
    <w:rsid w:val="000C030C"/>
    <w:rsid w:val="000C1C3B"/>
    <w:rsid w:val="000F44F6"/>
    <w:rsid w:val="00145E9E"/>
    <w:rsid w:val="00195259"/>
    <w:rsid w:val="002063F4"/>
    <w:rsid w:val="00242D52"/>
    <w:rsid w:val="00253129"/>
    <w:rsid w:val="0027344E"/>
    <w:rsid w:val="002837C4"/>
    <w:rsid w:val="002910BF"/>
    <w:rsid w:val="0035076E"/>
    <w:rsid w:val="00387425"/>
    <w:rsid w:val="00403480"/>
    <w:rsid w:val="004D3DF0"/>
    <w:rsid w:val="004F53BC"/>
    <w:rsid w:val="00555FDD"/>
    <w:rsid w:val="00592D5C"/>
    <w:rsid w:val="006300A6"/>
    <w:rsid w:val="0063028D"/>
    <w:rsid w:val="0065662D"/>
    <w:rsid w:val="006819E1"/>
    <w:rsid w:val="0078689F"/>
    <w:rsid w:val="007F2B23"/>
    <w:rsid w:val="009547AD"/>
    <w:rsid w:val="00984511"/>
    <w:rsid w:val="00A16667"/>
    <w:rsid w:val="00A2674F"/>
    <w:rsid w:val="00A40B2D"/>
    <w:rsid w:val="00A60F35"/>
    <w:rsid w:val="00AC4EAC"/>
    <w:rsid w:val="00B95062"/>
    <w:rsid w:val="00C4787C"/>
    <w:rsid w:val="00C94868"/>
    <w:rsid w:val="00D80976"/>
    <w:rsid w:val="00DD781D"/>
    <w:rsid w:val="00E245F5"/>
    <w:rsid w:val="00EA64B3"/>
    <w:rsid w:val="00F62C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0A6C2"/>
  <w15:chartTrackingRefBased/>
  <w15:docId w15:val="{ACFA720F-EB4C-4093-9679-6F3D2494E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C3B"/>
    <w:pPr>
      <w:keepNext/>
      <w:keepLines/>
      <w:spacing w:before="240" w:after="0"/>
      <w:outlineLvl w:val="0"/>
    </w:pPr>
    <w:rPr>
      <w:rFonts w:ascii="Arial" w:eastAsiaTheme="majorEastAsia" w:hAnsi="Arial" w:cstheme="majorBidi"/>
      <w:b/>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1C3B"/>
    <w:pPr>
      <w:spacing w:after="0" w:line="240" w:lineRule="auto"/>
    </w:pPr>
    <w:rPr>
      <w:lang w:eastAsia="en-US"/>
    </w:rPr>
  </w:style>
  <w:style w:type="character" w:customStyle="1" w:styleId="NoSpacingChar">
    <w:name w:val="No Spacing Char"/>
    <w:basedOn w:val="DefaultParagraphFont"/>
    <w:link w:val="NoSpacing"/>
    <w:uiPriority w:val="1"/>
    <w:rsid w:val="000C1C3B"/>
    <w:rPr>
      <w:lang w:eastAsia="en-US"/>
    </w:rPr>
  </w:style>
  <w:style w:type="character" w:customStyle="1" w:styleId="Heading1Char">
    <w:name w:val="Heading 1 Char"/>
    <w:basedOn w:val="DefaultParagraphFont"/>
    <w:link w:val="Heading1"/>
    <w:uiPriority w:val="9"/>
    <w:rsid w:val="000C1C3B"/>
    <w:rPr>
      <w:rFonts w:ascii="Arial" w:eastAsiaTheme="majorEastAsia" w:hAnsi="Arial" w:cstheme="majorBidi"/>
      <w:b/>
      <w:sz w:val="32"/>
      <w:szCs w:val="32"/>
    </w:rPr>
  </w:style>
  <w:style w:type="paragraph" w:styleId="ListParagraph">
    <w:name w:val="List Paragraph"/>
    <w:basedOn w:val="Normal"/>
    <w:uiPriority w:val="34"/>
    <w:qFormat/>
    <w:rsid w:val="00EA64B3"/>
    <w:pPr>
      <w:ind w:left="720"/>
      <w:contextualSpacing/>
    </w:pPr>
  </w:style>
  <w:style w:type="character" w:styleId="Hyperlink">
    <w:name w:val="Hyperlink"/>
    <w:basedOn w:val="DefaultParagraphFont"/>
    <w:uiPriority w:val="99"/>
    <w:unhideWhenUsed/>
    <w:rsid w:val="000F44F6"/>
    <w:rPr>
      <w:color w:val="0000FF"/>
      <w:u w:val="single"/>
    </w:rPr>
  </w:style>
  <w:style w:type="character" w:styleId="UnresolvedMention">
    <w:name w:val="Unresolved Mention"/>
    <w:basedOn w:val="DefaultParagraphFont"/>
    <w:uiPriority w:val="99"/>
    <w:semiHidden/>
    <w:unhideWhenUsed/>
    <w:rsid w:val="000F44F6"/>
    <w:rPr>
      <w:color w:val="605E5C"/>
      <w:shd w:val="clear" w:color="auto" w:fill="E1DFDD"/>
    </w:rPr>
  </w:style>
  <w:style w:type="character" w:styleId="SubtleEmphasis">
    <w:name w:val="Subtle Emphasis"/>
    <w:basedOn w:val="DefaultParagraphFont"/>
    <w:uiPriority w:val="19"/>
    <w:qFormat/>
    <w:rsid w:val="000F44F6"/>
    <w:rPr>
      <w:i/>
      <w:iCs/>
      <w:color w:val="404040" w:themeColor="text1" w:themeTint="BF"/>
    </w:rPr>
  </w:style>
  <w:style w:type="paragraph" w:styleId="TOCHeading">
    <w:name w:val="TOC Heading"/>
    <w:basedOn w:val="Heading1"/>
    <w:next w:val="Normal"/>
    <w:uiPriority w:val="39"/>
    <w:unhideWhenUsed/>
    <w:qFormat/>
    <w:rsid w:val="009547AD"/>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9547AD"/>
    <w:pPr>
      <w:spacing w:after="100"/>
    </w:pPr>
  </w:style>
  <w:style w:type="paragraph" w:styleId="Header">
    <w:name w:val="header"/>
    <w:basedOn w:val="Normal"/>
    <w:link w:val="HeaderChar"/>
    <w:uiPriority w:val="99"/>
    <w:unhideWhenUsed/>
    <w:rsid w:val="00A26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74F"/>
  </w:style>
  <w:style w:type="paragraph" w:styleId="Footer">
    <w:name w:val="footer"/>
    <w:basedOn w:val="Normal"/>
    <w:link w:val="FooterChar"/>
    <w:uiPriority w:val="99"/>
    <w:unhideWhenUsed/>
    <w:rsid w:val="00A26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74F"/>
  </w:style>
  <w:style w:type="paragraph" w:styleId="Caption">
    <w:name w:val="caption"/>
    <w:basedOn w:val="Normal"/>
    <w:next w:val="Normal"/>
    <w:uiPriority w:val="35"/>
    <w:unhideWhenUsed/>
    <w:qFormat/>
    <w:rsid w:val="00B950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7195238">
      <w:bodyDiv w:val="1"/>
      <w:marLeft w:val="0"/>
      <w:marRight w:val="0"/>
      <w:marTop w:val="0"/>
      <w:marBottom w:val="0"/>
      <w:divBdr>
        <w:top w:val="none" w:sz="0" w:space="0" w:color="auto"/>
        <w:left w:val="none" w:sz="0" w:space="0" w:color="auto"/>
        <w:bottom w:val="none" w:sz="0" w:space="0" w:color="auto"/>
        <w:right w:val="none" w:sz="0" w:space="0" w:color="auto"/>
      </w:divBdr>
    </w:div>
    <w:div w:id="1164272737">
      <w:bodyDiv w:val="1"/>
      <w:marLeft w:val="0"/>
      <w:marRight w:val="0"/>
      <w:marTop w:val="0"/>
      <w:marBottom w:val="0"/>
      <w:divBdr>
        <w:top w:val="none" w:sz="0" w:space="0" w:color="auto"/>
        <w:left w:val="none" w:sz="0" w:space="0" w:color="auto"/>
        <w:bottom w:val="none" w:sz="0" w:space="0" w:color="auto"/>
        <w:right w:val="none" w:sz="0" w:space="0" w:color="auto"/>
      </w:divBdr>
      <w:divsChild>
        <w:div w:id="36853124">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0A97C-4FE7-4106-984F-91EBC0D89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8</Pages>
  <Words>1852</Words>
  <Characters>10563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Yoga in Toronto</vt:lpstr>
    </vt:vector>
  </TitlesOfParts>
  <Company/>
  <LinksUpToDate>false</LinksUpToDate>
  <CharactersWithSpaces>12391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Yoga in Toronto</dc:title>
  <dc:subject>IBM Capstone</dc:subject>
  <dc:creator>Alyssa Mendenhall</dc:creator>
  <cp:keywords/>
  <dc:description/>
  <cp:lastModifiedBy>Alyssa Mendenhall</cp:lastModifiedBy>
  <cp:revision>13</cp:revision>
  <dcterms:created xsi:type="dcterms:W3CDTF">2020-03-13T00:25:00Z</dcterms:created>
  <dcterms:modified xsi:type="dcterms:W3CDTF">2020-03-13T16:26:00Z</dcterms:modified>
</cp:coreProperties>
</file>