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00D8" w14:textId="63556BB2" w:rsidR="00597AAE" w:rsidRDefault="00597AAE" w:rsidP="00597AAE">
      <w:pPr>
        <w:jc w:val="center"/>
        <w:rPr>
          <w:b/>
          <w:bCs/>
          <w:sz w:val="32"/>
          <w:szCs w:val="32"/>
          <w:lang w:val="es-MX"/>
        </w:rPr>
      </w:pPr>
      <w:r w:rsidRPr="00327188">
        <w:rPr>
          <w:b/>
          <w:bCs/>
          <w:sz w:val="32"/>
          <w:szCs w:val="32"/>
          <w:lang w:val="es-MX"/>
        </w:rPr>
        <w:t>Currículum vitae</w:t>
      </w:r>
    </w:p>
    <w:p w14:paraId="3CB731C6" w14:textId="4545AC2D" w:rsidR="00597AAE" w:rsidRPr="00597AAE" w:rsidRDefault="00597AAE" w:rsidP="00597AAE">
      <w:pPr>
        <w:jc w:val="center"/>
        <w:rPr>
          <w:b/>
          <w:bCs/>
          <w:color w:val="EE0000"/>
          <w:sz w:val="32"/>
          <w:szCs w:val="32"/>
          <w:u w:val="single"/>
          <w:lang w:val="es-MX"/>
        </w:rPr>
      </w:pPr>
      <w:r w:rsidRPr="00597AAE">
        <w:rPr>
          <w:b/>
          <w:bCs/>
          <w:color w:val="EE0000"/>
          <w:sz w:val="32"/>
          <w:szCs w:val="32"/>
          <w:u w:val="single"/>
          <w:lang w:val="es-MX"/>
        </w:rPr>
        <w:t>Eduardo Carmona Victoriano</w:t>
      </w:r>
    </w:p>
    <w:p w14:paraId="467D17A4" w14:textId="77777777" w:rsidR="00597AAE" w:rsidRDefault="00597AAE" w:rsidP="00597AAE">
      <w:pPr>
        <w:jc w:val="center"/>
        <w:rPr>
          <w:b/>
          <w:bCs/>
          <w:lang w:val="es-MX"/>
        </w:rPr>
      </w:pPr>
    </w:p>
    <w:p w14:paraId="4800B8C2" w14:textId="77777777" w:rsidR="00597AAE" w:rsidRDefault="00597AAE" w:rsidP="00597AAE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Sencillito y carismático</w:t>
      </w:r>
    </w:p>
    <w:p w14:paraId="5EBCBD92" w14:textId="77777777" w:rsidR="00597AAE" w:rsidRDefault="00597AAE" w:rsidP="00597AAE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Profesional especializado en tecnologías de la información y comunicación</w:t>
      </w:r>
    </w:p>
    <w:p w14:paraId="09C174BE" w14:textId="77777777" w:rsidR="00597AAE" w:rsidRDefault="00597AAE" w:rsidP="00597AAE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Área desarrollo y gestión de software</w:t>
      </w:r>
    </w:p>
    <w:p w14:paraId="5DA8434F" w14:textId="77777777" w:rsidR="00597AAE" w:rsidRDefault="00597AAE" w:rsidP="00597AAE">
      <w:pPr>
        <w:jc w:val="center"/>
        <w:rPr>
          <w:b/>
          <w:bCs/>
          <w:lang w:val="es-MX"/>
        </w:rPr>
      </w:pPr>
    </w:p>
    <w:p w14:paraId="1B2B26F0" w14:textId="77777777" w:rsidR="00597AAE" w:rsidRPr="00327188" w:rsidRDefault="00597AAE" w:rsidP="00597AAE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Ocosingo, Chiapas. 2026</w:t>
      </w:r>
    </w:p>
    <w:p w14:paraId="6D3C922F" w14:textId="77777777" w:rsidR="0018116B" w:rsidRDefault="0018116B"/>
    <w:sectPr w:rsidR="0018116B" w:rsidSect="00597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51"/>
    <w:rsid w:val="0018116B"/>
    <w:rsid w:val="003E1A57"/>
    <w:rsid w:val="00496E6E"/>
    <w:rsid w:val="00597AAE"/>
    <w:rsid w:val="00827442"/>
    <w:rsid w:val="00C0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90BAE"/>
  <w15:chartTrackingRefBased/>
  <w15:docId w15:val="{033267CE-365A-4B95-8315-83FC6B30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AAE"/>
  </w:style>
  <w:style w:type="paragraph" w:styleId="Ttulo1">
    <w:name w:val="heading 1"/>
    <w:basedOn w:val="Normal"/>
    <w:next w:val="Normal"/>
    <w:link w:val="Ttulo1Car"/>
    <w:uiPriority w:val="9"/>
    <w:qFormat/>
    <w:rsid w:val="00C0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3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3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3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3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3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35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35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3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3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3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3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3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3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35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3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35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3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Méndez Morales</dc:creator>
  <cp:keywords/>
  <dc:description/>
  <cp:lastModifiedBy>Armando Méndez Morales</cp:lastModifiedBy>
  <cp:revision>2</cp:revision>
  <dcterms:created xsi:type="dcterms:W3CDTF">2026-02-20T21:15:00Z</dcterms:created>
  <dcterms:modified xsi:type="dcterms:W3CDTF">2026-02-20T21:16:00Z</dcterms:modified>
</cp:coreProperties>
</file>