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32213622" w:displacedByCustomXml="next"/>
    <w:bookmarkStart w:id="1" w:name="_Toc331900949" w:displacedByCustomXml="next"/>
    <w:sdt>
      <w:sdtPr>
        <w:rPr>
          <w:rFonts w:ascii="Calibri" w:eastAsia="Times New Roman" w:hAnsi="Calibri" w:cs="Times New Roman"/>
          <w:lang w:eastAsia="en-US"/>
        </w:rPr>
        <w:id w:val="-124400401"/>
        <w:docPartObj>
          <w:docPartGallery w:val="Cover Pages"/>
          <w:docPartUnique/>
        </w:docPartObj>
      </w:sdtPr>
      <w:sdtEndPr>
        <w:rPr>
          <w:b/>
          <w:bCs/>
          <w:lang w:val="es-ES"/>
        </w:rPr>
      </w:sdtEndPr>
      <w:sdtContent>
        <w:p w:rsidR="00415FDF" w:rsidRDefault="00415FDF">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E77B70" w:rsidRDefault="00E77B70">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E77B70" w:rsidRDefault="00E77B70">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7B70" w:rsidRDefault="00E77B70">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Ariel </w:t>
                                    </w:r>
                                    <w:proofErr w:type="spellStart"/>
                                    <w:r>
                                      <w:rPr>
                                        <w:color w:val="5B9BD5" w:themeColor="accent1"/>
                                        <w:sz w:val="26"/>
                                        <w:szCs w:val="26"/>
                                      </w:rPr>
                                      <w:t>Mendez</w:t>
                                    </w:r>
                                    <w:proofErr w:type="spellEnd"/>
                                    <w:r>
                                      <w:rPr>
                                        <w:color w:val="5B9BD5" w:themeColor="accent1"/>
                                        <w:sz w:val="26"/>
                                        <w:szCs w:val="26"/>
                                      </w:rPr>
                                      <w:t xml:space="preserve"> – Federico Cantone</w:t>
                                    </w:r>
                                  </w:sdtContent>
                                </w:sdt>
                              </w:p>
                              <w:p w:rsidR="00E77B70" w:rsidRDefault="00E77B7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Ifts n° 12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E77B70" w:rsidRDefault="00E77B70">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Ariel </w:t>
                              </w:r>
                              <w:proofErr w:type="spellStart"/>
                              <w:r>
                                <w:rPr>
                                  <w:color w:val="5B9BD5" w:themeColor="accent1"/>
                                  <w:sz w:val="26"/>
                                  <w:szCs w:val="26"/>
                                </w:rPr>
                                <w:t>Mendez</w:t>
                              </w:r>
                              <w:proofErr w:type="spellEnd"/>
                              <w:r>
                                <w:rPr>
                                  <w:color w:val="5B9BD5" w:themeColor="accent1"/>
                                  <w:sz w:val="26"/>
                                  <w:szCs w:val="26"/>
                                </w:rPr>
                                <w:t xml:space="preserve"> – Federico Cantone</w:t>
                              </w:r>
                            </w:sdtContent>
                          </w:sdt>
                        </w:p>
                        <w:p w:rsidR="00E77B70" w:rsidRDefault="00E77B7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Ifts n° 12</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7B70" w:rsidRDefault="00E77B7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RED WAN</w:t>
                                    </w:r>
                                  </w:sdtContent>
                                </w:sdt>
                              </w:p>
                              <w:p w:rsidR="00E77B70" w:rsidRDefault="00E77B7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Práctica Profesional III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E77B70" w:rsidRDefault="00E77B7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RED WAN</w:t>
                              </w:r>
                            </w:sdtContent>
                          </w:sdt>
                        </w:p>
                        <w:p w:rsidR="00E77B70" w:rsidRDefault="00E77B7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Práctica Profesional III</w:t>
                              </w:r>
                            </w:sdtContent>
                          </w:sdt>
                        </w:p>
                      </w:txbxContent>
                    </v:textbox>
                    <w10:wrap anchorx="page" anchory="page"/>
                  </v:shape>
                </w:pict>
              </mc:Fallback>
            </mc:AlternateContent>
          </w:r>
        </w:p>
        <w:p w:rsidR="00415FDF" w:rsidRDefault="00415FDF">
          <w:pPr>
            <w:spacing w:after="160" w:line="259" w:lineRule="auto"/>
            <w:rPr>
              <w:b/>
              <w:bCs/>
              <w:lang w:val="es-ES"/>
            </w:rPr>
          </w:pPr>
          <w:r>
            <w:rPr>
              <w:b/>
              <w:bCs/>
              <w:lang w:val="es-ES"/>
            </w:rPr>
            <w:br w:type="page"/>
          </w:r>
        </w:p>
      </w:sdtContent>
    </w:sdt>
    <w:sdt>
      <w:sdtPr>
        <w:rPr>
          <w:rFonts w:ascii="Calibri" w:eastAsia="Times New Roman" w:hAnsi="Calibri" w:cs="Times New Roman"/>
          <w:color w:val="auto"/>
          <w:sz w:val="22"/>
          <w:szCs w:val="22"/>
          <w:lang w:val="es-ES" w:eastAsia="en-US"/>
        </w:rPr>
        <w:id w:val="1294337034"/>
        <w:docPartObj>
          <w:docPartGallery w:val="Table of Contents"/>
          <w:docPartUnique/>
        </w:docPartObj>
      </w:sdtPr>
      <w:sdtEndPr>
        <w:rPr>
          <w:b/>
          <w:bCs/>
        </w:rPr>
      </w:sdtEndPr>
      <w:sdtContent>
        <w:p w:rsidR="00415FDF" w:rsidRDefault="00415FDF">
          <w:pPr>
            <w:pStyle w:val="TtulodeTDC"/>
          </w:pPr>
          <w:r>
            <w:rPr>
              <w:lang w:val="es-ES"/>
            </w:rPr>
            <w:t>Contenido</w:t>
          </w:r>
          <w:bookmarkStart w:id="2" w:name="_GoBack"/>
          <w:bookmarkEnd w:id="2"/>
        </w:p>
        <w:p w:rsidR="004D3D44" w:rsidRDefault="00415FDF">
          <w:pPr>
            <w:pStyle w:val="TDC1"/>
            <w:tabs>
              <w:tab w:val="left" w:pos="440"/>
              <w:tab w:val="right" w:leader="dot" w:pos="8494"/>
            </w:tabs>
            <w:rPr>
              <w:rFonts w:asciiTheme="minorHAnsi" w:eastAsiaTheme="minorEastAsia" w:hAnsiTheme="minorHAnsi" w:cstheme="minorBidi"/>
              <w:noProof/>
              <w:lang w:eastAsia="es-AR"/>
            </w:rPr>
          </w:pPr>
          <w:r>
            <w:rPr>
              <w:b/>
              <w:bCs/>
              <w:lang w:val="es-ES"/>
            </w:rPr>
            <w:fldChar w:fldCharType="begin"/>
          </w:r>
          <w:r>
            <w:rPr>
              <w:b/>
              <w:bCs/>
              <w:lang w:val="es-ES"/>
            </w:rPr>
            <w:instrText xml:space="preserve"> TOC \o "1-3" \h \z \u </w:instrText>
          </w:r>
          <w:r>
            <w:rPr>
              <w:b/>
              <w:bCs/>
              <w:lang w:val="es-ES"/>
            </w:rPr>
            <w:fldChar w:fldCharType="separate"/>
          </w:r>
          <w:hyperlink w:anchor="_Toc9376363" w:history="1">
            <w:r w:rsidR="004D3D44" w:rsidRPr="00025F91">
              <w:rPr>
                <w:rStyle w:val="Hipervnculo"/>
                <w:rFonts w:eastAsiaTheme="minorEastAsia"/>
                <w:noProof/>
              </w:rPr>
              <w:t>1.</w:t>
            </w:r>
            <w:r w:rsidR="004D3D44">
              <w:rPr>
                <w:rFonts w:asciiTheme="minorHAnsi" w:eastAsiaTheme="minorEastAsia" w:hAnsiTheme="minorHAnsi" w:cstheme="minorBidi"/>
                <w:noProof/>
                <w:lang w:eastAsia="es-AR"/>
              </w:rPr>
              <w:tab/>
            </w:r>
            <w:r w:rsidR="004D3D44" w:rsidRPr="00025F91">
              <w:rPr>
                <w:rStyle w:val="Hipervnculo"/>
                <w:rFonts w:eastAsiaTheme="minorEastAsia"/>
                <w:noProof/>
              </w:rPr>
              <w:t>Presentación del Proyecto</w:t>
            </w:r>
            <w:r w:rsidR="004D3D44">
              <w:rPr>
                <w:noProof/>
                <w:webHidden/>
              </w:rPr>
              <w:tab/>
            </w:r>
            <w:r w:rsidR="004D3D44">
              <w:rPr>
                <w:noProof/>
                <w:webHidden/>
              </w:rPr>
              <w:fldChar w:fldCharType="begin"/>
            </w:r>
            <w:r w:rsidR="004D3D44">
              <w:rPr>
                <w:noProof/>
                <w:webHidden/>
              </w:rPr>
              <w:instrText xml:space="preserve"> PAGEREF _Toc9376363 \h </w:instrText>
            </w:r>
            <w:r w:rsidR="004D3D44">
              <w:rPr>
                <w:noProof/>
                <w:webHidden/>
              </w:rPr>
            </w:r>
            <w:r w:rsidR="004D3D44">
              <w:rPr>
                <w:noProof/>
                <w:webHidden/>
              </w:rPr>
              <w:fldChar w:fldCharType="separate"/>
            </w:r>
            <w:r w:rsidR="004D3D44">
              <w:rPr>
                <w:noProof/>
                <w:webHidden/>
              </w:rPr>
              <w:t>2</w:t>
            </w:r>
            <w:r w:rsidR="004D3D44">
              <w:rPr>
                <w:noProof/>
                <w:webHidden/>
              </w:rPr>
              <w:fldChar w:fldCharType="end"/>
            </w:r>
          </w:hyperlink>
        </w:p>
        <w:p w:rsidR="004D3D44" w:rsidRDefault="004D3D44">
          <w:pPr>
            <w:pStyle w:val="TDC2"/>
            <w:tabs>
              <w:tab w:val="left" w:pos="880"/>
              <w:tab w:val="right" w:leader="dot" w:pos="8494"/>
            </w:tabs>
            <w:rPr>
              <w:rFonts w:asciiTheme="minorHAnsi" w:eastAsiaTheme="minorEastAsia" w:hAnsiTheme="minorHAnsi" w:cstheme="minorBidi"/>
              <w:noProof/>
              <w:lang w:eastAsia="es-AR"/>
            </w:rPr>
          </w:pPr>
          <w:hyperlink w:anchor="_Toc9376364" w:history="1">
            <w:r w:rsidRPr="00025F91">
              <w:rPr>
                <w:rStyle w:val="Hipervnculo"/>
                <w:rFonts w:eastAsiaTheme="minorEastAsia"/>
                <w:noProof/>
              </w:rPr>
              <w:t>1.1.</w:t>
            </w:r>
            <w:r>
              <w:rPr>
                <w:rFonts w:asciiTheme="minorHAnsi" w:eastAsiaTheme="minorEastAsia" w:hAnsiTheme="minorHAnsi" w:cstheme="minorBidi"/>
                <w:noProof/>
                <w:lang w:eastAsia="es-AR"/>
              </w:rPr>
              <w:tab/>
            </w:r>
            <w:r w:rsidRPr="00025F91">
              <w:rPr>
                <w:rStyle w:val="Hipervnculo"/>
                <w:rFonts w:eastAsiaTheme="minorEastAsia"/>
                <w:noProof/>
              </w:rPr>
              <w:t>Misión de la empresa</w:t>
            </w:r>
            <w:r>
              <w:rPr>
                <w:noProof/>
                <w:webHidden/>
              </w:rPr>
              <w:tab/>
            </w:r>
            <w:r>
              <w:rPr>
                <w:noProof/>
                <w:webHidden/>
              </w:rPr>
              <w:fldChar w:fldCharType="begin"/>
            </w:r>
            <w:r>
              <w:rPr>
                <w:noProof/>
                <w:webHidden/>
              </w:rPr>
              <w:instrText xml:space="preserve"> PAGEREF _Toc9376364 \h </w:instrText>
            </w:r>
            <w:r>
              <w:rPr>
                <w:noProof/>
                <w:webHidden/>
              </w:rPr>
            </w:r>
            <w:r>
              <w:rPr>
                <w:noProof/>
                <w:webHidden/>
              </w:rPr>
              <w:fldChar w:fldCharType="separate"/>
            </w:r>
            <w:r>
              <w:rPr>
                <w:noProof/>
                <w:webHidden/>
              </w:rPr>
              <w:t>2</w:t>
            </w:r>
            <w:r>
              <w:rPr>
                <w:noProof/>
                <w:webHidden/>
              </w:rPr>
              <w:fldChar w:fldCharType="end"/>
            </w:r>
          </w:hyperlink>
        </w:p>
        <w:p w:rsidR="004D3D44" w:rsidRDefault="004D3D44">
          <w:pPr>
            <w:pStyle w:val="TDC2"/>
            <w:tabs>
              <w:tab w:val="left" w:pos="880"/>
              <w:tab w:val="right" w:leader="dot" w:pos="8494"/>
            </w:tabs>
            <w:rPr>
              <w:rFonts w:asciiTheme="minorHAnsi" w:eastAsiaTheme="minorEastAsia" w:hAnsiTheme="minorHAnsi" w:cstheme="minorBidi"/>
              <w:noProof/>
              <w:lang w:eastAsia="es-AR"/>
            </w:rPr>
          </w:pPr>
          <w:hyperlink w:anchor="_Toc9376365" w:history="1">
            <w:r w:rsidRPr="00025F91">
              <w:rPr>
                <w:rStyle w:val="Hipervnculo"/>
                <w:rFonts w:eastAsiaTheme="minorEastAsia"/>
                <w:noProof/>
              </w:rPr>
              <w:t>1.2.</w:t>
            </w:r>
            <w:r>
              <w:rPr>
                <w:rFonts w:asciiTheme="minorHAnsi" w:eastAsiaTheme="minorEastAsia" w:hAnsiTheme="minorHAnsi" w:cstheme="minorBidi"/>
                <w:noProof/>
                <w:lang w:eastAsia="es-AR"/>
              </w:rPr>
              <w:tab/>
            </w:r>
            <w:r w:rsidRPr="00025F91">
              <w:rPr>
                <w:rStyle w:val="Hipervnculo"/>
                <w:rFonts w:eastAsiaTheme="minorEastAsia"/>
                <w:noProof/>
              </w:rPr>
              <w:t>Necesidad del Mercado</w:t>
            </w:r>
            <w:r>
              <w:rPr>
                <w:noProof/>
                <w:webHidden/>
              </w:rPr>
              <w:tab/>
            </w:r>
            <w:r>
              <w:rPr>
                <w:noProof/>
                <w:webHidden/>
              </w:rPr>
              <w:fldChar w:fldCharType="begin"/>
            </w:r>
            <w:r>
              <w:rPr>
                <w:noProof/>
                <w:webHidden/>
              </w:rPr>
              <w:instrText xml:space="preserve"> PAGEREF _Toc9376365 \h </w:instrText>
            </w:r>
            <w:r>
              <w:rPr>
                <w:noProof/>
                <w:webHidden/>
              </w:rPr>
            </w:r>
            <w:r>
              <w:rPr>
                <w:noProof/>
                <w:webHidden/>
              </w:rPr>
              <w:fldChar w:fldCharType="separate"/>
            </w:r>
            <w:r>
              <w:rPr>
                <w:noProof/>
                <w:webHidden/>
              </w:rPr>
              <w:t>2</w:t>
            </w:r>
            <w:r>
              <w:rPr>
                <w:noProof/>
                <w:webHidden/>
              </w:rPr>
              <w:fldChar w:fldCharType="end"/>
            </w:r>
          </w:hyperlink>
        </w:p>
        <w:p w:rsidR="004D3D44" w:rsidRDefault="004D3D44">
          <w:pPr>
            <w:pStyle w:val="TDC2"/>
            <w:tabs>
              <w:tab w:val="left" w:pos="880"/>
              <w:tab w:val="right" w:leader="dot" w:pos="8494"/>
            </w:tabs>
            <w:rPr>
              <w:rFonts w:asciiTheme="minorHAnsi" w:eastAsiaTheme="minorEastAsia" w:hAnsiTheme="minorHAnsi" w:cstheme="minorBidi"/>
              <w:noProof/>
              <w:lang w:eastAsia="es-AR"/>
            </w:rPr>
          </w:pPr>
          <w:hyperlink w:anchor="_Toc9376366" w:history="1">
            <w:r w:rsidRPr="00025F91">
              <w:rPr>
                <w:rStyle w:val="Hipervnculo"/>
                <w:rFonts w:eastAsiaTheme="minorEastAsia"/>
                <w:noProof/>
              </w:rPr>
              <w:t>1.3.</w:t>
            </w:r>
            <w:r>
              <w:rPr>
                <w:rFonts w:asciiTheme="minorHAnsi" w:eastAsiaTheme="minorEastAsia" w:hAnsiTheme="minorHAnsi" w:cstheme="minorBidi"/>
                <w:noProof/>
                <w:lang w:eastAsia="es-AR"/>
              </w:rPr>
              <w:tab/>
            </w:r>
            <w:r w:rsidRPr="00025F91">
              <w:rPr>
                <w:rStyle w:val="Hipervnculo"/>
                <w:rFonts w:eastAsiaTheme="minorEastAsia"/>
                <w:noProof/>
              </w:rPr>
              <w:t>Objetivos internos</w:t>
            </w:r>
            <w:r>
              <w:rPr>
                <w:noProof/>
                <w:webHidden/>
              </w:rPr>
              <w:tab/>
            </w:r>
            <w:r>
              <w:rPr>
                <w:noProof/>
                <w:webHidden/>
              </w:rPr>
              <w:fldChar w:fldCharType="begin"/>
            </w:r>
            <w:r>
              <w:rPr>
                <w:noProof/>
                <w:webHidden/>
              </w:rPr>
              <w:instrText xml:space="preserve"> PAGEREF _Toc9376366 \h </w:instrText>
            </w:r>
            <w:r>
              <w:rPr>
                <w:noProof/>
                <w:webHidden/>
              </w:rPr>
            </w:r>
            <w:r>
              <w:rPr>
                <w:noProof/>
                <w:webHidden/>
              </w:rPr>
              <w:fldChar w:fldCharType="separate"/>
            </w:r>
            <w:r>
              <w:rPr>
                <w:noProof/>
                <w:webHidden/>
              </w:rPr>
              <w:t>2</w:t>
            </w:r>
            <w:r>
              <w:rPr>
                <w:noProof/>
                <w:webHidden/>
              </w:rPr>
              <w:fldChar w:fldCharType="end"/>
            </w:r>
          </w:hyperlink>
        </w:p>
        <w:p w:rsidR="004D3D44" w:rsidRDefault="004D3D44">
          <w:pPr>
            <w:pStyle w:val="TDC2"/>
            <w:tabs>
              <w:tab w:val="left" w:pos="880"/>
              <w:tab w:val="right" w:leader="dot" w:pos="8494"/>
            </w:tabs>
            <w:rPr>
              <w:rFonts w:asciiTheme="minorHAnsi" w:eastAsiaTheme="minorEastAsia" w:hAnsiTheme="minorHAnsi" w:cstheme="minorBidi"/>
              <w:noProof/>
              <w:lang w:eastAsia="es-AR"/>
            </w:rPr>
          </w:pPr>
          <w:hyperlink w:anchor="_Toc9376367" w:history="1">
            <w:r w:rsidRPr="00025F91">
              <w:rPr>
                <w:rStyle w:val="Hipervnculo"/>
                <w:rFonts w:eastAsiaTheme="minorEastAsia"/>
                <w:noProof/>
              </w:rPr>
              <w:t>1.4.</w:t>
            </w:r>
            <w:r>
              <w:rPr>
                <w:rFonts w:asciiTheme="minorHAnsi" w:eastAsiaTheme="minorEastAsia" w:hAnsiTheme="minorHAnsi" w:cstheme="minorBidi"/>
                <w:noProof/>
                <w:lang w:eastAsia="es-AR"/>
              </w:rPr>
              <w:tab/>
            </w:r>
            <w:r w:rsidRPr="00025F91">
              <w:rPr>
                <w:rStyle w:val="Hipervnculo"/>
                <w:rFonts w:eastAsiaTheme="minorEastAsia"/>
                <w:noProof/>
              </w:rPr>
              <w:t>Objetivos generales de la empresa y actividad</w:t>
            </w:r>
            <w:r>
              <w:rPr>
                <w:noProof/>
                <w:webHidden/>
              </w:rPr>
              <w:tab/>
            </w:r>
            <w:r>
              <w:rPr>
                <w:noProof/>
                <w:webHidden/>
              </w:rPr>
              <w:fldChar w:fldCharType="begin"/>
            </w:r>
            <w:r>
              <w:rPr>
                <w:noProof/>
                <w:webHidden/>
              </w:rPr>
              <w:instrText xml:space="preserve"> PAGEREF _Toc9376367 \h </w:instrText>
            </w:r>
            <w:r>
              <w:rPr>
                <w:noProof/>
                <w:webHidden/>
              </w:rPr>
            </w:r>
            <w:r>
              <w:rPr>
                <w:noProof/>
                <w:webHidden/>
              </w:rPr>
              <w:fldChar w:fldCharType="separate"/>
            </w:r>
            <w:r>
              <w:rPr>
                <w:noProof/>
                <w:webHidden/>
              </w:rPr>
              <w:t>3</w:t>
            </w:r>
            <w:r>
              <w:rPr>
                <w:noProof/>
                <w:webHidden/>
              </w:rPr>
              <w:fldChar w:fldCharType="end"/>
            </w:r>
          </w:hyperlink>
        </w:p>
        <w:p w:rsidR="004D3D44" w:rsidRDefault="004D3D44">
          <w:pPr>
            <w:pStyle w:val="TDC2"/>
            <w:tabs>
              <w:tab w:val="left" w:pos="880"/>
              <w:tab w:val="right" w:leader="dot" w:pos="8494"/>
            </w:tabs>
            <w:rPr>
              <w:rFonts w:asciiTheme="minorHAnsi" w:eastAsiaTheme="minorEastAsia" w:hAnsiTheme="minorHAnsi" w:cstheme="minorBidi"/>
              <w:noProof/>
              <w:lang w:eastAsia="es-AR"/>
            </w:rPr>
          </w:pPr>
          <w:hyperlink w:anchor="_Toc9376368" w:history="1">
            <w:r w:rsidRPr="00025F91">
              <w:rPr>
                <w:rStyle w:val="Hipervnculo"/>
                <w:rFonts w:eastAsiaTheme="minorEastAsia"/>
                <w:noProof/>
              </w:rPr>
              <w:t>1.5.</w:t>
            </w:r>
            <w:r>
              <w:rPr>
                <w:rFonts w:asciiTheme="minorHAnsi" w:eastAsiaTheme="minorEastAsia" w:hAnsiTheme="minorHAnsi" w:cstheme="minorBidi"/>
                <w:noProof/>
                <w:lang w:eastAsia="es-AR"/>
              </w:rPr>
              <w:tab/>
            </w:r>
            <w:r w:rsidRPr="00025F91">
              <w:rPr>
                <w:rStyle w:val="Hipervnculo"/>
                <w:rFonts w:eastAsiaTheme="minorEastAsia"/>
                <w:noProof/>
              </w:rPr>
              <w:t>Factores diferenciales</w:t>
            </w:r>
            <w:r>
              <w:rPr>
                <w:noProof/>
                <w:webHidden/>
              </w:rPr>
              <w:tab/>
            </w:r>
            <w:r>
              <w:rPr>
                <w:noProof/>
                <w:webHidden/>
              </w:rPr>
              <w:fldChar w:fldCharType="begin"/>
            </w:r>
            <w:r>
              <w:rPr>
                <w:noProof/>
                <w:webHidden/>
              </w:rPr>
              <w:instrText xml:space="preserve"> PAGEREF _Toc9376368 \h </w:instrText>
            </w:r>
            <w:r>
              <w:rPr>
                <w:noProof/>
                <w:webHidden/>
              </w:rPr>
            </w:r>
            <w:r>
              <w:rPr>
                <w:noProof/>
                <w:webHidden/>
              </w:rPr>
              <w:fldChar w:fldCharType="separate"/>
            </w:r>
            <w:r>
              <w:rPr>
                <w:noProof/>
                <w:webHidden/>
              </w:rPr>
              <w:t>3</w:t>
            </w:r>
            <w:r>
              <w:rPr>
                <w:noProof/>
                <w:webHidden/>
              </w:rPr>
              <w:fldChar w:fldCharType="end"/>
            </w:r>
          </w:hyperlink>
        </w:p>
        <w:p w:rsidR="004D3D44" w:rsidRDefault="004D3D44">
          <w:pPr>
            <w:pStyle w:val="TDC2"/>
            <w:tabs>
              <w:tab w:val="left" w:pos="880"/>
              <w:tab w:val="right" w:leader="dot" w:pos="8494"/>
            </w:tabs>
            <w:rPr>
              <w:rFonts w:asciiTheme="minorHAnsi" w:eastAsiaTheme="minorEastAsia" w:hAnsiTheme="minorHAnsi" w:cstheme="minorBidi"/>
              <w:noProof/>
              <w:lang w:eastAsia="es-AR"/>
            </w:rPr>
          </w:pPr>
          <w:hyperlink w:anchor="_Toc9376369" w:history="1">
            <w:r w:rsidRPr="00025F91">
              <w:rPr>
                <w:rStyle w:val="Hipervnculo"/>
                <w:rFonts w:eastAsiaTheme="minorEastAsia"/>
                <w:noProof/>
              </w:rPr>
              <w:t>1.6.</w:t>
            </w:r>
            <w:r>
              <w:rPr>
                <w:rFonts w:asciiTheme="minorHAnsi" w:eastAsiaTheme="minorEastAsia" w:hAnsiTheme="minorHAnsi" w:cstheme="minorBidi"/>
                <w:noProof/>
                <w:lang w:eastAsia="es-AR"/>
              </w:rPr>
              <w:tab/>
            </w:r>
            <w:r w:rsidRPr="00025F91">
              <w:rPr>
                <w:rStyle w:val="Hipervnculo"/>
                <w:rFonts w:eastAsiaTheme="minorEastAsia"/>
                <w:noProof/>
              </w:rPr>
              <w:t>Recursos del Proyecto</w:t>
            </w:r>
            <w:r>
              <w:rPr>
                <w:noProof/>
                <w:webHidden/>
              </w:rPr>
              <w:tab/>
            </w:r>
            <w:r>
              <w:rPr>
                <w:noProof/>
                <w:webHidden/>
              </w:rPr>
              <w:fldChar w:fldCharType="begin"/>
            </w:r>
            <w:r>
              <w:rPr>
                <w:noProof/>
                <w:webHidden/>
              </w:rPr>
              <w:instrText xml:space="preserve"> PAGEREF _Toc9376369 \h </w:instrText>
            </w:r>
            <w:r>
              <w:rPr>
                <w:noProof/>
                <w:webHidden/>
              </w:rPr>
            </w:r>
            <w:r>
              <w:rPr>
                <w:noProof/>
                <w:webHidden/>
              </w:rPr>
              <w:fldChar w:fldCharType="separate"/>
            </w:r>
            <w:r>
              <w:rPr>
                <w:noProof/>
                <w:webHidden/>
              </w:rPr>
              <w:t>4</w:t>
            </w:r>
            <w:r>
              <w:rPr>
                <w:noProof/>
                <w:webHidden/>
              </w:rPr>
              <w:fldChar w:fldCharType="end"/>
            </w:r>
          </w:hyperlink>
        </w:p>
        <w:p w:rsidR="004D3D44" w:rsidRDefault="004D3D44">
          <w:pPr>
            <w:pStyle w:val="TDC3"/>
            <w:tabs>
              <w:tab w:val="left" w:pos="1320"/>
              <w:tab w:val="right" w:leader="dot" w:pos="8494"/>
            </w:tabs>
            <w:rPr>
              <w:rFonts w:asciiTheme="minorHAnsi" w:eastAsiaTheme="minorEastAsia" w:hAnsiTheme="minorHAnsi" w:cstheme="minorBidi"/>
              <w:noProof/>
              <w:lang w:eastAsia="es-AR"/>
            </w:rPr>
          </w:pPr>
          <w:hyperlink w:anchor="_Toc9376370" w:history="1">
            <w:r w:rsidRPr="00025F91">
              <w:rPr>
                <w:rStyle w:val="Hipervnculo"/>
                <w:rFonts w:eastAsiaTheme="minorEastAsia"/>
                <w:noProof/>
              </w:rPr>
              <w:t>1.6.1.</w:t>
            </w:r>
            <w:r>
              <w:rPr>
                <w:rFonts w:asciiTheme="minorHAnsi" w:eastAsiaTheme="minorEastAsia" w:hAnsiTheme="minorHAnsi" w:cstheme="minorBidi"/>
                <w:noProof/>
                <w:lang w:eastAsia="es-AR"/>
              </w:rPr>
              <w:tab/>
            </w:r>
            <w:r w:rsidRPr="00025F91">
              <w:rPr>
                <w:rStyle w:val="Hipervnculo"/>
                <w:rFonts w:eastAsiaTheme="minorEastAsia"/>
                <w:noProof/>
              </w:rPr>
              <w:t>Financieros:</w:t>
            </w:r>
            <w:r>
              <w:rPr>
                <w:noProof/>
                <w:webHidden/>
              </w:rPr>
              <w:tab/>
            </w:r>
            <w:r>
              <w:rPr>
                <w:noProof/>
                <w:webHidden/>
              </w:rPr>
              <w:fldChar w:fldCharType="begin"/>
            </w:r>
            <w:r>
              <w:rPr>
                <w:noProof/>
                <w:webHidden/>
              </w:rPr>
              <w:instrText xml:space="preserve"> PAGEREF _Toc9376370 \h </w:instrText>
            </w:r>
            <w:r>
              <w:rPr>
                <w:noProof/>
                <w:webHidden/>
              </w:rPr>
            </w:r>
            <w:r>
              <w:rPr>
                <w:noProof/>
                <w:webHidden/>
              </w:rPr>
              <w:fldChar w:fldCharType="separate"/>
            </w:r>
            <w:r>
              <w:rPr>
                <w:noProof/>
                <w:webHidden/>
              </w:rPr>
              <w:t>4</w:t>
            </w:r>
            <w:r>
              <w:rPr>
                <w:noProof/>
                <w:webHidden/>
              </w:rPr>
              <w:fldChar w:fldCharType="end"/>
            </w:r>
          </w:hyperlink>
        </w:p>
        <w:p w:rsidR="004D3D44" w:rsidRDefault="004D3D44">
          <w:pPr>
            <w:pStyle w:val="TDC3"/>
            <w:tabs>
              <w:tab w:val="left" w:pos="1320"/>
              <w:tab w:val="right" w:leader="dot" w:pos="8494"/>
            </w:tabs>
            <w:rPr>
              <w:rFonts w:asciiTheme="minorHAnsi" w:eastAsiaTheme="minorEastAsia" w:hAnsiTheme="minorHAnsi" w:cstheme="minorBidi"/>
              <w:noProof/>
              <w:lang w:eastAsia="es-AR"/>
            </w:rPr>
          </w:pPr>
          <w:hyperlink w:anchor="_Toc9376371" w:history="1">
            <w:r w:rsidRPr="00025F91">
              <w:rPr>
                <w:rStyle w:val="Hipervnculo"/>
                <w:rFonts w:eastAsiaTheme="minorEastAsia"/>
                <w:noProof/>
              </w:rPr>
              <w:t>1.6.2.</w:t>
            </w:r>
            <w:r>
              <w:rPr>
                <w:rFonts w:asciiTheme="minorHAnsi" w:eastAsiaTheme="minorEastAsia" w:hAnsiTheme="minorHAnsi" w:cstheme="minorBidi"/>
                <w:noProof/>
                <w:lang w:eastAsia="es-AR"/>
              </w:rPr>
              <w:tab/>
            </w:r>
            <w:r w:rsidRPr="00025F91">
              <w:rPr>
                <w:rStyle w:val="Hipervnculo"/>
                <w:rFonts w:eastAsiaTheme="minorEastAsia"/>
                <w:noProof/>
              </w:rPr>
              <w:t>Humanos</w:t>
            </w:r>
            <w:r>
              <w:rPr>
                <w:noProof/>
                <w:webHidden/>
              </w:rPr>
              <w:tab/>
            </w:r>
            <w:r>
              <w:rPr>
                <w:noProof/>
                <w:webHidden/>
              </w:rPr>
              <w:fldChar w:fldCharType="begin"/>
            </w:r>
            <w:r>
              <w:rPr>
                <w:noProof/>
                <w:webHidden/>
              </w:rPr>
              <w:instrText xml:space="preserve"> PAGEREF _Toc9376371 \h </w:instrText>
            </w:r>
            <w:r>
              <w:rPr>
                <w:noProof/>
                <w:webHidden/>
              </w:rPr>
            </w:r>
            <w:r>
              <w:rPr>
                <w:noProof/>
                <w:webHidden/>
              </w:rPr>
              <w:fldChar w:fldCharType="separate"/>
            </w:r>
            <w:r>
              <w:rPr>
                <w:noProof/>
                <w:webHidden/>
              </w:rPr>
              <w:t>4</w:t>
            </w:r>
            <w:r>
              <w:rPr>
                <w:noProof/>
                <w:webHidden/>
              </w:rPr>
              <w:fldChar w:fldCharType="end"/>
            </w:r>
          </w:hyperlink>
        </w:p>
        <w:p w:rsidR="004D3D44" w:rsidRDefault="004D3D44">
          <w:pPr>
            <w:pStyle w:val="TDC3"/>
            <w:tabs>
              <w:tab w:val="left" w:pos="1320"/>
              <w:tab w:val="right" w:leader="dot" w:pos="8494"/>
            </w:tabs>
            <w:rPr>
              <w:rFonts w:asciiTheme="minorHAnsi" w:eastAsiaTheme="minorEastAsia" w:hAnsiTheme="minorHAnsi" w:cstheme="minorBidi"/>
              <w:noProof/>
              <w:lang w:eastAsia="es-AR"/>
            </w:rPr>
          </w:pPr>
          <w:hyperlink w:anchor="_Toc9376372" w:history="1">
            <w:r w:rsidRPr="00025F91">
              <w:rPr>
                <w:rStyle w:val="Hipervnculo"/>
                <w:rFonts w:eastAsiaTheme="minorEastAsia"/>
                <w:noProof/>
              </w:rPr>
              <w:t>1.6.3.</w:t>
            </w:r>
            <w:r>
              <w:rPr>
                <w:rFonts w:asciiTheme="minorHAnsi" w:eastAsiaTheme="minorEastAsia" w:hAnsiTheme="minorHAnsi" w:cstheme="minorBidi"/>
                <w:noProof/>
                <w:lang w:eastAsia="es-AR"/>
              </w:rPr>
              <w:tab/>
            </w:r>
            <w:r w:rsidRPr="00025F91">
              <w:rPr>
                <w:rStyle w:val="Hipervnculo"/>
                <w:rFonts w:eastAsiaTheme="minorEastAsia"/>
                <w:noProof/>
              </w:rPr>
              <w:t>Técnicos</w:t>
            </w:r>
            <w:r>
              <w:rPr>
                <w:noProof/>
                <w:webHidden/>
              </w:rPr>
              <w:tab/>
            </w:r>
            <w:r>
              <w:rPr>
                <w:noProof/>
                <w:webHidden/>
              </w:rPr>
              <w:fldChar w:fldCharType="begin"/>
            </w:r>
            <w:r>
              <w:rPr>
                <w:noProof/>
                <w:webHidden/>
              </w:rPr>
              <w:instrText xml:space="preserve"> PAGEREF _Toc9376372 \h </w:instrText>
            </w:r>
            <w:r>
              <w:rPr>
                <w:noProof/>
                <w:webHidden/>
              </w:rPr>
            </w:r>
            <w:r>
              <w:rPr>
                <w:noProof/>
                <w:webHidden/>
              </w:rPr>
              <w:fldChar w:fldCharType="separate"/>
            </w:r>
            <w:r>
              <w:rPr>
                <w:noProof/>
                <w:webHidden/>
              </w:rPr>
              <w:t>4</w:t>
            </w:r>
            <w:r>
              <w:rPr>
                <w:noProof/>
                <w:webHidden/>
              </w:rPr>
              <w:fldChar w:fldCharType="end"/>
            </w:r>
          </w:hyperlink>
        </w:p>
        <w:p w:rsidR="004D3D44" w:rsidRDefault="004D3D44">
          <w:pPr>
            <w:pStyle w:val="TDC1"/>
            <w:tabs>
              <w:tab w:val="left" w:pos="440"/>
              <w:tab w:val="right" w:leader="dot" w:pos="8494"/>
            </w:tabs>
            <w:rPr>
              <w:rFonts w:asciiTheme="minorHAnsi" w:eastAsiaTheme="minorEastAsia" w:hAnsiTheme="minorHAnsi" w:cstheme="minorBidi"/>
              <w:noProof/>
              <w:lang w:eastAsia="es-AR"/>
            </w:rPr>
          </w:pPr>
          <w:hyperlink w:anchor="_Toc9376373" w:history="1">
            <w:r w:rsidRPr="00025F91">
              <w:rPr>
                <w:rStyle w:val="Hipervnculo"/>
                <w:rFonts w:eastAsiaTheme="minorEastAsia"/>
                <w:noProof/>
              </w:rPr>
              <w:t>2.</w:t>
            </w:r>
            <w:r>
              <w:rPr>
                <w:rFonts w:asciiTheme="minorHAnsi" w:eastAsiaTheme="minorEastAsia" w:hAnsiTheme="minorHAnsi" w:cstheme="minorBidi"/>
                <w:noProof/>
                <w:lang w:eastAsia="es-AR"/>
              </w:rPr>
              <w:tab/>
            </w:r>
            <w:r w:rsidRPr="00025F91">
              <w:rPr>
                <w:rStyle w:val="Hipervnculo"/>
                <w:rFonts w:eastAsiaTheme="minorEastAsia"/>
                <w:noProof/>
              </w:rPr>
              <w:t>ANÁLISIS F.O.D.A.</w:t>
            </w:r>
            <w:r>
              <w:rPr>
                <w:noProof/>
                <w:webHidden/>
              </w:rPr>
              <w:tab/>
            </w:r>
            <w:r>
              <w:rPr>
                <w:noProof/>
                <w:webHidden/>
              </w:rPr>
              <w:fldChar w:fldCharType="begin"/>
            </w:r>
            <w:r>
              <w:rPr>
                <w:noProof/>
                <w:webHidden/>
              </w:rPr>
              <w:instrText xml:space="preserve"> PAGEREF _Toc9376373 \h </w:instrText>
            </w:r>
            <w:r>
              <w:rPr>
                <w:noProof/>
                <w:webHidden/>
              </w:rPr>
            </w:r>
            <w:r>
              <w:rPr>
                <w:noProof/>
                <w:webHidden/>
              </w:rPr>
              <w:fldChar w:fldCharType="separate"/>
            </w:r>
            <w:r>
              <w:rPr>
                <w:noProof/>
                <w:webHidden/>
              </w:rPr>
              <w:t>5</w:t>
            </w:r>
            <w:r>
              <w:rPr>
                <w:noProof/>
                <w:webHidden/>
              </w:rPr>
              <w:fldChar w:fldCharType="end"/>
            </w:r>
          </w:hyperlink>
        </w:p>
        <w:p w:rsidR="004D3D44" w:rsidRDefault="004D3D44">
          <w:pPr>
            <w:pStyle w:val="TDC2"/>
            <w:tabs>
              <w:tab w:val="left" w:pos="880"/>
              <w:tab w:val="right" w:leader="dot" w:pos="8494"/>
            </w:tabs>
            <w:rPr>
              <w:rFonts w:asciiTheme="minorHAnsi" w:eastAsiaTheme="minorEastAsia" w:hAnsiTheme="minorHAnsi" w:cstheme="minorBidi"/>
              <w:noProof/>
              <w:lang w:eastAsia="es-AR"/>
            </w:rPr>
          </w:pPr>
          <w:hyperlink w:anchor="_Toc9376374" w:history="1">
            <w:r w:rsidRPr="00025F91">
              <w:rPr>
                <w:rStyle w:val="Hipervnculo"/>
                <w:rFonts w:eastAsiaTheme="minorEastAsia"/>
                <w:noProof/>
              </w:rPr>
              <w:t>2.1.</w:t>
            </w:r>
            <w:r>
              <w:rPr>
                <w:rFonts w:asciiTheme="minorHAnsi" w:eastAsiaTheme="minorEastAsia" w:hAnsiTheme="minorHAnsi" w:cstheme="minorBidi"/>
                <w:noProof/>
                <w:lang w:eastAsia="es-AR"/>
              </w:rPr>
              <w:tab/>
            </w:r>
            <w:r w:rsidRPr="00025F91">
              <w:rPr>
                <w:rStyle w:val="Hipervnculo"/>
                <w:rFonts w:eastAsiaTheme="minorEastAsia"/>
                <w:noProof/>
              </w:rPr>
              <w:t>MATRIZ FODA INSTITUCIONAL</w:t>
            </w:r>
            <w:r>
              <w:rPr>
                <w:noProof/>
                <w:webHidden/>
              </w:rPr>
              <w:tab/>
            </w:r>
            <w:r>
              <w:rPr>
                <w:noProof/>
                <w:webHidden/>
              </w:rPr>
              <w:fldChar w:fldCharType="begin"/>
            </w:r>
            <w:r>
              <w:rPr>
                <w:noProof/>
                <w:webHidden/>
              </w:rPr>
              <w:instrText xml:space="preserve"> PAGEREF _Toc9376374 \h </w:instrText>
            </w:r>
            <w:r>
              <w:rPr>
                <w:noProof/>
                <w:webHidden/>
              </w:rPr>
            </w:r>
            <w:r>
              <w:rPr>
                <w:noProof/>
                <w:webHidden/>
              </w:rPr>
              <w:fldChar w:fldCharType="separate"/>
            </w:r>
            <w:r>
              <w:rPr>
                <w:noProof/>
                <w:webHidden/>
              </w:rPr>
              <w:t>5</w:t>
            </w:r>
            <w:r>
              <w:rPr>
                <w:noProof/>
                <w:webHidden/>
              </w:rPr>
              <w:fldChar w:fldCharType="end"/>
            </w:r>
          </w:hyperlink>
        </w:p>
        <w:p w:rsidR="004D3D44" w:rsidRDefault="004D3D44">
          <w:pPr>
            <w:pStyle w:val="TDC2"/>
            <w:tabs>
              <w:tab w:val="left" w:pos="880"/>
              <w:tab w:val="right" w:leader="dot" w:pos="8494"/>
            </w:tabs>
            <w:rPr>
              <w:rFonts w:asciiTheme="minorHAnsi" w:eastAsiaTheme="minorEastAsia" w:hAnsiTheme="minorHAnsi" w:cstheme="minorBidi"/>
              <w:noProof/>
              <w:lang w:eastAsia="es-AR"/>
            </w:rPr>
          </w:pPr>
          <w:hyperlink w:anchor="_Toc9376375" w:history="1">
            <w:r w:rsidRPr="00025F91">
              <w:rPr>
                <w:rStyle w:val="Hipervnculo"/>
                <w:rFonts w:eastAsiaTheme="minorEastAsia"/>
                <w:noProof/>
              </w:rPr>
              <w:t>2.2.</w:t>
            </w:r>
            <w:r>
              <w:rPr>
                <w:rFonts w:asciiTheme="minorHAnsi" w:eastAsiaTheme="minorEastAsia" w:hAnsiTheme="minorHAnsi" w:cstheme="minorBidi"/>
                <w:noProof/>
                <w:lang w:eastAsia="es-AR"/>
              </w:rPr>
              <w:tab/>
            </w:r>
            <w:r w:rsidRPr="00025F91">
              <w:rPr>
                <w:rStyle w:val="Hipervnculo"/>
                <w:rFonts w:eastAsiaTheme="minorEastAsia"/>
                <w:noProof/>
              </w:rPr>
              <w:t>MATRIZ FODA TECNOLÓGICO</w:t>
            </w:r>
            <w:r>
              <w:rPr>
                <w:noProof/>
                <w:webHidden/>
              </w:rPr>
              <w:tab/>
            </w:r>
            <w:r>
              <w:rPr>
                <w:noProof/>
                <w:webHidden/>
              </w:rPr>
              <w:fldChar w:fldCharType="begin"/>
            </w:r>
            <w:r>
              <w:rPr>
                <w:noProof/>
                <w:webHidden/>
              </w:rPr>
              <w:instrText xml:space="preserve"> PAGEREF _Toc9376375 \h </w:instrText>
            </w:r>
            <w:r>
              <w:rPr>
                <w:noProof/>
                <w:webHidden/>
              </w:rPr>
            </w:r>
            <w:r>
              <w:rPr>
                <w:noProof/>
                <w:webHidden/>
              </w:rPr>
              <w:fldChar w:fldCharType="separate"/>
            </w:r>
            <w:r>
              <w:rPr>
                <w:noProof/>
                <w:webHidden/>
              </w:rPr>
              <w:t>7</w:t>
            </w:r>
            <w:r>
              <w:rPr>
                <w:noProof/>
                <w:webHidden/>
              </w:rPr>
              <w:fldChar w:fldCharType="end"/>
            </w:r>
          </w:hyperlink>
        </w:p>
        <w:p w:rsidR="004D3D44" w:rsidRDefault="004D3D44">
          <w:pPr>
            <w:pStyle w:val="TDC2"/>
            <w:tabs>
              <w:tab w:val="left" w:pos="880"/>
              <w:tab w:val="right" w:leader="dot" w:pos="8494"/>
            </w:tabs>
            <w:rPr>
              <w:rFonts w:asciiTheme="minorHAnsi" w:eastAsiaTheme="minorEastAsia" w:hAnsiTheme="minorHAnsi" w:cstheme="minorBidi"/>
              <w:noProof/>
              <w:lang w:eastAsia="es-AR"/>
            </w:rPr>
          </w:pPr>
          <w:hyperlink w:anchor="_Toc9376376" w:history="1">
            <w:r w:rsidRPr="00025F91">
              <w:rPr>
                <w:rStyle w:val="Hipervnculo"/>
                <w:rFonts w:eastAsiaTheme="minorEastAsia"/>
                <w:noProof/>
              </w:rPr>
              <w:t>2.3.</w:t>
            </w:r>
            <w:r>
              <w:rPr>
                <w:rFonts w:asciiTheme="minorHAnsi" w:eastAsiaTheme="minorEastAsia" w:hAnsiTheme="minorHAnsi" w:cstheme="minorBidi"/>
                <w:noProof/>
                <w:lang w:eastAsia="es-AR"/>
              </w:rPr>
              <w:tab/>
            </w:r>
            <w:r w:rsidRPr="00025F91">
              <w:rPr>
                <w:rStyle w:val="Hipervnculo"/>
                <w:rFonts w:eastAsiaTheme="minorEastAsia"/>
                <w:noProof/>
              </w:rPr>
              <w:t>Estudio Organizacional</w:t>
            </w:r>
            <w:r>
              <w:rPr>
                <w:noProof/>
                <w:webHidden/>
              </w:rPr>
              <w:tab/>
            </w:r>
            <w:r>
              <w:rPr>
                <w:noProof/>
                <w:webHidden/>
              </w:rPr>
              <w:fldChar w:fldCharType="begin"/>
            </w:r>
            <w:r>
              <w:rPr>
                <w:noProof/>
                <w:webHidden/>
              </w:rPr>
              <w:instrText xml:space="preserve"> PAGEREF _Toc9376376 \h </w:instrText>
            </w:r>
            <w:r>
              <w:rPr>
                <w:noProof/>
                <w:webHidden/>
              </w:rPr>
            </w:r>
            <w:r>
              <w:rPr>
                <w:noProof/>
                <w:webHidden/>
              </w:rPr>
              <w:fldChar w:fldCharType="separate"/>
            </w:r>
            <w:r>
              <w:rPr>
                <w:noProof/>
                <w:webHidden/>
              </w:rPr>
              <w:t>7</w:t>
            </w:r>
            <w:r>
              <w:rPr>
                <w:noProof/>
                <w:webHidden/>
              </w:rPr>
              <w:fldChar w:fldCharType="end"/>
            </w:r>
          </w:hyperlink>
        </w:p>
        <w:p w:rsidR="004D3D44" w:rsidRDefault="004D3D44">
          <w:pPr>
            <w:pStyle w:val="TDC1"/>
            <w:tabs>
              <w:tab w:val="left" w:pos="440"/>
              <w:tab w:val="right" w:leader="dot" w:pos="8494"/>
            </w:tabs>
            <w:rPr>
              <w:rFonts w:asciiTheme="minorHAnsi" w:eastAsiaTheme="minorEastAsia" w:hAnsiTheme="minorHAnsi" w:cstheme="minorBidi"/>
              <w:noProof/>
              <w:lang w:eastAsia="es-AR"/>
            </w:rPr>
          </w:pPr>
          <w:hyperlink w:anchor="_Toc9376377" w:history="1">
            <w:r w:rsidRPr="00025F91">
              <w:rPr>
                <w:rStyle w:val="Hipervnculo"/>
                <w:rFonts w:eastAsiaTheme="minorEastAsia"/>
                <w:noProof/>
              </w:rPr>
              <w:t>3.</w:t>
            </w:r>
            <w:r>
              <w:rPr>
                <w:rFonts w:asciiTheme="minorHAnsi" w:eastAsiaTheme="minorEastAsia" w:hAnsiTheme="minorHAnsi" w:cstheme="minorBidi"/>
                <w:noProof/>
                <w:lang w:eastAsia="es-AR"/>
              </w:rPr>
              <w:tab/>
            </w:r>
            <w:r w:rsidRPr="00025F91">
              <w:rPr>
                <w:rStyle w:val="Hipervnculo"/>
                <w:rFonts w:eastAsiaTheme="minorEastAsia"/>
                <w:noProof/>
              </w:rPr>
              <w:t>CRONOGRAMA DE ACTIVIDADES GENERAL</w:t>
            </w:r>
            <w:r>
              <w:rPr>
                <w:noProof/>
                <w:webHidden/>
              </w:rPr>
              <w:tab/>
            </w:r>
            <w:r>
              <w:rPr>
                <w:noProof/>
                <w:webHidden/>
              </w:rPr>
              <w:fldChar w:fldCharType="begin"/>
            </w:r>
            <w:r>
              <w:rPr>
                <w:noProof/>
                <w:webHidden/>
              </w:rPr>
              <w:instrText xml:space="preserve"> PAGEREF _Toc9376377 \h </w:instrText>
            </w:r>
            <w:r>
              <w:rPr>
                <w:noProof/>
                <w:webHidden/>
              </w:rPr>
            </w:r>
            <w:r>
              <w:rPr>
                <w:noProof/>
                <w:webHidden/>
              </w:rPr>
              <w:fldChar w:fldCharType="separate"/>
            </w:r>
            <w:r>
              <w:rPr>
                <w:noProof/>
                <w:webHidden/>
              </w:rPr>
              <w:t>8</w:t>
            </w:r>
            <w:r>
              <w:rPr>
                <w:noProof/>
                <w:webHidden/>
              </w:rPr>
              <w:fldChar w:fldCharType="end"/>
            </w:r>
          </w:hyperlink>
        </w:p>
        <w:p w:rsidR="00415FDF" w:rsidRDefault="00415FDF">
          <w:pPr>
            <w:rPr>
              <w:b/>
              <w:bCs/>
              <w:lang w:val="es-ES"/>
            </w:rPr>
          </w:pPr>
          <w:r>
            <w:rPr>
              <w:b/>
              <w:bCs/>
              <w:lang w:val="es-ES"/>
            </w:rPr>
            <w:fldChar w:fldCharType="end"/>
          </w:r>
        </w:p>
      </w:sdtContent>
    </w:sdt>
    <w:p w:rsidR="00415FDF" w:rsidRDefault="00415FDF">
      <w:pPr>
        <w:rPr>
          <w:b/>
          <w:bCs/>
          <w:lang w:val="es-ES"/>
        </w:rPr>
      </w:pPr>
    </w:p>
    <w:p w:rsidR="00415FDF" w:rsidRDefault="00415FDF">
      <w:pPr>
        <w:rPr>
          <w:b/>
          <w:bCs/>
          <w:lang w:val="es-ES"/>
        </w:rPr>
      </w:pPr>
    </w:p>
    <w:p w:rsidR="00415FDF" w:rsidRDefault="00415FDF">
      <w:pPr>
        <w:rPr>
          <w:b/>
          <w:bCs/>
          <w:lang w:val="es-ES"/>
        </w:rPr>
      </w:pPr>
    </w:p>
    <w:p w:rsidR="00415FDF" w:rsidRDefault="00415FDF">
      <w:pPr>
        <w:rPr>
          <w:b/>
          <w:bCs/>
          <w:lang w:val="es-ES"/>
        </w:rPr>
      </w:pPr>
    </w:p>
    <w:p w:rsidR="00415FDF" w:rsidRDefault="00415FDF">
      <w:pPr>
        <w:rPr>
          <w:b/>
          <w:bCs/>
          <w:lang w:val="es-ES"/>
        </w:rPr>
      </w:pPr>
    </w:p>
    <w:p w:rsidR="00415FDF" w:rsidRDefault="00415FDF">
      <w:pPr>
        <w:rPr>
          <w:b/>
          <w:bCs/>
          <w:lang w:val="es-ES"/>
        </w:rPr>
      </w:pPr>
    </w:p>
    <w:p w:rsidR="00415FDF" w:rsidRDefault="00415FDF">
      <w:pPr>
        <w:rPr>
          <w:b/>
          <w:bCs/>
          <w:lang w:val="es-ES"/>
        </w:rPr>
      </w:pPr>
    </w:p>
    <w:p w:rsidR="00415FDF" w:rsidRDefault="00415FDF">
      <w:pPr>
        <w:rPr>
          <w:b/>
          <w:bCs/>
          <w:lang w:val="es-ES"/>
        </w:rPr>
      </w:pPr>
    </w:p>
    <w:p w:rsidR="00415FDF" w:rsidRDefault="00415FDF">
      <w:pPr>
        <w:rPr>
          <w:b/>
          <w:bCs/>
          <w:lang w:val="es-ES"/>
        </w:rPr>
      </w:pPr>
    </w:p>
    <w:p w:rsidR="00415FDF" w:rsidRDefault="00415FDF">
      <w:pPr>
        <w:rPr>
          <w:b/>
          <w:bCs/>
          <w:lang w:val="es-ES"/>
        </w:rPr>
      </w:pPr>
    </w:p>
    <w:p w:rsidR="00415FDF" w:rsidRDefault="00415FDF">
      <w:pPr>
        <w:rPr>
          <w:b/>
          <w:bCs/>
          <w:lang w:val="es-ES"/>
        </w:rPr>
      </w:pPr>
    </w:p>
    <w:p w:rsidR="00415FDF" w:rsidRDefault="00415FDF">
      <w:pPr>
        <w:rPr>
          <w:b/>
          <w:bCs/>
          <w:lang w:val="es-ES"/>
        </w:rPr>
      </w:pPr>
    </w:p>
    <w:p w:rsidR="00415FDF" w:rsidRDefault="00415FDF">
      <w:pPr>
        <w:rPr>
          <w:b/>
          <w:bCs/>
          <w:lang w:val="es-ES"/>
        </w:rPr>
      </w:pPr>
    </w:p>
    <w:p w:rsidR="00415FDF" w:rsidRPr="00415FDF" w:rsidRDefault="00415FDF">
      <w:pPr>
        <w:rPr>
          <w:b/>
          <w:bCs/>
          <w:lang w:val="es-ES"/>
        </w:rPr>
      </w:pPr>
    </w:p>
    <w:p w:rsidR="009F7CBA" w:rsidRDefault="009F7CBA" w:rsidP="009F7CBA">
      <w:pPr>
        <w:pStyle w:val="Ttulo1"/>
      </w:pPr>
      <w:bookmarkStart w:id="3" w:name="_Toc331900948"/>
      <w:bookmarkStart w:id="4" w:name="_Toc332213621"/>
      <w:bookmarkStart w:id="5" w:name="_Toc9376363"/>
      <w:r w:rsidRPr="00E673E5">
        <w:lastRenderedPageBreak/>
        <w:t>Presentación del Proyecto</w:t>
      </w:r>
      <w:bookmarkEnd w:id="3"/>
      <w:bookmarkEnd w:id="4"/>
      <w:bookmarkEnd w:id="5"/>
    </w:p>
    <w:p w:rsidR="0041596F" w:rsidRPr="00E673E5" w:rsidRDefault="0041596F" w:rsidP="0041596F">
      <w:pPr>
        <w:pStyle w:val="Ttulo2"/>
      </w:pPr>
      <w:bookmarkStart w:id="6" w:name="_Toc9376364"/>
      <w:r w:rsidRPr="00E673E5">
        <w:t xml:space="preserve">Misión de </w:t>
      </w:r>
      <w:smartTag w:uri="urn:schemas-microsoft-com:office:smarttags" w:element="PersonName">
        <w:smartTagPr>
          <w:attr w:name="ProductID" w:val="LA EMPRESA"/>
        </w:smartTagPr>
        <w:r w:rsidRPr="00E673E5">
          <w:t>la empresa</w:t>
        </w:r>
      </w:smartTag>
      <w:bookmarkEnd w:id="1"/>
      <w:bookmarkEnd w:id="0"/>
      <w:bookmarkEnd w:id="6"/>
    </w:p>
    <w:p w:rsidR="0041596F" w:rsidRPr="00973BEA" w:rsidRDefault="0041596F" w:rsidP="0041596F">
      <w:pPr>
        <w:spacing w:after="0"/>
        <w:jc w:val="both"/>
        <w:rPr>
          <w:sz w:val="24"/>
          <w:szCs w:val="24"/>
        </w:rPr>
      </w:pPr>
      <w:r w:rsidRPr="00973BEA">
        <w:rPr>
          <w:sz w:val="24"/>
          <w:szCs w:val="24"/>
        </w:rPr>
        <w:t xml:space="preserve">El proyecto empresarial que se presenta </w:t>
      </w:r>
      <w:r>
        <w:rPr>
          <w:sz w:val="24"/>
          <w:szCs w:val="24"/>
        </w:rPr>
        <w:t xml:space="preserve">en esta oportunidad, </w:t>
      </w:r>
      <w:r w:rsidR="00415FDF">
        <w:rPr>
          <w:sz w:val="24"/>
          <w:szCs w:val="24"/>
        </w:rPr>
        <w:t>abarca el lanzamiento de</w:t>
      </w:r>
      <w:r w:rsidRPr="00973BEA">
        <w:rPr>
          <w:sz w:val="24"/>
          <w:szCs w:val="24"/>
        </w:rPr>
        <w:t xml:space="preserve"> </w:t>
      </w:r>
      <w:r w:rsidR="00415FDF" w:rsidRPr="00415FDF">
        <w:rPr>
          <w:sz w:val="24"/>
          <w:szCs w:val="24"/>
        </w:rPr>
        <w:t>una</w:t>
      </w:r>
      <w:r w:rsidR="00415FDF">
        <w:rPr>
          <w:sz w:val="24"/>
          <w:szCs w:val="24"/>
        </w:rPr>
        <w:t xml:space="preserve"> nueva</w:t>
      </w:r>
      <w:r w:rsidR="00415FDF" w:rsidRPr="00415FDF">
        <w:rPr>
          <w:sz w:val="24"/>
          <w:szCs w:val="24"/>
        </w:rPr>
        <w:t xml:space="preserve"> línea de préstamos destinados a l</w:t>
      </w:r>
      <w:r w:rsidR="00415FDF">
        <w:rPr>
          <w:sz w:val="24"/>
          <w:szCs w:val="24"/>
        </w:rPr>
        <w:t xml:space="preserve">as pequeñas y medianas empresas (Pymes) </w:t>
      </w:r>
      <w:r w:rsidR="00415FDF" w:rsidRPr="00415FDF">
        <w:rPr>
          <w:sz w:val="24"/>
          <w:szCs w:val="24"/>
        </w:rPr>
        <w:t>para capital de trabajo y equipamiento</w:t>
      </w:r>
      <w:r w:rsidRPr="00973BEA">
        <w:rPr>
          <w:sz w:val="24"/>
          <w:szCs w:val="24"/>
        </w:rPr>
        <w:t xml:space="preserve">, dirigido </w:t>
      </w:r>
      <w:r w:rsidR="00415FDF">
        <w:rPr>
          <w:sz w:val="24"/>
          <w:szCs w:val="24"/>
        </w:rPr>
        <w:t xml:space="preserve">a la Provincia de Buenos Aires con el apoyo del Gobierno Provincial. Hoy en día, el banco Privado </w:t>
      </w:r>
      <w:r w:rsidR="00415FDF" w:rsidRPr="00415FDF">
        <w:rPr>
          <w:b/>
          <w:sz w:val="24"/>
          <w:szCs w:val="24"/>
        </w:rPr>
        <w:t>Economía ARG.</w:t>
      </w:r>
      <w:r w:rsidR="00506794">
        <w:rPr>
          <w:sz w:val="24"/>
          <w:szCs w:val="24"/>
        </w:rPr>
        <w:t xml:space="preserve"> c</w:t>
      </w:r>
      <w:r w:rsidR="00415FDF">
        <w:rPr>
          <w:sz w:val="24"/>
          <w:szCs w:val="24"/>
        </w:rPr>
        <w:t xml:space="preserve">uenta con una línea de créditos disponibles únicamente para la Capital Federal. De esta forma, buscara ampliar su mercado y </w:t>
      </w:r>
      <w:r w:rsidR="00415FDF" w:rsidRPr="00415FDF">
        <w:rPr>
          <w:sz w:val="24"/>
          <w:szCs w:val="24"/>
        </w:rPr>
        <w:t>que cada una de las líneas de crédito destinadas al sector productivo llegue en la mejor condición posible y con la mayor eficacia a todos los rincones de la provincia</w:t>
      </w:r>
      <w:r w:rsidR="00415FDF">
        <w:rPr>
          <w:sz w:val="24"/>
          <w:szCs w:val="24"/>
        </w:rPr>
        <w:t>.</w:t>
      </w:r>
    </w:p>
    <w:p w:rsidR="0041596F" w:rsidRDefault="0041596F" w:rsidP="0041596F">
      <w:pPr>
        <w:spacing w:after="0"/>
        <w:jc w:val="both"/>
      </w:pPr>
    </w:p>
    <w:p w:rsidR="0041596F" w:rsidRPr="00B63F87" w:rsidRDefault="0041596F" w:rsidP="0041596F">
      <w:pPr>
        <w:pStyle w:val="Ttulo2"/>
      </w:pPr>
      <w:bookmarkStart w:id="7" w:name="_Toc331900950"/>
      <w:bookmarkStart w:id="8" w:name="_Toc332213623"/>
      <w:bookmarkStart w:id="9" w:name="_Toc9376365"/>
      <w:r w:rsidRPr="00B63F87">
        <w:t>Necesidad del Mercado</w:t>
      </w:r>
      <w:bookmarkEnd w:id="7"/>
      <w:bookmarkEnd w:id="8"/>
      <w:bookmarkEnd w:id="9"/>
    </w:p>
    <w:p w:rsidR="0041596F" w:rsidRPr="00973BEA" w:rsidRDefault="0041596F" w:rsidP="0041596F">
      <w:pPr>
        <w:spacing w:after="0"/>
        <w:jc w:val="both"/>
        <w:rPr>
          <w:sz w:val="24"/>
          <w:szCs w:val="24"/>
        </w:rPr>
      </w:pPr>
      <w:r w:rsidRPr="00973BEA">
        <w:rPr>
          <w:sz w:val="24"/>
          <w:szCs w:val="24"/>
        </w:rPr>
        <w:t xml:space="preserve">La falta de crédito </w:t>
      </w:r>
      <w:r w:rsidR="00415FDF">
        <w:rPr>
          <w:sz w:val="24"/>
          <w:szCs w:val="24"/>
        </w:rPr>
        <w:t>destinado a Pymes a taza preferencial para las empresas que recién comienzan</w:t>
      </w:r>
      <w:r>
        <w:rPr>
          <w:sz w:val="24"/>
          <w:szCs w:val="24"/>
        </w:rPr>
        <w:t xml:space="preserve">, </w:t>
      </w:r>
      <w:r w:rsidRPr="00973BEA">
        <w:rPr>
          <w:sz w:val="24"/>
          <w:szCs w:val="24"/>
        </w:rPr>
        <w:t>ha sido un f</w:t>
      </w:r>
      <w:r>
        <w:rPr>
          <w:sz w:val="24"/>
          <w:szCs w:val="24"/>
        </w:rPr>
        <w:t xml:space="preserve">actor fundamental a la hora </w:t>
      </w:r>
      <w:r w:rsidR="00415FDF" w:rsidRPr="00415FDF">
        <w:rPr>
          <w:sz w:val="24"/>
          <w:szCs w:val="24"/>
        </w:rPr>
        <w:t xml:space="preserve">de contar con instrumentos financieros para el sector productivo, porque le permiten crecer y, por esa vía, incrementar la actividad y la producción y garantizar </w:t>
      </w:r>
      <w:r w:rsidR="00415FDF">
        <w:rPr>
          <w:sz w:val="24"/>
          <w:szCs w:val="24"/>
        </w:rPr>
        <w:t>las fuentes laborales</w:t>
      </w:r>
      <w:r w:rsidR="00415FDF" w:rsidRPr="00415FDF">
        <w:rPr>
          <w:sz w:val="24"/>
          <w:szCs w:val="24"/>
        </w:rPr>
        <w:t xml:space="preserve"> y generar </w:t>
      </w:r>
      <w:r w:rsidR="003F65D3">
        <w:rPr>
          <w:sz w:val="24"/>
          <w:szCs w:val="24"/>
        </w:rPr>
        <w:t>nu</w:t>
      </w:r>
      <w:r w:rsidR="00415FDF" w:rsidRPr="00415FDF">
        <w:rPr>
          <w:sz w:val="24"/>
          <w:szCs w:val="24"/>
        </w:rPr>
        <w:t>evas oportunidades de empleo</w:t>
      </w:r>
      <w:r>
        <w:rPr>
          <w:sz w:val="24"/>
          <w:szCs w:val="24"/>
        </w:rPr>
        <w:t>. L</w:t>
      </w:r>
      <w:r w:rsidR="003F65D3">
        <w:rPr>
          <w:sz w:val="24"/>
          <w:szCs w:val="24"/>
        </w:rPr>
        <w:t>os requisitos actuales exigidos</w:t>
      </w:r>
      <w:r>
        <w:rPr>
          <w:sz w:val="24"/>
          <w:szCs w:val="24"/>
        </w:rPr>
        <w:t xml:space="preserve"> por</w:t>
      </w:r>
      <w:r w:rsidRPr="00973BEA">
        <w:rPr>
          <w:sz w:val="24"/>
          <w:szCs w:val="24"/>
        </w:rPr>
        <w:t xml:space="preserve"> el mercado y los altos costos de las cuotas hacen muy difícil su pago.</w:t>
      </w:r>
    </w:p>
    <w:p w:rsidR="0041596F" w:rsidRPr="00973BEA" w:rsidRDefault="0041596F" w:rsidP="0041596F">
      <w:pPr>
        <w:spacing w:after="0"/>
        <w:jc w:val="both"/>
        <w:rPr>
          <w:sz w:val="24"/>
          <w:szCs w:val="24"/>
        </w:rPr>
      </w:pPr>
      <w:r w:rsidRPr="00973BEA">
        <w:rPr>
          <w:sz w:val="24"/>
          <w:szCs w:val="24"/>
        </w:rPr>
        <w:t xml:space="preserve">Es por ello que nuestros </w:t>
      </w:r>
      <w:r>
        <w:rPr>
          <w:sz w:val="24"/>
          <w:szCs w:val="24"/>
        </w:rPr>
        <w:t xml:space="preserve">créditos están orientados a esas </w:t>
      </w:r>
      <w:r w:rsidR="00415FDF">
        <w:rPr>
          <w:sz w:val="24"/>
          <w:szCs w:val="24"/>
        </w:rPr>
        <w:t xml:space="preserve">empresas con una tasa </w:t>
      </w:r>
      <w:r w:rsidR="00415FDF" w:rsidRPr="00415FDF">
        <w:rPr>
          <w:sz w:val="24"/>
          <w:szCs w:val="24"/>
        </w:rPr>
        <w:t>interés</w:t>
      </w:r>
      <w:r w:rsidR="003F65D3">
        <w:rPr>
          <w:sz w:val="24"/>
          <w:szCs w:val="24"/>
        </w:rPr>
        <w:t xml:space="preserve"> en torno al 25</w:t>
      </w:r>
      <w:r w:rsidR="00415FDF" w:rsidRPr="00415FDF">
        <w:rPr>
          <w:sz w:val="24"/>
          <w:szCs w:val="24"/>
        </w:rPr>
        <w:t xml:space="preserve">% y </w:t>
      </w:r>
      <w:r w:rsidR="00415FDF">
        <w:rPr>
          <w:sz w:val="24"/>
          <w:szCs w:val="24"/>
        </w:rPr>
        <w:t>siendo la más baja</w:t>
      </w:r>
      <w:r w:rsidR="00415FDF" w:rsidRPr="00415FDF">
        <w:rPr>
          <w:sz w:val="24"/>
          <w:szCs w:val="24"/>
        </w:rPr>
        <w:t xml:space="preserve"> </w:t>
      </w:r>
      <w:r w:rsidR="00415FDF">
        <w:rPr>
          <w:sz w:val="24"/>
          <w:szCs w:val="24"/>
        </w:rPr>
        <w:t>d</w:t>
      </w:r>
      <w:r w:rsidR="00415FDF" w:rsidRPr="00415FDF">
        <w:rPr>
          <w:sz w:val="24"/>
          <w:szCs w:val="24"/>
        </w:rPr>
        <w:t>el mercado</w:t>
      </w:r>
      <w:r>
        <w:rPr>
          <w:sz w:val="24"/>
          <w:szCs w:val="24"/>
        </w:rPr>
        <w:t>.</w:t>
      </w:r>
    </w:p>
    <w:p w:rsidR="0041596F" w:rsidRPr="00B63F87" w:rsidRDefault="0041596F" w:rsidP="0041596F">
      <w:pPr>
        <w:pStyle w:val="Ttulo2"/>
      </w:pPr>
      <w:bookmarkStart w:id="10" w:name="_Toc331900951"/>
      <w:bookmarkStart w:id="11" w:name="_Toc332213624"/>
      <w:bookmarkStart w:id="12" w:name="_Toc9376366"/>
      <w:r w:rsidRPr="00B63F87">
        <w:t xml:space="preserve">Objetivos </w:t>
      </w:r>
      <w:bookmarkEnd w:id="10"/>
      <w:bookmarkEnd w:id="11"/>
      <w:r w:rsidR="00415FDF">
        <w:t>internos</w:t>
      </w:r>
      <w:bookmarkEnd w:id="12"/>
    </w:p>
    <w:p w:rsidR="0041596F" w:rsidRDefault="0041596F" w:rsidP="0041596F">
      <w:pPr>
        <w:spacing w:after="0"/>
        <w:jc w:val="both"/>
        <w:rPr>
          <w:sz w:val="24"/>
          <w:szCs w:val="24"/>
        </w:rPr>
      </w:pPr>
      <w:r w:rsidRPr="00973BEA">
        <w:rPr>
          <w:sz w:val="24"/>
          <w:szCs w:val="24"/>
        </w:rPr>
        <w:t xml:space="preserve">El objetivo es crear un </w:t>
      </w:r>
      <w:r>
        <w:rPr>
          <w:sz w:val="24"/>
          <w:szCs w:val="24"/>
        </w:rPr>
        <w:t xml:space="preserve">ámbito adecuado para generar un </w:t>
      </w:r>
      <w:r w:rsidRPr="00973BEA">
        <w:rPr>
          <w:sz w:val="24"/>
          <w:szCs w:val="24"/>
        </w:rPr>
        <w:t xml:space="preserve">negocio rentable, cuya oferta y forma de operar constituyan una empresa de referencia en el sector y ámbito geográfico de </w:t>
      </w:r>
      <w:r>
        <w:rPr>
          <w:sz w:val="24"/>
          <w:szCs w:val="24"/>
        </w:rPr>
        <w:t xml:space="preserve">la </w:t>
      </w:r>
      <w:r w:rsidRPr="00973BEA">
        <w:rPr>
          <w:sz w:val="24"/>
          <w:szCs w:val="24"/>
        </w:rPr>
        <w:t>actividad, y que con el tiempo</w:t>
      </w:r>
      <w:r>
        <w:rPr>
          <w:sz w:val="24"/>
          <w:szCs w:val="24"/>
        </w:rPr>
        <w:t>, proporcione fuentes de trabaj</w:t>
      </w:r>
      <w:r w:rsidRPr="00973BEA">
        <w:rPr>
          <w:sz w:val="24"/>
          <w:szCs w:val="24"/>
        </w:rPr>
        <w:t>os para la ampliación de la actividad financiera</w:t>
      </w:r>
      <w:r>
        <w:rPr>
          <w:sz w:val="24"/>
          <w:szCs w:val="24"/>
        </w:rPr>
        <w:t xml:space="preserve"> de su organización</w:t>
      </w:r>
      <w:r w:rsidRPr="00973BEA">
        <w:rPr>
          <w:sz w:val="24"/>
          <w:szCs w:val="24"/>
        </w:rPr>
        <w:t>, así como su desarrollo profesional y emp</w:t>
      </w:r>
      <w:r>
        <w:rPr>
          <w:sz w:val="24"/>
          <w:szCs w:val="24"/>
        </w:rPr>
        <w:t xml:space="preserve">resarial en el </w:t>
      </w:r>
      <w:r w:rsidRPr="00973BEA">
        <w:rPr>
          <w:sz w:val="24"/>
          <w:szCs w:val="24"/>
        </w:rPr>
        <w:t>rubro.</w:t>
      </w:r>
    </w:p>
    <w:p w:rsidR="00E77B70" w:rsidRPr="00E77B70" w:rsidRDefault="00E77B70" w:rsidP="00E77B70">
      <w:pPr>
        <w:spacing w:after="0"/>
        <w:jc w:val="both"/>
        <w:rPr>
          <w:sz w:val="24"/>
          <w:szCs w:val="24"/>
        </w:rPr>
      </w:pPr>
      <w:r>
        <w:rPr>
          <w:sz w:val="24"/>
          <w:szCs w:val="24"/>
        </w:rPr>
        <w:t>T</w:t>
      </w:r>
      <w:r w:rsidRPr="00E77B70">
        <w:rPr>
          <w:sz w:val="24"/>
          <w:szCs w:val="24"/>
        </w:rPr>
        <w:t xml:space="preserve">ener un buen trato con el cliente, saber que puede confiar con nuestros servicios aplicando las nuevas metodologías de trabajo como Agile, Agile </w:t>
      </w:r>
      <w:proofErr w:type="spellStart"/>
      <w:r w:rsidRPr="00E77B70">
        <w:rPr>
          <w:sz w:val="24"/>
          <w:szCs w:val="24"/>
        </w:rPr>
        <w:t>Scrum</w:t>
      </w:r>
      <w:proofErr w:type="spellEnd"/>
      <w:r w:rsidRPr="00E77B70">
        <w:rPr>
          <w:sz w:val="24"/>
          <w:szCs w:val="24"/>
        </w:rPr>
        <w:t xml:space="preserve"> </w:t>
      </w:r>
      <w:proofErr w:type="gramStart"/>
      <w:r w:rsidRPr="00E77B70">
        <w:rPr>
          <w:sz w:val="24"/>
          <w:szCs w:val="24"/>
        </w:rPr>
        <w:t>y</w:t>
      </w:r>
      <w:proofErr w:type="gramEnd"/>
      <w:r w:rsidRPr="00E77B70">
        <w:rPr>
          <w:sz w:val="24"/>
          <w:szCs w:val="24"/>
        </w:rPr>
        <w:t xml:space="preserve"> ITIL.</w:t>
      </w:r>
    </w:p>
    <w:p w:rsidR="00E77B70" w:rsidRPr="00973BEA" w:rsidRDefault="00E77B70" w:rsidP="00E77B70">
      <w:pPr>
        <w:spacing w:after="0"/>
        <w:jc w:val="both"/>
        <w:rPr>
          <w:sz w:val="24"/>
          <w:szCs w:val="24"/>
        </w:rPr>
      </w:pPr>
      <w:r w:rsidRPr="00E77B70">
        <w:rPr>
          <w:sz w:val="24"/>
          <w:szCs w:val="24"/>
        </w:rPr>
        <w:t>Manteniendo nuestras tecnologías actualizadas</w:t>
      </w:r>
    </w:p>
    <w:p w:rsidR="0041596F" w:rsidRPr="00973BEA" w:rsidRDefault="0041596F" w:rsidP="0041596F">
      <w:pPr>
        <w:spacing w:after="0"/>
        <w:jc w:val="both"/>
        <w:rPr>
          <w:sz w:val="24"/>
          <w:szCs w:val="24"/>
        </w:rPr>
      </w:pPr>
      <w:r w:rsidRPr="00973BEA">
        <w:rPr>
          <w:sz w:val="24"/>
          <w:szCs w:val="24"/>
        </w:rPr>
        <w:t>En principio, el ámbito geográfico a cubrir con esta oferta será el Conurbano Bonaerense.</w:t>
      </w:r>
      <w:r w:rsidR="00415FDF">
        <w:rPr>
          <w:sz w:val="24"/>
          <w:szCs w:val="24"/>
        </w:rPr>
        <w:t xml:space="preserve"> </w:t>
      </w:r>
      <w:r w:rsidRPr="00973BEA">
        <w:rPr>
          <w:sz w:val="24"/>
          <w:szCs w:val="24"/>
        </w:rPr>
        <w:t xml:space="preserve"> Esta estratégica sectorial se debe a que la mayoría de </w:t>
      </w:r>
      <w:r w:rsidR="00415FDF">
        <w:rPr>
          <w:sz w:val="24"/>
          <w:szCs w:val="24"/>
        </w:rPr>
        <w:t>las pequeñas y medias empresas est</w:t>
      </w:r>
      <w:r w:rsidRPr="00973BEA">
        <w:rPr>
          <w:sz w:val="24"/>
          <w:szCs w:val="24"/>
        </w:rPr>
        <w:t xml:space="preserve">án situados en </w:t>
      </w:r>
      <w:r>
        <w:rPr>
          <w:sz w:val="24"/>
          <w:szCs w:val="24"/>
        </w:rPr>
        <w:t>dicho sector</w:t>
      </w:r>
      <w:r w:rsidRPr="00973BEA">
        <w:rPr>
          <w:sz w:val="24"/>
          <w:szCs w:val="24"/>
        </w:rPr>
        <w:t>.</w:t>
      </w:r>
    </w:p>
    <w:p w:rsidR="0041596F" w:rsidRDefault="0041596F" w:rsidP="0041596F">
      <w:pPr>
        <w:spacing w:after="0"/>
        <w:jc w:val="both"/>
        <w:rPr>
          <w:sz w:val="24"/>
          <w:szCs w:val="24"/>
        </w:rPr>
      </w:pPr>
      <w:r w:rsidRPr="00973BEA">
        <w:rPr>
          <w:sz w:val="24"/>
          <w:szCs w:val="24"/>
        </w:rPr>
        <w:t>Se prevé la expansión de la oferta en etapas escalonadas. La primera expansión abarcará toda la provincia de Buenos Aires, luego se continuará con las provincias más importantes de la región, Córdoba, Santa Fe, para luego terminar abarcando todo el país.</w:t>
      </w:r>
    </w:p>
    <w:p w:rsidR="003C1A3A" w:rsidRDefault="003C1A3A" w:rsidP="0041596F">
      <w:pPr>
        <w:spacing w:after="0"/>
        <w:jc w:val="both"/>
        <w:rPr>
          <w:sz w:val="24"/>
          <w:szCs w:val="24"/>
        </w:rPr>
      </w:pPr>
    </w:p>
    <w:p w:rsidR="0041596F" w:rsidRPr="00973BEA" w:rsidRDefault="0041596F" w:rsidP="0041596F">
      <w:pPr>
        <w:spacing w:after="0"/>
        <w:jc w:val="both"/>
        <w:rPr>
          <w:sz w:val="24"/>
          <w:szCs w:val="24"/>
        </w:rPr>
      </w:pPr>
    </w:p>
    <w:p w:rsidR="0041596F" w:rsidRDefault="0041596F" w:rsidP="0041596F">
      <w:pPr>
        <w:spacing w:after="0"/>
        <w:jc w:val="both"/>
        <w:rPr>
          <w:b/>
          <w:sz w:val="24"/>
          <w:szCs w:val="24"/>
        </w:rPr>
      </w:pPr>
    </w:p>
    <w:p w:rsidR="0041596F" w:rsidRPr="00B63F87" w:rsidRDefault="003F65D3" w:rsidP="0041596F">
      <w:pPr>
        <w:pStyle w:val="Ttulo2"/>
      </w:pPr>
      <w:bookmarkStart w:id="13" w:name="_Toc331900952"/>
      <w:bookmarkStart w:id="14" w:name="_Toc332213625"/>
      <w:bookmarkStart w:id="15" w:name="_Toc9376367"/>
      <w:r>
        <w:t>O</w:t>
      </w:r>
      <w:r w:rsidRPr="00B63F87">
        <w:t xml:space="preserve">bjetivos </w:t>
      </w:r>
      <w:r>
        <w:t xml:space="preserve">generales de la empresa y </w:t>
      </w:r>
      <w:r w:rsidRPr="00B63F87">
        <w:t>actividad</w:t>
      </w:r>
      <w:bookmarkEnd w:id="13"/>
      <w:bookmarkEnd w:id="14"/>
      <w:bookmarkEnd w:id="15"/>
    </w:p>
    <w:p w:rsidR="0041596F" w:rsidRDefault="0041596F" w:rsidP="0041596F">
      <w:pPr>
        <w:spacing w:after="0"/>
        <w:jc w:val="both"/>
        <w:rPr>
          <w:b/>
          <w:sz w:val="24"/>
          <w:szCs w:val="24"/>
        </w:rPr>
      </w:pPr>
    </w:p>
    <w:p w:rsidR="0041596F" w:rsidRPr="00EB50E3" w:rsidRDefault="00415FDF" w:rsidP="0041596F">
      <w:pPr>
        <w:spacing w:after="0"/>
        <w:jc w:val="both"/>
        <w:rPr>
          <w:sz w:val="24"/>
          <w:szCs w:val="24"/>
        </w:rPr>
      </w:pPr>
      <w:r>
        <w:rPr>
          <w:b/>
          <w:sz w:val="24"/>
          <w:szCs w:val="24"/>
        </w:rPr>
        <w:t>Economía ARG.</w:t>
      </w:r>
      <w:r w:rsidR="0041596F">
        <w:rPr>
          <w:b/>
          <w:sz w:val="24"/>
          <w:szCs w:val="24"/>
        </w:rPr>
        <w:t xml:space="preserve"> </w:t>
      </w:r>
      <w:r w:rsidRPr="00EB50E3">
        <w:rPr>
          <w:sz w:val="24"/>
          <w:szCs w:val="24"/>
        </w:rPr>
        <w:t>Tiene</w:t>
      </w:r>
      <w:r w:rsidR="0041596F" w:rsidRPr="00EB50E3">
        <w:rPr>
          <w:sz w:val="24"/>
          <w:szCs w:val="24"/>
        </w:rPr>
        <w:t xml:space="preserve"> un reconocido prestigio </w:t>
      </w:r>
      <w:r>
        <w:rPr>
          <w:sz w:val="24"/>
          <w:szCs w:val="24"/>
        </w:rPr>
        <w:t>en la Ciudad Autónoma de Buenos Aires</w:t>
      </w:r>
      <w:r w:rsidR="0041596F" w:rsidRPr="00EB50E3">
        <w:rPr>
          <w:sz w:val="24"/>
          <w:szCs w:val="24"/>
        </w:rPr>
        <w:t xml:space="preserve">, </w:t>
      </w:r>
      <w:r w:rsidR="0041596F">
        <w:rPr>
          <w:sz w:val="24"/>
          <w:szCs w:val="24"/>
        </w:rPr>
        <w:t>g</w:t>
      </w:r>
      <w:r w:rsidR="0041596F" w:rsidRPr="00EB50E3">
        <w:rPr>
          <w:sz w:val="24"/>
          <w:szCs w:val="24"/>
        </w:rPr>
        <w:t xml:space="preserve">racias a </w:t>
      </w:r>
      <w:r w:rsidR="0041596F">
        <w:rPr>
          <w:sz w:val="24"/>
          <w:szCs w:val="24"/>
        </w:rPr>
        <w:t>una</w:t>
      </w:r>
      <w:r w:rsidR="0041596F" w:rsidRPr="00EB50E3">
        <w:rPr>
          <w:sz w:val="24"/>
          <w:szCs w:val="24"/>
        </w:rPr>
        <w:t xml:space="preserve"> </w:t>
      </w:r>
      <w:r w:rsidR="0041596F">
        <w:rPr>
          <w:sz w:val="24"/>
          <w:szCs w:val="24"/>
        </w:rPr>
        <w:t xml:space="preserve">amplia y comprobada </w:t>
      </w:r>
      <w:r w:rsidR="0041596F" w:rsidRPr="00EB50E3">
        <w:rPr>
          <w:sz w:val="24"/>
          <w:szCs w:val="24"/>
        </w:rPr>
        <w:t xml:space="preserve">experiencia y el aval </w:t>
      </w:r>
      <w:r>
        <w:rPr>
          <w:sz w:val="24"/>
          <w:szCs w:val="24"/>
        </w:rPr>
        <w:t>que más de 10</w:t>
      </w:r>
      <w:r w:rsidR="0041596F">
        <w:rPr>
          <w:sz w:val="24"/>
          <w:szCs w:val="24"/>
        </w:rPr>
        <w:t>.000</w:t>
      </w:r>
      <w:r w:rsidR="0041596F" w:rsidRPr="00EB50E3">
        <w:rPr>
          <w:sz w:val="24"/>
          <w:szCs w:val="24"/>
        </w:rPr>
        <w:t xml:space="preserve"> clientes</w:t>
      </w:r>
      <w:r w:rsidR="0041596F">
        <w:rPr>
          <w:sz w:val="24"/>
          <w:szCs w:val="24"/>
        </w:rPr>
        <w:t xml:space="preserve"> les brindan</w:t>
      </w:r>
      <w:r w:rsidR="0041596F" w:rsidRPr="00EB50E3">
        <w:rPr>
          <w:sz w:val="24"/>
          <w:szCs w:val="24"/>
        </w:rPr>
        <w:t>.</w:t>
      </w:r>
    </w:p>
    <w:p w:rsidR="0041596F" w:rsidRDefault="0041596F" w:rsidP="0041596F">
      <w:pPr>
        <w:spacing w:after="0"/>
        <w:jc w:val="both"/>
        <w:rPr>
          <w:sz w:val="24"/>
          <w:szCs w:val="24"/>
        </w:rPr>
      </w:pPr>
      <w:r>
        <w:rPr>
          <w:sz w:val="24"/>
          <w:szCs w:val="24"/>
        </w:rPr>
        <w:t>El objetivo</w:t>
      </w:r>
      <w:r w:rsidRPr="00EB50E3">
        <w:rPr>
          <w:sz w:val="24"/>
          <w:szCs w:val="24"/>
        </w:rPr>
        <w:t xml:space="preserve"> </w:t>
      </w:r>
      <w:r>
        <w:rPr>
          <w:sz w:val="24"/>
          <w:szCs w:val="24"/>
        </w:rPr>
        <w:t xml:space="preserve">principal es establecerse en el mercado de crédito </w:t>
      </w:r>
      <w:r w:rsidR="00415FDF">
        <w:rPr>
          <w:sz w:val="24"/>
          <w:szCs w:val="24"/>
        </w:rPr>
        <w:t>destinado a Pymes. I</w:t>
      </w:r>
      <w:r>
        <w:rPr>
          <w:sz w:val="24"/>
          <w:szCs w:val="24"/>
        </w:rPr>
        <w:t>ncorporando al portal Web una opción interactiva para la consulta de créditos disponible, ya sea para los clientes que el banco posee o para nuevos clientes.</w:t>
      </w:r>
    </w:p>
    <w:p w:rsidR="0041596F" w:rsidRDefault="0041596F" w:rsidP="0041596F">
      <w:pPr>
        <w:spacing w:after="0"/>
        <w:jc w:val="both"/>
        <w:rPr>
          <w:sz w:val="24"/>
          <w:szCs w:val="24"/>
        </w:rPr>
      </w:pPr>
      <w:r>
        <w:rPr>
          <w:sz w:val="24"/>
          <w:szCs w:val="24"/>
        </w:rPr>
        <w:t>E</w:t>
      </w:r>
      <w:r w:rsidR="00415FDF">
        <w:rPr>
          <w:sz w:val="24"/>
          <w:szCs w:val="24"/>
        </w:rPr>
        <w:t xml:space="preserve">stos créditos buscan satisfacer </w:t>
      </w:r>
      <w:r w:rsidR="00415FDF" w:rsidRPr="00415FDF">
        <w:rPr>
          <w:sz w:val="24"/>
          <w:szCs w:val="24"/>
        </w:rPr>
        <w:t>al rubro del calzado, indumentaria, blanco y marroquinería con el fin de promover el acceso de sus productos a las cadenas de supermercados, estableciendo condiciones comerciales que beneficien su inclusión</w:t>
      </w:r>
      <w:r w:rsidR="00415FDF">
        <w:rPr>
          <w:sz w:val="24"/>
          <w:szCs w:val="24"/>
        </w:rPr>
        <w:t xml:space="preserve"> </w:t>
      </w:r>
      <w:r>
        <w:rPr>
          <w:sz w:val="24"/>
          <w:szCs w:val="24"/>
        </w:rPr>
        <w:t>en el ámbito de l</w:t>
      </w:r>
      <w:r w:rsidRPr="002D5049">
        <w:rPr>
          <w:sz w:val="24"/>
          <w:szCs w:val="24"/>
        </w:rPr>
        <w:t xml:space="preserve">a Ciudad de Buenos Aires y </w:t>
      </w:r>
      <w:r>
        <w:rPr>
          <w:sz w:val="24"/>
          <w:szCs w:val="24"/>
        </w:rPr>
        <w:t>Conurbano Bonaerense</w:t>
      </w:r>
      <w:r w:rsidRPr="002D5049">
        <w:rPr>
          <w:sz w:val="24"/>
          <w:szCs w:val="24"/>
        </w:rPr>
        <w:t>.</w:t>
      </w:r>
    </w:p>
    <w:p w:rsidR="003C1A3A" w:rsidRDefault="003C1A3A" w:rsidP="0041596F">
      <w:pPr>
        <w:spacing w:after="0"/>
        <w:jc w:val="both"/>
        <w:rPr>
          <w:sz w:val="24"/>
          <w:szCs w:val="24"/>
        </w:rPr>
      </w:pPr>
      <w:r w:rsidRPr="003C1A3A">
        <w:rPr>
          <w:b/>
          <w:sz w:val="28"/>
          <w:szCs w:val="24"/>
        </w:rPr>
        <w:t>Estudio y análisis de mercado</w:t>
      </w:r>
      <w:r w:rsidRPr="003C1A3A">
        <w:rPr>
          <w:sz w:val="24"/>
        </w:rPr>
        <w:t xml:space="preserve">: </w:t>
      </w:r>
      <w:r w:rsidRPr="003C1A3A">
        <w:rPr>
          <w:sz w:val="24"/>
          <w:szCs w:val="24"/>
        </w:rPr>
        <w:t>Realizar un análisis del mercado para determinar la viabilidad del presente plan de negocios. Así mismo se construirán estrategias para penetración del mercado y crecimiento en la consultoría empresarial.</w:t>
      </w:r>
    </w:p>
    <w:p w:rsidR="003C1A3A" w:rsidRPr="00EB50E3" w:rsidRDefault="003C1A3A" w:rsidP="0041596F">
      <w:pPr>
        <w:spacing w:after="0"/>
        <w:jc w:val="both"/>
        <w:rPr>
          <w:sz w:val="24"/>
          <w:szCs w:val="24"/>
        </w:rPr>
      </w:pPr>
    </w:p>
    <w:p w:rsidR="0041596F" w:rsidRDefault="003C1A3A" w:rsidP="0041596F">
      <w:pPr>
        <w:spacing w:after="0"/>
        <w:jc w:val="both"/>
        <w:rPr>
          <w:sz w:val="24"/>
          <w:szCs w:val="24"/>
        </w:rPr>
      </w:pPr>
      <w:r w:rsidRPr="003C1A3A">
        <w:rPr>
          <w:b/>
          <w:sz w:val="28"/>
          <w:szCs w:val="24"/>
        </w:rPr>
        <w:t>Estudio técnico:</w:t>
      </w:r>
      <w:r>
        <w:t xml:space="preserve"> </w:t>
      </w:r>
      <w:r w:rsidRPr="003C1A3A">
        <w:rPr>
          <w:sz w:val="24"/>
          <w:szCs w:val="24"/>
        </w:rPr>
        <w:t>determinar que recursos son necesarios para llevar a cabo el plan de negocios. Dentro de los recursos más relevantes se consideran los tecnológicos, equipos, procesos, proveedores de servicios y alianzas.</w:t>
      </w:r>
    </w:p>
    <w:p w:rsidR="003C1A3A" w:rsidRDefault="003C1A3A" w:rsidP="0041596F">
      <w:pPr>
        <w:spacing w:after="0"/>
        <w:jc w:val="both"/>
        <w:rPr>
          <w:sz w:val="24"/>
          <w:szCs w:val="24"/>
        </w:rPr>
      </w:pPr>
    </w:p>
    <w:p w:rsidR="003C1A3A" w:rsidRDefault="003C1A3A" w:rsidP="0041596F">
      <w:pPr>
        <w:spacing w:after="0"/>
        <w:jc w:val="both"/>
        <w:rPr>
          <w:sz w:val="24"/>
          <w:szCs w:val="24"/>
        </w:rPr>
      </w:pPr>
      <w:r w:rsidRPr="003C1A3A">
        <w:rPr>
          <w:b/>
          <w:sz w:val="28"/>
          <w:szCs w:val="24"/>
        </w:rPr>
        <w:t>Estudio organizacional:</w:t>
      </w:r>
      <w:r>
        <w:t xml:space="preserve"> </w:t>
      </w:r>
      <w:r w:rsidRPr="003C1A3A">
        <w:rPr>
          <w:sz w:val="24"/>
          <w:szCs w:val="24"/>
        </w:rPr>
        <w:t xml:space="preserve">Se analizará y determinará el tipo de empresa que se constituirá, estructura organizacional, roles de los socios y alianzas con personal </w:t>
      </w:r>
      <w:proofErr w:type="spellStart"/>
      <w:r w:rsidRPr="003C1A3A">
        <w:rPr>
          <w:sz w:val="24"/>
          <w:szCs w:val="24"/>
        </w:rPr>
        <w:t>Freelance</w:t>
      </w:r>
      <w:proofErr w:type="spellEnd"/>
      <w:r w:rsidRPr="003C1A3A">
        <w:rPr>
          <w:sz w:val="24"/>
          <w:szCs w:val="24"/>
        </w:rPr>
        <w:t>.</w:t>
      </w:r>
    </w:p>
    <w:p w:rsidR="003C1A3A" w:rsidRPr="00973BEA" w:rsidRDefault="003C1A3A" w:rsidP="0041596F">
      <w:pPr>
        <w:spacing w:after="0"/>
        <w:jc w:val="both"/>
        <w:rPr>
          <w:sz w:val="24"/>
          <w:szCs w:val="24"/>
        </w:rPr>
      </w:pPr>
      <w:r w:rsidRPr="003C1A3A">
        <w:rPr>
          <w:b/>
          <w:sz w:val="28"/>
        </w:rPr>
        <w:t>Viabilidad del proyecto</w:t>
      </w:r>
      <w:r>
        <w:t xml:space="preserve">: </w:t>
      </w:r>
      <w:r w:rsidRPr="003C1A3A">
        <w:rPr>
          <w:sz w:val="24"/>
          <w:szCs w:val="24"/>
        </w:rPr>
        <w:t>Realizar evaluación del plan de negocio, análisis de la tasa interna de retorno (TIR) y el valor presente neto VPM, los cuales me permitirán determinar la rentabilidad de la inversión y la maximización de la misma.</w:t>
      </w:r>
    </w:p>
    <w:p w:rsidR="0041596F" w:rsidRPr="00B63F87" w:rsidRDefault="0041596F" w:rsidP="0041596F">
      <w:pPr>
        <w:pStyle w:val="Ttulo2"/>
      </w:pPr>
      <w:bookmarkStart w:id="16" w:name="_Toc331900953"/>
      <w:bookmarkStart w:id="17" w:name="_Toc332213626"/>
      <w:bookmarkStart w:id="18" w:name="_Toc9376368"/>
      <w:r w:rsidRPr="00B63F87">
        <w:t>Factores diferenciales</w:t>
      </w:r>
      <w:bookmarkEnd w:id="16"/>
      <w:bookmarkEnd w:id="17"/>
      <w:bookmarkEnd w:id="18"/>
    </w:p>
    <w:p w:rsidR="0041596F" w:rsidRDefault="0041596F" w:rsidP="0041596F">
      <w:pPr>
        <w:spacing w:after="0"/>
        <w:ind w:left="180"/>
        <w:jc w:val="both"/>
        <w:rPr>
          <w:sz w:val="24"/>
          <w:szCs w:val="24"/>
        </w:rPr>
      </w:pPr>
      <w:r w:rsidRPr="00973BEA">
        <w:rPr>
          <w:sz w:val="24"/>
          <w:szCs w:val="24"/>
        </w:rPr>
        <w:t>Lo que nos diferencia de nuestros principales competidores</w:t>
      </w:r>
      <w:r>
        <w:rPr>
          <w:sz w:val="24"/>
          <w:szCs w:val="24"/>
        </w:rPr>
        <w:t xml:space="preserve"> es ofrecer la posibilidad de interactuar con el portal Web, el cual posee la posibilidad de consultas con múltiples variables y posibilidad de captura de documentación digital, lo que brinda una </w:t>
      </w:r>
      <w:r w:rsidRPr="00973BEA">
        <w:rPr>
          <w:sz w:val="24"/>
          <w:szCs w:val="24"/>
        </w:rPr>
        <w:t xml:space="preserve">velocidad de análisis </w:t>
      </w:r>
      <w:r>
        <w:rPr>
          <w:sz w:val="24"/>
          <w:szCs w:val="24"/>
        </w:rPr>
        <w:t xml:space="preserve">online </w:t>
      </w:r>
      <w:r w:rsidRPr="00973BEA">
        <w:rPr>
          <w:sz w:val="24"/>
          <w:szCs w:val="24"/>
        </w:rPr>
        <w:t>para da</w:t>
      </w:r>
      <w:r>
        <w:rPr>
          <w:sz w:val="24"/>
          <w:szCs w:val="24"/>
        </w:rPr>
        <w:t>r</w:t>
      </w:r>
      <w:r w:rsidRPr="00973BEA">
        <w:rPr>
          <w:sz w:val="24"/>
          <w:szCs w:val="24"/>
        </w:rPr>
        <w:t xml:space="preserve"> una </w:t>
      </w:r>
      <w:r>
        <w:rPr>
          <w:sz w:val="24"/>
          <w:szCs w:val="24"/>
        </w:rPr>
        <w:t xml:space="preserve">rápida </w:t>
      </w:r>
      <w:r w:rsidRPr="00973BEA">
        <w:rPr>
          <w:sz w:val="24"/>
          <w:szCs w:val="24"/>
        </w:rPr>
        <w:t>respuesta</w:t>
      </w:r>
      <w:r>
        <w:rPr>
          <w:sz w:val="24"/>
          <w:szCs w:val="24"/>
        </w:rPr>
        <w:t>.</w:t>
      </w:r>
    </w:p>
    <w:p w:rsidR="0041596F" w:rsidRDefault="0041596F" w:rsidP="0041596F">
      <w:pPr>
        <w:spacing w:after="0"/>
        <w:ind w:left="180"/>
        <w:jc w:val="both"/>
        <w:rPr>
          <w:sz w:val="24"/>
          <w:szCs w:val="24"/>
        </w:rPr>
      </w:pPr>
      <w:r>
        <w:rPr>
          <w:sz w:val="24"/>
          <w:szCs w:val="24"/>
        </w:rPr>
        <w:t>Ofrece a los potenciales clientes la posibilidad de ver rápidamente una propuesta viable, lo que incentivará a la posibilidad de concreción del otorgamiento del crédito.</w:t>
      </w:r>
    </w:p>
    <w:p w:rsidR="0041596F" w:rsidRDefault="0041596F" w:rsidP="0041596F">
      <w:pPr>
        <w:spacing w:after="0"/>
        <w:jc w:val="both"/>
        <w:rPr>
          <w:sz w:val="24"/>
          <w:szCs w:val="24"/>
        </w:rPr>
      </w:pPr>
    </w:p>
    <w:p w:rsidR="0041596F" w:rsidRDefault="0041596F" w:rsidP="0041596F">
      <w:pPr>
        <w:pStyle w:val="Ttulo2"/>
      </w:pPr>
      <w:bookmarkStart w:id="19" w:name="_Toc331900954"/>
      <w:bookmarkStart w:id="20" w:name="_Toc332213627"/>
      <w:bookmarkStart w:id="21" w:name="_Toc9376369"/>
      <w:r w:rsidRPr="00B63F87">
        <w:lastRenderedPageBreak/>
        <w:t>Recursos del Proyecto</w:t>
      </w:r>
      <w:bookmarkEnd w:id="19"/>
      <w:bookmarkEnd w:id="20"/>
      <w:bookmarkEnd w:id="21"/>
    </w:p>
    <w:p w:rsidR="00415FDF" w:rsidRDefault="00415FDF" w:rsidP="00415FDF">
      <w:pPr>
        <w:pStyle w:val="Ttulo3"/>
      </w:pPr>
      <w:bookmarkStart w:id="22" w:name="_Toc9376370"/>
      <w:r>
        <w:t>Financieros:</w:t>
      </w:r>
      <w:bookmarkEnd w:id="22"/>
    </w:p>
    <w:p w:rsidR="00415FDF" w:rsidRPr="00415FDF" w:rsidRDefault="00415FDF" w:rsidP="00415FDF">
      <w:pPr>
        <w:rPr>
          <w:sz w:val="24"/>
          <w:szCs w:val="24"/>
        </w:rPr>
      </w:pPr>
      <w:r>
        <w:rPr>
          <w:b/>
          <w:sz w:val="24"/>
          <w:szCs w:val="24"/>
        </w:rPr>
        <w:t>Economía ARG</w:t>
      </w:r>
      <w:r w:rsidRPr="00415FDF">
        <w:rPr>
          <w:sz w:val="24"/>
          <w:szCs w:val="24"/>
        </w:rPr>
        <w:t xml:space="preserve">. </w:t>
      </w:r>
      <w:r>
        <w:rPr>
          <w:sz w:val="24"/>
          <w:szCs w:val="24"/>
        </w:rPr>
        <w:t>L</w:t>
      </w:r>
      <w:r w:rsidRPr="00415FDF">
        <w:rPr>
          <w:sz w:val="24"/>
          <w:szCs w:val="24"/>
        </w:rPr>
        <w:t>anzará con apoyo del Gobierno provincial una línea de préstamos de $ 1</w:t>
      </w:r>
      <w:r>
        <w:rPr>
          <w:sz w:val="24"/>
          <w:szCs w:val="24"/>
        </w:rPr>
        <w:t>00.0</w:t>
      </w:r>
      <w:r w:rsidRPr="00415FDF">
        <w:rPr>
          <w:sz w:val="24"/>
          <w:szCs w:val="24"/>
        </w:rPr>
        <w:t>00 millones</w:t>
      </w:r>
      <w:r>
        <w:rPr>
          <w:sz w:val="24"/>
          <w:szCs w:val="24"/>
        </w:rPr>
        <w:t xml:space="preserve"> de pesos</w:t>
      </w:r>
      <w:r w:rsidRPr="00415FDF">
        <w:rPr>
          <w:sz w:val="24"/>
          <w:szCs w:val="24"/>
        </w:rPr>
        <w:t xml:space="preserve"> destinados a las pequeñas y medianas empresas para ca</w:t>
      </w:r>
      <w:r>
        <w:rPr>
          <w:sz w:val="24"/>
          <w:szCs w:val="24"/>
        </w:rPr>
        <w:t xml:space="preserve">pital de trabajo y equipamiento. Se suman a los $ </w:t>
      </w:r>
      <w:proofErr w:type="spellStart"/>
      <w:r>
        <w:rPr>
          <w:sz w:val="24"/>
          <w:szCs w:val="24"/>
        </w:rPr>
        <w:t>xxxxx</w:t>
      </w:r>
      <w:proofErr w:type="spellEnd"/>
      <w:r w:rsidRPr="00415FDF">
        <w:rPr>
          <w:sz w:val="24"/>
          <w:szCs w:val="24"/>
        </w:rPr>
        <w:t xml:space="preserve"> m</w:t>
      </w:r>
      <w:r>
        <w:rPr>
          <w:sz w:val="24"/>
          <w:szCs w:val="24"/>
        </w:rPr>
        <w:t xml:space="preserve">illones que </w:t>
      </w:r>
      <w:proofErr w:type="spellStart"/>
      <w:r>
        <w:rPr>
          <w:sz w:val="24"/>
          <w:szCs w:val="24"/>
        </w:rPr>
        <w:t>Economia</w:t>
      </w:r>
      <w:proofErr w:type="spellEnd"/>
      <w:r>
        <w:rPr>
          <w:sz w:val="24"/>
          <w:szCs w:val="24"/>
        </w:rPr>
        <w:t xml:space="preserve"> ARG. Invertirá con motivo de la adquisición de las herramientas necesarias para lograr los objetivos del proyecto.</w:t>
      </w:r>
    </w:p>
    <w:p w:rsidR="00415FDF" w:rsidRPr="00415FDF" w:rsidRDefault="00415FDF" w:rsidP="00415FDF"/>
    <w:p w:rsidR="0041596F" w:rsidRPr="00973BEA" w:rsidRDefault="0041596F" w:rsidP="0041596F">
      <w:pPr>
        <w:pStyle w:val="Ttulo3"/>
      </w:pPr>
      <w:bookmarkStart w:id="23" w:name="_Toc332213628"/>
      <w:bookmarkStart w:id="24" w:name="_Toc9376371"/>
      <w:r w:rsidRPr="00973BEA">
        <w:t>Humanos</w:t>
      </w:r>
      <w:bookmarkEnd w:id="23"/>
      <w:bookmarkEnd w:id="24"/>
    </w:p>
    <w:p w:rsidR="0041596F" w:rsidRDefault="0041596F" w:rsidP="0041596F">
      <w:pPr>
        <w:spacing w:after="0"/>
        <w:ind w:left="360"/>
        <w:jc w:val="both"/>
        <w:rPr>
          <w:sz w:val="24"/>
          <w:szCs w:val="24"/>
        </w:rPr>
      </w:pPr>
      <w:r w:rsidRPr="00973BEA">
        <w:rPr>
          <w:sz w:val="24"/>
          <w:szCs w:val="24"/>
        </w:rPr>
        <w:t>Se estima un</w:t>
      </w:r>
      <w:r>
        <w:rPr>
          <w:sz w:val="24"/>
          <w:szCs w:val="24"/>
        </w:rPr>
        <w:t xml:space="preserve">a incorporación </w:t>
      </w:r>
      <w:r w:rsidRPr="00973BEA">
        <w:rPr>
          <w:sz w:val="24"/>
          <w:szCs w:val="24"/>
        </w:rPr>
        <w:t xml:space="preserve">total de </w:t>
      </w:r>
      <w:r w:rsidR="00415FDF">
        <w:rPr>
          <w:sz w:val="24"/>
          <w:szCs w:val="24"/>
        </w:rPr>
        <w:t>5</w:t>
      </w:r>
      <w:r w:rsidRPr="00973BEA">
        <w:rPr>
          <w:sz w:val="24"/>
          <w:szCs w:val="24"/>
        </w:rPr>
        <w:t xml:space="preserve">0 personas </w:t>
      </w:r>
      <w:r>
        <w:rPr>
          <w:sz w:val="24"/>
          <w:szCs w:val="24"/>
        </w:rPr>
        <w:t>que estarán distribuidos e</w:t>
      </w:r>
      <w:r w:rsidR="00415FDF">
        <w:rPr>
          <w:sz w:val="24"/>
          <w:szCs w:val="24"/>
        </w:rPr>
        <w:t xml:space="preserve">n casa central </w:t>
      </w:r>
      <w:r w:rsidRPr="00973BEA">
        <w:rPr>
          <w:sz w:val="24"/>
          <w:szCs w:val="24"/>
        </w:rPr>
        <w:t xml:space="preserve">en la Ciudad Autónoma de Buenos </w:t>
      </w:r>
      <w:r>
        <w:rPr>
          <w:sz w:val="24"/>
          <w:szCs w:val="24"/>
        </w:rPr>
        <w:t>Aires y el Conurbano Bonaerense</w:t>
      </w:r>
      <w:r w:rsidRPr="00973BEA">
        <w:rPr>
          <w:sz w:val="24"/>
          <w:szCs w:val="24"/>
        </w:rPr>
        <w:t>.</w:t>
      </w:r>
    </w:p>
    <w:p w:rsidR="0041596F" w:rsidRDefault="0041596F" w:rsidP="0041596F">
      <w:pPr>
        <w:spacing w:after="0"/>
        <w:ind w:left="360"/>
        <w:jc w:val="both"/>
        <w:rPr>
          <w:sz w:val="24"/>
          <w:szCs w:val="24"/>
        </w:rPr>
      </w:pPr>
      <w:r>
        <w:rPr>
          <w:sz w:val="24"/>
          <w:szCs w:val="24"/>
        </w:rPr>
        <w:t>El personal involucrado estará destinado al anális</w:t>
      </w:r>
      <w:r w:rsidR="00415FDF">
        <w:rPr>
          <w:sz w:val="24"/>
          <w:szCs w:val="24"/>
        </w:rPr>
        <w:t>is de la</w:t>
      </w:r>
      <w:r>
        <w:rPr>
          <w:sz w:val="24"/>
          <w:szCs w:val="24"/>
        </w:rPr>
        <w:t xml:space="preserve"> adjudicación de los créditos, documentación y la cancelación de los mismos.</w:t>
      </w:r>
    </w:p>
    <w:p w:rsidR="00E77B70" w:rsidRDefault="00E77B70" w:rsidP="0041596F">
      <w:pPr>
        <w:spacing w:after="0"/>
        <w:ind w:left="360"/>
        <w:jc w:val="both"/>
        <w:rPr>
          <w:sz w:val="24"/>
          <w:szCs w:val="24"/>
        </w:rPr>
      </w:pPr>
      <w:r>
        <w:rPr>
          <w:sz w:val="24"/>
          <w:szCs w:val="24"/>
        </w:rPr>
        <w:t>E</w:t>
      </w:r>
      <w:r w:rsidRPr="00E77B70">
        <w:rPr>
          <w:sz w:val="24"/>
          <w:szCs w:val="24"/>
        </w:rPr>
        <w:t>n el área de desarrollo, Infraestructura y Mantenimiento. Para brindar el mejor servicio y solución a nuestro cliente, para cumplir los requerimientos, incidentes, peticiones que surgirán en este proyecto.</w:t>
      </w:r>
    </w:p>
    <w:p w:rsidR="00E77B70" w:rsidRDefault="00E77B70" w:rsidP="0041596F">
      <w:pPr>
        <w:spacing w:after="0"/>
        <w:ind w:left="360"/>
        <w:jc w:val="both"/>
        <w:rPr>
          <w:sz w:val="24"/>
          <w:szCs w:val="24"/>
        </w:rPr>
      </w:pPr>
      <w:r w:rsidRPr="00E77B70">
        <w:rPr>
          <w:sz w:val="24"/>
          <w:szCs w:val="24"/>
        </w:rPr>
        <w:t xml:space="preserve">En algún momento se necesitará personal para cubrir dicho problema, en el cual el equipo de </w:t>
      </w:r>
      <w:proofErr w:type="spellStart"/>
      <w:r w:rsidRPr="00E77B70">
        <w:rPr>
          <w:sz w:val="24"/>
          <w:szCs w:val="24"/>
        </w:rPr>
        <w:t>Recluting</w:t>
      </w:r>
      <w:proofErr w:type="spellEnd"/>
      <w:r w:rsidRPr="00E77B70">
        <w:rPr>
          <w:sz w:val="24"/>
          <w:szCs w:val="24"/>
        </w:rPr>
        <w:t xml:space="preserve"> estará para buscar el recurso necesario. En caso de no encontrar al recurso, se le brindara capacitación al personal de la Compañía.</w:t>
      </w:r>
    </w:p>
    <w:p w:rsidR="0041596F" w:rsidRPr="00973BEA" w:rsidRDefault="0041596F" w:rsidP="0041596F">
      <w:pPr>
        <w:spacing w:after="0"/>
        <w:ind w:left="360"/>
        <w:jc w:val="both"/>
        <w:rPr>
          <w:sz w:val="24"/>
          <w:szCs w:val="24"/>
        </w:rPr>
      </w:pPr>
    </w:p>
    <w:p w:rsidR="0041596F" w:rsidRPr="00973BEA" w:rsidRDefault="0041596F" w:rsidP="0041596F">
      <w:pPr>
        <w:pStyle w:val="Ttulo3"/>
      </w:pPr>
      <w:bookmarkStart w:id="25" w:name="_Toc332213629"/>
      <w:bookmarkStart w:id="26" w:name="_Toc9376372"/>
      <w:r w:rsidRPr="00973BEA">
        <w:t>Técnicos</w:t>
      </w:r>
      <w:bookmarkEnd w:id="25"/>
      <w:bookmarkEnd w:id="26"/>
    </w:p>
    <w:p w:rsidR="0041596F" w:rsidRPr="00E673E5" w:rsidRDefault="0041596F" w:rsidP="0041596F">
      <w:pPr>
        <w:pStyle w:val="Ttulo4"/>
        <w:jc w:val="left"/>
      </w:pPr>
      <w:r w:rsidRPr="00E673E5">
        <w:t>Infraestructura Edilicia</w:t>
      </w:r>
    </w:p>
    <w:p w:rsidR="0041596F" w:rsidRDefault="0041596F" w:rsidP="0041596F">
      <w:pPr>
        <w:spacing w:after="0"/>
        <w:ind w:left="360"/>
        <w:jc w:val="both"/>
        <w:rPr>
          <w:sz w:val="24"/>
          <w:szCs w:val="24"/>
        </w:rPr>
      </w:pPr>
      <w:r>
        <w:rPr>
          <w:sz w:val="24"/>
          <w:szCs w:val="24"/>
        </w:rPr>
        <w:t xml:space="preserve">Los edificios donde funcionan la casa central y </w:t>
      </w:r>
      <w:r w:rsidR="00415FDF">
        <w:rPr>
          <w:sz w:val="24"/>
          <w:szCs w:val="24"/>
        </w:rPr>
        <w:t>la sucursal nueva del Conurbano Bonaerense</w:t>
      </w:r>
      <w:r>
        <w:rPr>
          <w:sz w:val="24"/>
          <w:szCs w:val="24"/>
        </w:rPr>
        <w:t xml:space="preserve"> son aptos para absorber la creciente demanda de actividades que generará el p</w:t>
      </w:r>
      <w:r w:rsidR="00415FDF">
        <w:rPr>
          <w:sz w:val="24"/>
          <w:szCs w:val="24"/>
        </w:rPr>
        <w:t>royecto de Créditos para Pymes</w:t>
      </w:r>
      <w:r>
        <w:rPr>
          <w:sz w:val="24"/>
          <w:szCs w:val="24"/>
        </w:rPr>
        <w:t>.</w:t>
      </w:r>
    </w:p>
    <w:p w:rsidR="0041596F" w:rsidRDefault="00415FDF" w:rsidP="0041596F">
      <w:pPr>
        <w:spacing w:after="0"/>
        <w:ind w:left="360"/>
        <w:jc w:val="both"/>
        <w:rPr>
          <w:sz w:val="24"/>
          <w:szCs w:val="24"/>
        </w:rPr>
      </w:pPr>
      <w:r>
        <w:rPr>
          <w:sz w:val="24"/>
          <w:szCs w:val="24"/>
        </w:rPr>
        <w:t>Posee un ámbito ideal</w:t>
      </w:r>
      <w:r w:rsidR="0041596F">
        <w:rPr>
          <w:sz w:val="24"/>
          <w:szCs w:val="24"/>
        </w:rPr>
        <w:t xml:space="preserve"> para la atención personalizada de clientes y realizar la carga administrativa correspondiente.</w:t>
      </w:r>
    </w:p>
    <w:p w:rsidR="0041596F" w:rsidRPr="000662A1" w:rsidRDefault="0041596F" w:rsidP="0041596F">
      <w:pPr>
        <w:spacing w:after="0"/>
        <w:ind w:left="360"/>
        <w:rPr>
          <w:sz w:val="12"/>
          <w:szCs w:val="12"/>
        </w:rPr>
      </w:pPr>
    </w:p>
    <w:p w:rsidR="0041596F" w:rsidRPr="00E673E5" w:rsidRDefault="0041596F" w:rsidP="0041596F">
      <w:pPr>
        <w:pStyle w:val="Ttulo4"/>
        <w:jc w:val="left"/>
      </w:pPr>
      <w:r w:rsidRPr="00E673E5">
        <w:t>Plataforma Web:</w:t>
      </w:r>
    </w:p>
    <w:p w:rsidR="0041596F" w:rsidRDefault="00415FDF" w:rsidP="0041596F">
      <w:pPr>
        <w:spacing w:after="0"/>
        <w:ind w:left="360"/>
        <w:jc w:val="both"/>
        <w:rPr>
          <w:sz w:val="24"/>
          <w:szCs w:val="24"/>
        </w:rPr>
      </w:pPr>
      <w:proofErr w:type="spellStart"/>
      <w:r w:rsidRPr="00415FDF">
        <w:rPr>
          <w:b/>
          <w:sz w:val="24"/>
          <w:szCs w:val="24"/>
        </w:rPr>
        <w:t>Economia</w:t>
      </w:r>
      <w:proofErr w:type="spellEnd"/>
      <w:r w:rsidRPr="00415FDF">
        <w:rPr>
          <w:b/>
          <w:sz w:val="24"/>
          <w:szCs w:val="24"/>
        </w:rPr>
        <w:t xml:space="preserve"> ARG.</w:t>
      </w:r>
      <w:r w:rsidR="0041596F">
        <w:rPr>
          <w:sz w:val="24"/>
          <w:szCs w:val="24"/>
        </w:rPr>
        <w:t xml:space="preserve"> </w:t>
      </w:r>
      <w:r>
        <w:rPr>
          <w:sz w:val="24"/>
          <w:szCs w:val="24"/>
        </w:rPr>
        <w:t>Cuenta</w:t>
      </w:r>
      <w:r w:rsidR="0041596F">
        <w:rPr>
          <w:sz w:val="24"/>
          <w:szCs w:val="24"/>
        </w:rPr>
        <w:t xml:space="preserve"> con una plataforma Web que permitirá incluir en la misma las nuevas funcionalidades </w:t>
      </w:r>
      <w:r>
        <w:rPr>
          <w:sz w:val="24"/>
          <w:szCs w:val="24"/>
        </w:rPr>
        <w:t>de</w:t>
      </w:r>
      <w:r w:rsidR="0041596F">
        <w:rPr>
          <w:sz w:val="24"/>
          <w:szCs w:val="24"/>
        </w:rPr>
        <w:t xml:space="preserve"> consulta de opciones de crédito, carga del formulario correspondiente, carga de archivos con documentación digitalizada de los clientes y la administración de turnos personalizados para ser ate</w:t>
      </w:r>
      <w:r>
        <w:rPr>
          <w:sz w:val="24"/>
          <w:szCs w:val="24"/>
        </w:rPr>
        <w:t>ndido por el ejecutivo de cuenta</w:t>
      </w:r>
      <w:r w:rsidR="0041596F">
        <w:rPr>
          <w:sz w:val="24"/>
          <w:szCs w:val="24"/>
        </w:rPr>
        <w:t>.</w:t>
      </w:r>
    </w:p>
    <w:p w:rsidR="00415FDF" w:rsidRDefault="00415FDF" w:rsidP="0041596F">
      <w:pPr>
        <w:spacing w:after="0"/>
        <w:ind w:left="360"/>
        <w:jc w:val="both"/>
        <w:rPr>
          <w:b/>
          <w:sz w:val="24"/>
          <w:szCs w:val="24"/>
        </w:rPr>
      </w:pPr>
    </w:p>
    <w:p w:rsidR="00415FDF" w:rsidRPr="00415FDF" w:rsidRDefault="00415FDF" w:rsidP="00415FDF">
      <w:pPr>
        <w:spacing w:after="0"/>
        <w:jc w:val="both"/>
        <w:rPr>
          <w:rFonts w:ascii="Times New Roman" w:hAnsi="Times New Roman"/>
          <w:b/>
          <w:sz w:val="24"/>
          <w:szCs w:val="20"/>
          <w:lang w:val="es-ES_tradnl" w:eastAsia="es-ES"/>
        </w:rPr>
      </w:pPr>
      <w:r>
        <w:rPr>
          <w:rFonts w:ascii="Times New Roman" w:hAnsi="Times New Roman"/>
          <w:b/>
          <w:sz w:val="24"/>
          <w:szCs w:val="20"/>
          <w:lang w:val="es-ES_tradnl" w:eastAsia="es-ES"/>
        </w:rPr>
        <w:t>Software Interno:</w:t>
      </w:r>
    </w:p>
    <w:p w:rsidR="00415FDF" w:rsidRDefault="00415FDF" w:rsidP="00415FDF">
      <w:pPr>
        <w:spacing w:after="0"/>
        <w:ind w:left="360"/>
        <w:jc w:val="both"/>
        <w:rPr>
          <w:sz w:val="24"/>
          <w:szCs w:val="24"/>
        </w:rPr>
      </w:pPr>
      <w:r>
        <w:rPr>
          <w:sz w:val="24"/>
          <w:szCs w:val="24"/>
        </w:rPr>
        <w:lastRenderedPageBreak/>
        <w:t>El banco cuenta con un software dedicado a la gestión de créditos actuales, el cual se encuentra enlazado al sistema de administración general, el mismo cubre las necesidades administrativas propias de casa central.</w:t>
      </w:r>
    </w:p>
    <w:p w:rsidR="00415FDF" w:rsidRDefault="00415FDF" w:rsidP="00415FDF">
      <w:pPr>
        <w:spacing w:after="0"/>
        <w:ind w:left="360"/>
        <w:jc w:val="both"/>
        <w:rPr>
          <w:sz w:val="24"/>
          <w:szCs w:val="24"/>
        </w:rPr>
      </w:pPr>
      <w:r>
        <w:rPr>
          <w:sz w:val="24"/>
          <w:szCs w:val="24"/>
        </w:rPr>
        <w:t>La nueva solución deberá adaptarse de manera que se integre a la gestión de créditos ya existente.</w:t>
      </w:r>
    </w:p>
    <w:p w:rsidR="00415FDF" w:rsidRDefault="00415FDF" w:rsidP="00415FDF">
      <w:pPr>
        <w:spacing w:after="0"/>
        <w:ind w:left="360"/>
        <w:jc w:val="both"/>
        <w:rPr>
          <w:sz w:val="24"/>
          <w:szCs w:val="24"/>
        </w:rPr>
      </w:pPr>
    </w:p>
    <w:p w:rsidR="00415FDF" w:rsidRDefault="00415FDF" w:rsidP="00415FDF">
      <w:pPr>
        <w:spacing w:after="0"/>
        <w:jc w:val="both"/>
      </w:pPr>
      <w:r w:rsidRPr="00415FDF">
        <w:rPr>
          <w:rFonts w:ascii="Times New Roman" w:hAnsi="Times New Roman"/>
          <w:b/>
          <w:sz w:val="24"/>
          <w:szCs w:val="20"/>
          <w:lang w:val="es-ES_tradnl" w:eastAsia="es-ES"/>
        </w:rPr>
        <w:t>Requisitos de Rendimiento</w:t>
      </w:r>
      <w:r>
        <w:t>:</w:t>
      </w:r>
    </w:p>
    <w:p w:rsidR="00415FDF" w:rsidRDefault="00415FDF" w:rsidP="009F7CBA">
      <w:pPr>
        <w:spacing w:after="0"/>
        <w:ind w:left="360"/>
        <w:jc w:val="both"/>
        <w:rPr>
          <w:sz w:val="24"/>
          <w:szCs w:val="24"/>
        </w:rPr>
      </w:pPr>
      <w:r>
        <w:rPr>
          <w:sz w:val="24"/>
          <w:szCs w:val="24"/>
        </w:rPr>
        <w:t xml:space="preserve">El sistema de gestión interno </w:t>
      </w:r>
      <w:r w:rsidRPr="00415FDF">
        <w:rPr>
          <w:sz w:val="24"/>
          <w:szCs w:val="24"/>
        </w:rPr>
        <w:t>requiere acce</w:t>
      </w:r>
      <w:r>
        <w:rPr>
          <w:sz w:val="24"/>
          <w:szCs w:val="24"/>
        </w:rPr>
        <w:t>so simultáneo de todos los empleados del banco de ambas sedes</w:t>
      </w:r>
      <w:r w:rsidRPr="00415FDF">
        <w:rPr>
          <w:sz w:val="24"/>
          <w:szCs w:val="24"/>
        </w:rPr>
        <w:t>. Por</w:t>
      </w:r>
      <w:r>
        <w:rPr>
          <w:sz w:val="24"/>
          <w:szCs w:val="24"/>
        </w:rPr>
        <w:t xml:space="preserve"> lo</w:t>
      </w:r>
      <w:r w:rsidRPr="00415FDF">
        <w:rPr>
          <w:sz w:val="24"/>
          <w:szCs w:val="24"/>
        </w:rPr>
        <w:t xml:space="preserve"> tanto, es imprescindible que los tiempos de respuesta del sistema sean</w:t>
      </w:r>
      <w:r>
        <w:rPr>
          <w:sz w:val="24"/>
          <w:szCs w:val="24"/>
        </w:rPr>
        <w:t xml:space="preserve"> los más óptimos para agilizar las transacciones</w:t>
      </w:r>
      <w:r w:rsidRPr="00415FDF">
        <w:rPr>
          <w:sz w:val="24"/>
          <w:szCs w:val="24"/>
        </w:rPr>
        <w:t>. Por</w:t>
      </w:r>
      <w:r>
        <w:rPr>
          <w:sz w:val="24"/>
          <w:szCs w:val="24"/>
        </w:rPr>
        <w:t xml:space="preserve"> lo</w:t>
      </w:r>
      <w:r w:rsidRPr="00415FDF">
        <w:rPr>
          <w:sz w:val="24"/>
          <w:szCs w:val="24"/>
        </w:rPr>
        <w:t xml:space="preserve"> ta</w:t>
      </w:r>
      <w:r>
        <w:rPr>
          <w:sz w:val="24"/>
          <w:szCs w:val="24"/>
        </w:rPr>
        <w:t>nto se busca alta performance y trazabilidad en el equipamiento de comunicaciones y motor de base de datos.</w:t>
      </w:r>
    </w:p>
    <w:p w:rsidR="0041596F" w:rsidRPr="000662A1" w:rsidRDefault="0041596F" w:rsidP="00415FDF">
      <w:pPr>
        <w:spacing w:after="0"/>
        <w:rPr>
          <w:sz w:val="12"/>
          <w:szCs w:val="12"/>
        </w:rPr>
      </w:pPr>
    </w:p>
    <w:p w:rsidR="0041596F" w:rsidRPr="00E673E5" w:rsidRDefault="0041596F" w:rsidP="0041596F">
      <w:pPr>
        <w:pStyle w:val="Ttulo4"/>
        <w:jc w:val="left"/>
      </w:pPr>
      <w:r w:rsidRPr="00E673E5">
        <w:t>Red Interna Casa Central y Vinculación entre Sedes:</w:t>
      </w:r>
    </w:p>
    <w:p w:rsidR="0041596F" w:rsidRDefault="0041596F" w:rsidP="00415FDF">
      <w:pPr>
        <w:spacing w:after="0"/>
        <w:ind w:left="360"/>
        <w:jc w:val="both"/>
        <w:rPr>
          <w:sz w:val="24"/>
          <w:szCs w:val="24"/>
        </w:rPr>
      </w:pPr>
      <w:r>
        <w:rPr>
          <w:sz w:val="24"/>
          <w:szCs w:val="24"/>
        </w:rPr>
        <w:t>En la actualidad funciona en Casa Central una r</w:t>
      </w:r>
      <w:r w:rsidR="00415FDF">
        <w:rPr>
          <w:sz w:val="24"/>
          <w:szCs w:val="24"/>
        </w:rPr>
        <w:t xml:space="preserve">ed </w:t>
      </w:r>
      <w:proofErr w:type="spellStart"/>
      <w:r w:rsidR="00415FDF">
        <w:rPr>
          <w:sz w:val="24"/>
          <w:szCs w:val="24"/>
        </w:rPr>
        <w:t>Lan</w:t>
      </w:r>
      <w:proofErr w:type="spellEnd"/>
      <w:r w:rsidR="00415FDF">
        <w:rPr>
          <w:sz w:val="24"/>
          <w:szCs w:val="24"/>
        </w:rPr>
        <w:t xml:space="preserve"> recientemente instalada, la misma será replicada en la nueva sede.</w:t>
      </w:r>
    </w:p>
    <w:p w:rsidR="00415FDF" w:rsidRDefault="00415FDF" w:rsidP="00415FDF">
      <w:pPr>
        <w:spacing w:after="0"/>
        <w:ind w:left="360"/>
        <w:jc w:val="both"/>
        <w:rPr>
          <w:sz w:val="24"/>
          <w:szCs w:val="24"/>
        </w:rPr>
      </w:pPr>
      <w:r w:rsidRPr="009F7CBA">
        <w:rPr>
          <w:color w:val="FF0000"/>
          <w:sz w:val="24"/>
          <w:szCs w:val="24"/>
        </w:rPr>
        <w:t>Para la vinculación entre sedes se optara por contratar el servicio punto a punto a la empresa IPLAN. La cual proveerá el hardware necesario para la interconexión</w:t>
      </w:r>
      <w:r>
        <w:rPr>
          <w:sz w:val="24"/>
          <w:szCs w:val="24"/>
        </w:rPr>
        <w:t>.</w:t>
      </w:r>
    </w:p>
    <w:p w:rsidR="0041596F" w:rsidRDefault="0041596F" w:rsidP="0041596F">
      <w:pPr>
        <w:spacing w:after="0"/>
        <w:ind w:left="360"/>
        <w:jc w:val="both"/>
        <w:rPr>
          <w:sz w:val="12"/>
          <w:szCs w:val="12"/>
        </w:rPr>
      </w:pPr>
    </w:p>
    <w:p w:rsidR="0041596F" w:rsidRPr="00713C8C" w:rsidRDefault="0041596F" w:rsidP="0041596F">
      <w:pPr>
        <w:pStyle w:val="Ttulo4"/>
        <w:jc w:val="left"/>
        <w:rPr>
          <w:bCs/>
        </w:rPr>
      </w:pPr>
      <w:r w:rsidRPr="00713C8C">
        <w:rPr>
          <w:bCs/>
        </w:rPr>
        <w:t>Data Center:</w:t>
      </w:r>
    </w:p>
    <w:p w:rsidR="0041596F" w:rsidRPr="00415FDF" w:rsidRDefault="0041596F" w:rsidP="00415FDF">
      <w:pPr>
        <w:spacing w:after="0"/>
        <w:ind w:left="360"/>
        <w:jc w:val="both"/>
        <w:rPr>
          <w:sz w:val="24"/>
          <w:szCs w:val="24"/>
        </w:rPr>
      </w:pPr>
      <w:r>
        <w:rPr>
          <w:sz w:val="24"/>
          <w:szCs w:val="24"/>
        </w:rPr>
        <w:t>El Data Center ubicado en Casa Central es apto para el desarrollo del nuevo proyecto, posee una infraestructura tecnológica y de comunicaciones robusta con capacidad para absorber las necesidades del nuevo pr</w:t>
      </w:r>
      <w:r w:rsidR="00415FDF">
        <w:rPr>
          <w:sz w:val="24"/>
          <w:szCs w:val="24"/>
        </w:rPr>
        <w:t>oyecto y proporcionar escalabilidad de los proyectos.</w:t>
      </w:r>
    </w:p>
    <w:p w:rsidR="009F7CBA" w:rsidRDefault="009F7CBA" w:rsidP="009F7CBA">
      <w:pPr>
        <w:pStyle w:val="Ttulo1"/>
      </w:pPr>
      <w:bookmarkStart w:id="27" w:name="_Toc331900956"/>
      <w:bookmarkStart w:id="28" w:name="_Toc332213631"/>
      <w:bookmarkStart w:id="29" w:name="_Toc9376373"/>
      <w:r w:rsidRPr="00950AFC">
        <w:t>ANÁLISIS F.O.D.A.</w:t>
      </w:r>
      <w:bookmarkEnd w:id="27"/>
      <w:bookmarkEnd w:id="28"/>
      <w:bookmarkEnd w:id="29"/>
    </w:p>
    <w:p w:rsidR="009F7CBA" w:rsidRDefault="003F65D3" w:rsidP="009F7CBA">
      <w:pPr>
        <w:pStyle w:val="Ttulo2"/>
      </w:pPr>
      <w:bookmarkStart w:id="30" w:name="_Toc331900959"/>
      <w:bookmarkStart w:id="31" w:name="_Toc332213641"/>
      <w:bookmarkStart w:id="32" w:name="_Toc9376374"/>
      <w:r>
        <w:t xml:space="preserve">MATRIZ </w:t>
      </w:r>
      <w:r w:rsidR="009F7CBA" w:rsidRPr="00F22EDD">
        <w:t>FODA</w:t>
      </w:r>
      <w:r>
        <w:t xml:space="preserve"> INSTITUCIONAL</w:t>
      </w:r>
      <w:bookmarkEnd w:id="32"/>
      <w:r w:rsidR="009F7CBA" w:rsidRPr="00F22EDD">
        <w:t xml:space="preserve"> </w:t>
      </w:r>
      <w:bookmarkEnd w:id="30"/>
      <w:bookmarkEnd w:id="31"/>
    </w:p>
    <w:tbl>
      <w:tblPr>
        <w:tblW w:w="9213" w:type="dxa"/>
        <w:tblInd w:w="108" w:type="dxa"/>
        <w:tblLayout w:type="fixed"/>
        <w:tblCellMar>
          <w:top w:w="113" w:type="dxa"/>
          <w:bottom w:w="113" w:type="dxa"/>
        </w:tblCellMar>
        <w:tblLook w:val="0000" w:firstRow="0" w:lastRow="0" w:firstColumn="0" w:lastColumn="0" w:noHBand="0" w:noVBand="0"/>
      </w:tblPr>
      <w:tblGrid>
        <w:gridCol w:w="4679"/>
        <w:gridCol w:w="4534"/>
      </w:tblGrid>
      <w:tr w:rsidR="009F7CBA" w:rsidTr="00E77B70">
        <w:trPr>
          <w:trHeight w:val="536"/>
        </w:trPr>
        <w:tc>
          <w:tcPr>
            <w:tcW w:w="4679" w:type="dxa"/>
            <w:tcBorders>
              <w:top w:val="single" w:sz="4" w:space="0" w:color="000000"/>
              <w:left w:val="single" w:sz="4" w:space="0" w:color="000000"/>
              <w:bottom w:val="single" w:sz="4" w:space="0" w:color="000000"/>
            </w:tcBorders>
            <w:shd w:val="clear" w:color="auto" w:fill="auto"/>
            <w:vAlign w:val="center"/>
          </w:tcPr>
          <w:p w:rsidR="009F7CBA" w:rsidRDefault="009F7CBA" w:rsidP="00E77B70">
            <w:pPr>
              <w:snapToGrid w:val="0"/>
              <w:spacing w:after="0" w:line="240" w:lineRule="auto"/>
              <w:ind w:left="540" w:right="252"/>
              <w:jc w:val="center"/>
              <w:rPr>
                <w:b/>
                <w:sz w:val="28"/>
                <w:szCs w:val="28"/>
              </w:rPr>
            </w:pPr>
            <w:r>
              <w:rPr>
                <w:b/>
                <w:sz w:val="28"/>
                <w:szCs w:val="28"/>
              </w:rPr>
              <w:t>FORTALEZAS</w:t>
            </w:r>
          </w:p>
        </w:tc>
        <w:tc>
          <w:tcPr>
            <w:tcW w:w="45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7CBA" w:rsidRDefault="009F7CBA" w:rsidP="00E77B70">
            <w:pPr>
              <w:snapToGrid w:val="0"/>
              <w:spacing w:after="0" w:line="240" w:lineRule="auto"/>
              <w:ind w:left="432" w:right="371"/>
              <w:jc w:val="center"/>
              <w:rPr>
                <w:b/>
                <w:sz w:val="28"/>
                <w:szCs w:val="28"/>
              </w:rPr>
            </w:pPr>
            <w:r>
              <w:rPr>
                <w:b/>
                <w:sz w:val="28"/>
                <w:szCs w:val="28"/>
              </w:rPr>
              <w:t>OPORTUNIDADES</w:t>
            </w:r>
          </w:p>
        </w:tc>
      </w:tr>
      <w:tr w:rsidR="009F7CBA" w:rsidTr="00E77B70">
        <w:trPr>
          <w:trHeight w:val="3936"/>
        </w:trPr>
        <w:tc>
          <w:tcPr>
            <w:tcW w:w="4679" w:type="dxa"/>
            <w:tcBorders>
              <w:top w:val="single" w:sz="4" w:space="0" w:color="000000"/>
              <w:left w:val="single" w:sz="4" w:space="0" w:color="000000"/>
              <w:bottom w:val="single" w:sz="4" w:space="0" w:color="000000"/>
            </w:tcBorders>
            <w:shd w:val="clear" w:color="auto" w:fill="auto"/>
          </w:tcPr>
          <w:p w:rsidR="009F7CBA" w:rsidRPr="00510AB1" w:rsidRDefault="009F7CBA" w:rsidP="009F7CBA">
            <w:pPr>
              <w:pStyle w:val="Prrafodelista1"/>
              <w:numPr>
                <w:ilvl w:val="0"/>
                <w:numId w:val="9"/>
              </w:numPr>
              <w:suppressAutoHyphens/>
              <w:spacing w:after="0" w:line="240" w:lineRule="auto"/>
              <w:ind w:left="540" w:right="252" w:hanging="364"/>
              <w:rPr>
                <w:sz w:val="28"/>
                <w:szCs w:val="28"/>
              </w:rPr>
            </w:pPr>
            <w:r w:rsidRPr="00510AB1">
              <w:rPr>
                <w:sz w:val="28"/>
                <w:szCs w:val="28"/>
              </w:rPr>
              <w:lastRenderedPageBreak/>
              <w:t>Amplio porfolio de productos</w:t>
            </w:r>
          </w:p>
          <w:p w:rsidR="009F7CBA" w:rsidRPr="00510AB1" w:rsidRDefault="009F7CBA" w:rsidP="009F7CBA">
            <w:pPr>
              <w:pStyle w:val="Prrafodelista1"/>
              <w:numPr>
                <w:ilvl w:val="0"/>
                <w:numId w:val="9"/>
              </w:numPr>
              <w:suppressAutoHyphens/>
              <w:spacing w:after="0" w:line="240" w:lineRule="auto"/>
              <w:ind w:left="540" w:right="252" w:hanging="364"/>
              <w:rPr>
                <w:sz w:val="28"/>
                <w:szCs w:val="28"/>
              </w:rPr>
            </w:pPr>
            <w:r w:rsidRPr="00510AB1">
              <w:rPr>
                <w:sz w:val="28"/>
                <w:szCs w:val="28"/>
              </w:rPr>
              <w:t>Solvencia</w:t>
            </w:r>
          </w:p>
          <w:p w:rsidR="009F7CBA" w:rsidRPr="00510AB1" w:rsidRDefault="005E0058" w:rsidP="009F7CBA">
            <w:pPr>
              <w:pStyle w:val="Prrafodelista1"/>
              <w:numPr>
                <w:ilvl w:val="0"/>
                <w:numId w:val="9"/>
              </w:numPr>
              <w:suppressAutoHyphens/>
              <w:spacing w:after="0" w:line="240" w:lineRule="auto"/>
              <w:ind w:left="540" w:right="252" w:hanging="364"/>
              <w:rPr>
                <w:sz w:val="28"/>
                <w:szCs w:val="28"/>
              </w:rPr>
            </w:pPr>
            <w:r>
              <w:rPr>
                <w:sz w:val="28"/>
                <w:szCs w:val="28"/>
              </w:rPr>
              <w:t>Apoyo del estado</w:t>
            </w:r>
          </w:p>
          <w:p w:rsidR="009F7CBA" w:rsidRPr="00510AB1" w:rsidRDefault="005E0058" w:rsidP="009F7CBA">
            <w:pPr>
              <w:pStyle w:val="Prrafodelista1"/>
              <w:numPr>
                <w:ilvl w:val="0"/>
                <w:numId w:val="9"/>
              </w:numPr>
              <w:suppressAutoHyphens/>
              <w:spacing w:after="0" w:line="240" w:lineRule="auto"/>
              <w:ind w:left="540" w:right="252" w:hanging="364"/>
              <w:rPr>
                <w:sz w:val="28"/>
                <w:szCs w:val="28"/>
              </w:rPr>
            </w:pPr>
            <w:r>
              <w:rPr>
                <w:sz w:val="28"/>
                <w:szCs w:val="28"/>
              </w:rPr>
              <w:t>Trato con los clientes en forma personal.</w:t>
            </w:r>
          </w:p>
          <w:p w:rsidR="009F7CBA" w:rsidRPr="00510AB1" w:rsidRDefault="005E0058" w:rsidP="009F7CBA">
            <w:pPr>
              <w:pStyle w:val="Prrafodelista1"/>
              <w:numPr>
                <w:ilvl w:val="0"/>
                <w:numId w:val="9"/>
              </w:numPr>
              <w:suppressAutoHyphens/>
              <w:spacing w:after="0" w:line="240" w:lineRule="auto"/>
              <w:ind w:left="540" w:right="252" w:hanging="364"/>
              <w:rPr>
                <w:sz w:val="28"/>
                <w:szCs w:val="28"/>
              </w:rPr>
            </w:pPr>
            <w:r>
              <w:rPr>
                <w:sz w:val="28"/>
                <w:szCs w:val="28"/>
              </w:rPr>
              <w:t xml:space="preserve">Ofrece baja tasas de interés para los </w:t>
            </w:r>
            <w:proofErr w:type="spellStart"/>
            <w:r>
              <w:rPr>
                <w:sz w:val="28"/>
                <w:szCs w:val="28"/>
              </w:rPr>
              <w:t>creditos</w:t>
            </w:r>
            <w:proofErr w:type="spellEnd"/>
            <w:r>
              <w:rPr>
                <w:sz w:val="28"/>
                <w:szCs w:val="28"/>
              </w:rPr>
              <w:t>.</w:t>
            </w:r>
          </w:p>
        </w:tc>
        <w:tc>
          <w:tcPr>
            <w:tcW w:w="4534" w:type="dxa"/>
            <w:tcBorders>
              <w:top w:val="single" w:sz="4" w:space="0" w:color="000000"/>
              <w:left w:val="single" w:sz="4" w:space="0" w:color="000000"/>
              <w:bottom w:val="single" w:sz="4" w:space="0" w:color="000000"/>
              <w:right w:val="single" w:sz="4" w:space="0" w:color="000000"/>
            </w:tcBorders>
            <w:shd w:val="clear" w:color="auto" w:fill="auto"/>
          </w:tcPr>
          <w:p w:rsidR="009F7CBA" w:rsidRDefault="009F7CBA" w:rsidP="009F7CBA">
            <w:pPr>
              <w:pStyle w:val="Prrafodelista1"/>
              <w:numPr>
                <w:ilvl w:val="0"/>
                <w:numId w:val="9"/>
              </w:numPr>
              <w:suppressAutoHyphens/>
              <w:spacing w:after="0" w:line="240" w:lineRule="auto"/>
              <w:ind w:left="601" w:right="371" w:hanging="425"/>
              <w:rPr>
                <w:sz w:val="28"/>
                <w:szCs w:val="28"/>
              </w:rPr>
            </w:pPr>
            <w:r>
              <w:rPr>
                <w:sz w:val="28"/>
                <w:szCs w:val="28"/>
              </w:rPr>
              <w:t>Expansión</w:t>
            </w:r>
          </w:p>
          <w:p w:rsidR="009F7CBA" w:rsidRDefault="009F7CBA" w:rsidP="009F7CBA">
            <w:pPr>
              <w:pStyle w:val="Prrafodelista1"/>
              <w:numPr>
                <w:ilvl w:val="0"/>
                <w:numId w:val="9"/>
              </w:numPr>
              <w:suppressAutoHyphens/>
              <w:spacing w:after="0" w:line="240" w:lineRule="auto"/>
              <w:ind w:left="601" w:right="371" w:hanging="425"/>
              <w:rPr>
                <w:sz w:val="28"/>
                <w:szCs w:val="28"/>
              </w:rPr>
            </w:pPr>
            <w:r>
              <w:rPr>
                <w:sz w:val="28"/>
                <w:szCs w:val="28"/>
              </w:rPr>
              <w:t>Captura de nuevos servicios</w:t>
            </w:r>
          </w:p>
          <w:p w:rsidR="009F7CBA" w:rsidRDefault="009F7CBA" w:rsidP="009F7CBA">
            <w:pPr>
              <w:pStyle w:val="Prrafodelista1"/>
              <w:numPr>
                <w:ilvl w:val="0"/>
                <w:numId w:val="9"/>
              </w:numPr>
              <w:suppressAutoHyphens/>
              <w:spacing w:after="0" w:line="240" w:lineRule="auto"/>
              <w:ind w:left="601" w:right="371" w:hanging="425"/>
              <w:rPr>
                <w:sz w:val="28"/>
                <w:szCs w:val="28"/>
              </w:rPr>
            </w:pPr>
            <w:r>
              <w:rPr>
                <w:sz w:val="28"/>
                <w:szCs w:val="28"/>
              </w:rPr>
              <w:t>Captura de nuevos clientes</w:t>
            </w:r>
          </w:p>
          <w:p w:rsidR="009F7CBA" w:rsidRDefault="009F7CBA" w:rsidP="009F7CBA">
            <w:pPr>
              <w:pStyle w:val="Prrafodelista1"/>
              <w:numPr>
                <w:ilvl w:val="0"/>
                <w:numId w:val="9"/>
              </w:numPr>
              <w:suppressAutoHyphens/>
              <w:spacing w:after="0" w:line="240" w:lineRule="auto"/>
              <w:ind w:left="601" w:right="371" w:hanging="425"/>
              <w:rPr>
                <w:sz w:val="28"/>
                <w:szCs w:val="28"/>
              </w:rPr>
            </w:pPr>
            <w:r>
              <w:rPr>
                <w:sz w:val="28"/>
                <w:szCs w:val="28"/>
              </w:rPr>
              <w:t>Asegurar la capacidad crediticia de los clientes</w:t>
            </w:r>
          </w:p>
          <w:p w:rsidR="009F7CBA" w:rsidRDefault="009F7CBA" w:rsidP="009F7CBA">
            <w:pPr>
              <w:pStyle w:val="Prrafodelista1"/>
              <w:numPr>
                <w:ilvl w:val="0"/>
                <w:numId w:val="9"/>
              </w:numPr>
              <w:suppressAutoHyphens/>
              <w:spacing w:after="0" w:line="240" w:lineRule="auto"/>
              <w:ind w:left="601" w:right="371" w:hanging="425"/>
              <w:rPr>
                <w:sz w:val="28"/>
                <w:szCs w:val="28"/>
              </w:rPr>
            </w:pPr>
            <w:r>
              <w:rPr>
                <w:sz w:val="28"/>
                <w:szCs w:val="28"/>
              </w:rPr>
              <w:t>Cobertura Nacional</w:t>
            </w:r>
          </w:p>
          <w:p w:rsidR="009F7CBA" w:rsidRDefault="009F7CBA" w:rsidP="005E0058">
            <w:pPr>
              <w:pStyle w:val="Prrafodelista1"/>
              <w:suppressAutoHyphens/>
              <w:spacing w:after="0" w:line="240" w:lineRule="auto"/>
              <w:ind w:left="601" w:right="371"/>
              <w:rPr>
                <w:sz w:val="28"/>
                <w:szCs w:val="28"/>
              </w:rPr>
            </w:pPr>
          </w:p>
        </w:tc>
      </w:tr>
      <w:tr w:rsidR="009F7CBA" w:rsidTr="00E77B70">
        <w:trPr>
          <w:trHeight w:val="494"/>
        </w:trPr>
        <w:tc>
          <w:tcPr>
            <w:tcW w:w="4679" w:type="dxa"/>
            <w:tcBorders>
              <w:top w:val="single" w:sz="4" w:space="0" w:color="000000"/>
              <w:left w:val="single" w:sz="4" w:space="0" w:color="000000"/>
              <w:bottom w:val="single" w:sz="4" w:space="0" w:color="000000"/>
            </w:tcBorders>
            <w:shd w:val="clear" w:color="auto" w:fill="auto"/>
            <w:vAlign w:val="center"/>
          </w:tcPr>
          <w:p w:rsidR="009F7CBA" w:rsidRDefault="009F7CBA" w:rsidP="00E77B70">
            <w:pPr>
              <w:snapToGrid w:val="0"/>
              <w:spacing w:after="0" w:line="240" w:lineRule="auto"/>
              <w:ind w:left="540" w:right="252"/>
              <w:jc w:val="center"/>
              <w:rPr>
                <w:b/>
                <w:sz w:val="28"/>
                <w:szCs w:val="28"/>
              </w:rPr>
            </w:pPr>
            <w:r>
              <w:rPr>
                <w:b/>
                <w:sz w:val="28"/>
                <w:szCs w:val="28"/>
              </w:rPr>
              <w:t>DEBILIDADES</w:t>
            </w:r>
          </w:p>
        </w:tc>
        <w:tc>
          <w:tcPr>
            <w:tcW w:w="45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7CBA" w:rsidRDefault="009F7CBA" w:rsidP="00E77B70">
            <w:pPr>
              <w:snapToGrid w:val="0"/>
              <w:spacing w:after="0" w:line="240" w:lineRule="auto"/>
              <w:ind w:left="432" w:right="371"/>
              <w:jc w:val="center"/>
              <w:rPr>
                <w:b/>
                <w:sz w:val="28"/>
                <w:szCs w:val="28"/>
              </w:rPr>
            </w:pPr>
            <w:r>
              <w:rPr>
                <w:b/>
                <w:sz w:val="28"/>
                <w:szCs w:val="28"/>
              </w:rPr>
              <w:t>AMENAZAS</w:t>
            </w:r>
          </w:p>
        </w:tc>
      </w:tr>
      <w:tr w:rsidR="009F7CBA" w:rsidTr="00E77B70">
        <w:trPr>
          <w:trHeight w:val="2121"/>
        </w:trPr>
        <w:tc>
          <w:tcPr>
            <w:tcW w:w="4679" w:type="dxa"/>
            <w:tcBorders>
              <w:top w:val="single" w:sz="4" w:space="0" w:color="000000"/>
              <w:left w:val="single" w:sz="4" w:space="0" w:color="000000"/>
              <w:bottom w:val="single" w:sz="4" w:space="0" w:color="000000"/>
            </w:tcBorders>
            <w:shd w:val="clear" w:color="auto" w:fill="auto"/>
          </w:tcPr>
          <w:p w:rsidR="009F7CBA" w:rsidRDefault="009F7CBA" w:rsidP="009F7CBA">
            <w:pPr>
              <w:pStyle w:val="Prrafodelista1"/>
              <w:numPr>
                <w:ilvl w:val="0"/>
                <w:numId w:val="9"/>
              </w:numPr>
              <w:suppressAutoHyphens/>
              <w:spacing w:after="0" w:line="240" w:lineRule="auto"/>
              <w:ind w:left="601" w:right="252" w:hanging="425"/>
              <w:rPr>
                <w:sz w:val="28"/>
                <w:szCs w:val="28"/>
              </w:rPr>
            </w:pPr>
            <w:r>
              <w:rPr>
                <w:sz w:val="28"/>
                <w:szCs w:val="28"/>
              </w:rPr>
              <w:t>Otras Empresas competidoras ya instaladas en el mercado</w:t>
            </w:r>
          </w:p>
          <w:p w:rsidR="009F7CBA" w:rsidRDefault="009F7CBA" w:rsidP="009F7CBA">
            <w:pPr>
              <w:pStyle w:val="Prrafodelista1"/>
              <w:numPr>
                <w:ilvl w:val="0"/>
                <w:numId w:val="9"/>
              </w:numPr>
              <w:suppressAutoHyphens/>
              <w:spacing w:after="0" w:line="240" w:lineRule="auto"/>
              <w:ind w:left="601" w:right="252" w:hanging="425"/>
              <w:rPr>
                <w:sz w:val="28"/>
                <w:szCs w:val="28"/>
              </w:rPr>
            </w:pPr>
            <w:r>
              <w:rPr>
                <w:sz w:val="28"/>
                <w:szCs w:val="28"/>
              </w:rPr>
              <w:t>Desconfianza hacia el sistema financiero</w:t>
            </w:r>
          </w:p>
          <w:p w:rsidR="005E0058" w:rsidRDefault="005E0058" w:rsidP="009F7CBA">
            <w:pPr>
              <w:pStyle w:val="Prrafodelista1"/>
              <w:numPr>
                <w:ilvl w:val="0"/>
                <w:numId w:val="9"/>
              </w:numPr>
              <w:suppressAutoHyphens/>
              <w:spacing w:after="0" w:line="240" w:lineRule="auto"/>
              <w:ind w:left="601" w:right="252" w:hanging="425"/>
              <w:rPr>
                <w:sz w:val="28"/>
                <w:szCs w:val="28"/>
              </w:rPr>
            </w:pPr>
            <w:r>
              <w:rPr>
                <w:sz w:val="28"/>
                <w:szCs w:val="28"/>
              </w:rPr>
              <w:t xml:space="preserve">No posee </w:t>
            </w:r>
            <w:proofErr w:type="spellStart"/>
            <w:r>
              <w:rPr>
                <w:sz w:val="28"/>
                <w:szCs w:val="28"/>
              </w:rPr>
              <w:t>Wan</w:t>
            </w:r>
            <w:proofErr w:type="spellEnd"/>
          </w:p>
        </w:tc>
        <w:tc>
          <w:tcPr>
            <w:tcW w:w="4534" w:type="dxa"/>
            <w:tcBorders>
              <w:top w:val="single" w:sz="4" w:space="0" w:color="000000"/>
              <w:left w:val="single" w:sz="4" w:space="0" w:color="000000"/>
              <w:bottom w:val="single" w:sz="4" w:space="0" w:color="000000"/>
              <w:right w:val="single" w:sz="4" w:space="0" w:color="000000"/>
            </w:tcBorders>
            <w:shd w:val="clear" w:color="auto" w:fill="auto"/>
          </w:tcPr>
          <w:p w:rsidR="009F7CBA" w:rsidRPr="001128AC" w:rsidRDefault="009F7CBA" w:rsidP="009F7CBA">
            <w:pPr>
              <w:pStyle w:val="Prrafodelista1"/>
              <w:numPr>
                <w:ilvl w:val="0"/>
                <w:numId w:val="9"/>
              </w:numPr>
              <w:suppressAutoHyphens/>
              <w:spacing w:after="0" w:line="240" w:lineRule="auto"/>
              <w:ind w:left="601" w:right="371" w:hanging="387"/>
              <w:rPr>
                <w:sz w:val="28"/>
                <w:szCs w:val="28"/>
              </w:rPr>
            </w:pPr>
            <w:r w:rsidRPr="001128AC">
              <w:rPr>
                <w:sz w:val="28"/>
                <w:szCs w:val="28"/>
              </w:rPr>
              <w:t>Morosidad</w:t>
            </w:r>
          </w:p>
          <w:p w:rsidR="009F7CBA" w:rsidRPr="001128AC" w:rsidRDefault="005E0058" w:rsidP="009F7CBA">
            <w:pPr>
              <w:pStyle w:val="Prrafodelista1"/>
              <w:numPr>
                <w:ilvl w:val="0"/>
                <w:numId w:val="9"/>
              </w:numPr>
              <w:suppressAutoHyphens/>
              <w:spacing w:after="0" w:line="240" w:lineRule="auto"/>
              <w:ind w:left="601" w:right="371" w:hanging="387"/>
              <w:rPr>
                <w:sz w:val="28"/>
                <w:szCs w:val="28"/>
              </w:rPr>
            </w:pPr>
            <w:r>
              <w:rPr>
                <w:sz w:val="28"/>
                <w:szCs w:val="28"/>
              </w:rPr>
              <w:t>Crisis Económica</w:t>
            </w:r>
          </w:p>
          <w:p w:rsidR="009F7CBA" w:rsidRPr="005E0058" w:rsidRDefault="009F7CBA" w:rsidP="005E0058">
            <w:pPr>
              <w:pStyle w:val="Prrafodelista1"/>
              <w:numPr>
                <w:ilvl w:val="0"/>
                <w:numId w:val="9"/>
              </w:numPr>
              <w:suppressAutoHyphens/>
              <w:spacing w:after="0" w:line="240" w:lineRule="auto"/>
              <w:ind w:left="601" w:right="371" w:hanging="387"/>
              <w:rPr>
                <w:sz w:val="28"/>
                <w:szCs w:val="28"/>
              </w:rPr>
            </w:pPr>
            <w:r w:rsidRPr="001128AC">
              <w:rPr>
                <w:sz w:val="28"/>
                <w:szCs w:val="28"/>
              </w:rPr>
              <w:t>Cambios de Políticas Económicas</w:t>
            </w:r>
          </w:p>
        </w:tc>
      </w:tr>
    </w:tbl>
    <w:p w:rsidR="009F7CBA" w:rsidRDefault="009F7CBA" w:rsidP="009F7CBA">
      <w:pPr>
        <w:rPr>
          <w:b/>
          <w:caps/>
          <w:sz w:val="28"/>
          <w:szCs w:val="28"/>
        </w:rPr>
      </w:pPr>
    </w:p>
    <w:p w:rsidR="009F7CBA" w:rsidRDefault="009F7CBA" w:rsidP="009F7CBA"/>
    <w:p w:rsidR="009F7CBA" w:rsidRDefault="009F7CBA" w:rsidP="009F7CBA">
      <w:r>
        <w:br w:type="page"/>
      </w:r>
    </w:p>
    <w:p w:rsidR="009F7CBA" w:rsidRDefault="003F65D3" w:rsidP="009F7CBA">
      <w:pPr>
        <w:pStyle w:val="Ttulo2"/>
      </w:pPr>
      <w:bookmarkStart w:id="33" w:name="_Toc331900960"/>
      <w:bookmarkStart w:id="34" w:name="_Toc332213642"/>
      <w:bookmarkStart w:id="35" w:name="_Toc9376375"/>
      <w:r>
        <w:lastRenderedPageBreak/>
        <w:t xml:space="preserve">MATRIZ </w:t>
      </w:r>
      <w:r w:rsidR="009F7CBA" w:rsidRPr="0034225F">
        <w:t>FODA TECNOLÓGICO</w:t>
      </w:r>
      <w:bookmarkEnd w:id="33"/>
      <w:bookmarkEnd w:id="34"/>
      <w:bookmarkEnd w:id="35"/>
    </w:p>
    <w:tbl>
      <w:tblPr>
        <w:tblW w:w="0" w:type="auto"/>
        <w:tblInd w:w="108" w:type="dxa"/>
        <w:tblLayout w:type="fixed"/>
        <w:tblCellMar>
          <w:top w:w="113" w:type="dxa"/>
          <w:bottom w:w="113" w:type="dxa"/>
        </w:tblCellMar>
        <w:tblLook w:val="0000" w:firstRow="0" w:lastRow="0" w:firstColumn="0" w:lastColumn="0" w:noHBand="0" w:noVBand="0"/>
      </w:tblPr>
      <w:tblGrid>
        <w:gridCol w:w="4371"/>
        <w:gridCol w:w="4560"/>
      </w:tblGrid>
      <w:tr w:rsidR="009F7CBA" w:rsidTr="00E77B70">
        <w:trPr>
          <w:trHeight w:val="481"/>
        </w:trPr>
        <w:tc>
          <w:tcPr>
            <w:tcW w:w="4371" w:type="dxa"/>
            <w:tcBorders>
              <w:top w:val="single" w:sz="4" w:space="0" w:color="000000"/>
              <w:left w:val="single" w:sz="4" w:space="0" w:color="000000"/>
              <w:bottom w:val="single" w:sz="4" w:space="0" w:color="000000"/>
            </w:tcBorders>
            <w:shd w:val="clear" w:color="auto" w:fill="auto"/>
            <w:vAlign w:val="center"/>
          </w:tcPr>
          <w:p w:rsidR="009F7CBA" w:rsidRDefault="009F7CBA" w:rsidP="00E77B70">
            <w:pPr>
              <w:snapToGrid w:val="0"/>
              <w:spacing w:after="0" w:line="240" w:lineRule="auto"/>
              <w:ind w:left="360" w:right="313"/>
              <w:jc w:val="center"/>
              <w:rPr>
                <w:b/>
                <w:sz w:val="28"/>
                <w:szCs w:val="28"/>
              </w:rPr>
            </w:pPr>
            <w:r>
              <w:rPr>
                <w:b/>
                <w:sz w:val="28"/>
                <w:szCs w:val="28"/>
              </w:rPr>
              <w:t>FORTALEZAS</w:t>
            </w:r>
          </w:p>
        </w:tc>
        <w:tc>
          <w:tcPr>
            <w:tcW w:w="4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7CBA" w:rsidRDefault="009F7CBA" w:rsidP="00E77B70">
            <w:pPr>
              <w:snapToGrid w:val="0"/>
              <w:spacing w:after="0" w:line="240" w:lineRule="auto"/>
              <w:ind w:left="551" w:right="302"/>
              <w:jc w:val="center"/>
              <w:rPr>
                <w:b/>
                <w:sz w:val="28"/>
                <w:szCs w:val="28"/>
              </w:rPr>
            </w:pPr>
            <w:r>
              <w:rPr>
                <w:b/>
                <w:sz w:val="28"/>
                <w:szCs w:val="28"/>
              </w:rPr>
              <w:t>OPORTUNIDADES</w:t>
            </w:r>
          </w:p>
        </w:tc>
      </w:tr>
      <w:tr w:rsidR="009F7CBA" w:rsidTr="00E77B70">
        <w:tc>
          <w:tcPr>
            <w:tcW w:w="4371" w:type="dxa"/>
            <w:tcBorders>
              <w:top w:val="single" w:sz="4" w:space="0" w:color="000000"/>
              <w:left w:val="single" w:sz="4" w:space="0" w:color="000000"/>
              <w:bottom w:val="single" w:sz="4" w:space="0" w:color="000000"/>
            </w:tcBorders>
            <w:shd w:val="clear" w:color="auto" w:fill="auto"/>
          </w:tcPr>
          <w:p w:rsidR="009F7CBA" w:rsidRDefault="009F7CBA" w:rsidP="009F7CBA">
            <w:pPr>
              <w:pStyle w:val="Prrafodelista1"/>
              <w:numPr>
                <w:ilvl w:val="0"/>
                <w:numId w:val="9"/>
              </w:numPr>
              <w:suppressAutoHyphens/>
              <w:snapToGrid w:val="0"/>
              <w:spacing w:after="0" w:line="240" w:lineRule="auto"/>
              <w:ind w:left="601" w:right="313" w:hanging="459"/>
              <w:rPr>
                <w:sz w:val="28"/>
                <w:szCs w:val="28"/>
              </w:rPr>
            </w:pPr>
            <w:r>
              <w:rPr>
                <w:sz w:val="28"/>
                <w:szCs w:val="28"/>
              </w:rPr>
              <w:t>Nuevas redes LAN implementadas</w:t>
            </w:r>
          </w:p>
          <w:p w:rsidR="009F7CBA" w:rsidRDefault="009F7CBA" w:rsidP="009F7CBA">
            <w:pPr>
              <w:pStyle w:val="Prrafodelista1"/>
              <w:numPr>
                <w:ilvl w:val="0"/>
                <w:numId w:val="9"/>
              </w:numPr>
              <w:suppressAutoHyphens/>
              <w:spacing w:after="0" w:line="240" w:lineRule="auto"/>
              <w:ind w:left="601" w:right="313" w:hanging="459"/>
              <w:rPr>
                <w:sz w:val="28"/>
                <w:szCs w:val="28"/>
              </w:rPr>
            </w:pPr>
            <w:r>
              <w:rPr>
                <w:sz w:val="28"/>
                <w:szCs w:val="28"/>
              </w:rPr>
              <w:t>Equipamiento moderno</w:t>
            </w:r>
          </w:p>
          <w:p w:rsidR="009F7CBA" w:rsidRPr="005E0058" w:rsidRDefault="009F7CBA" w:rsidP="005E0058">
            <w:pPr>
              <w:pStyle w:val="Prrafodelista1"/>
              <w:numPr>
                <w:ilvl w:val="0"/>
                <w:numId w:val="9"/>
              </w:numPr>
              <w:suppressAutoHyphens/>
              <w:spacing w:after="0" w:line="240" w:lineRule="auto"/>
              <w:ind w:left="601" w:right="313" w:hanging="459"/>
              <w:rPr>
                <w:sz w:val="28"/>
                <w:szCs w:val="28"/>
              </w:rPr>
            </w:pPr>
            <w:r>
              <w:rPr>
                <w:sz w:val="28"/>
                <w:szCs w:val="28"/>
              </w:rPr>
              <w:t>Existencia de un Portal Web donde implementar el nuevo proyecto</w:t>
            </w:r>
          </w:p>
        </w:tc>
        <w:tc>
          <w:tcPr>
            <w:tcW w:w="4560" w:type="dxa"/>
            <w:tcBorders>
              <w:top w:val="single" w:sz="4" w:space="0" w:color="000000"/>
              <w:left w:val="single" w:sz="4" w:space="0" w:color="000000"/>
              <w:bottom w:val="single" w:sz="4" w:space="0" w:color="000000"/>
              <w:right w:val="single" w:sz="4" w:space="0" w:color="000000"/>
            </w:tcBorders>
            <w:shd w:val="clear" w:color="auto" w:fill="auto"/>
          </w:tcPr>
          <w:p w:rsidR="009F7CBA" w:rsidRDefault="009F7CBA" w:rsidP="009F7CBA">
            <w:pPr>
              <w:pStyle w:val="Prrafodelista1"/>
              <w:numPr>
                <w:ilvl w:val="0"/>
                <w:numId w:val="9"/>
              </w:numPr>
              <w:suppressAutoHyphens/>
              <w:snapToGrid w:val="0"/>
              <w:spacing w:after="0" w:line="240" w:lineRule="auto"/>
              <w:ind w:left="551" w:right="302" w:hanging="352"/>
              <w:rPr>
                <w:sz w:val="28"/>
                <w:szCs w:val="28"/>
              </w:rPr>
            </w:pPr>
            <w:r>
              <w:rPr>
                <w:sz w:val="28"/>
                <w:szCs w:val="28"/>
              </w:rPr>
              <w:t xml:space="preserve">Intercomunicación de las diferentes redes LAN de cada </w:t>
            </w:r>
            <w:r w:rsidR="005E0058">
              <w:rPr>
                <w:sz w:val="28"/>
                <w:szCs w:val="28"/>
              </w:rPr>
              <w:t>sede</w:t>
            </w:r>
            <w:r>
              <w:rPr>
                <w:sz w:val="28"/>
                <w:szCs w:val="28"/>
              </w:rPr>
              <w:t xml:space="preserve"> mediante la red WAN</w:t>
            </w:r>
          </w:p>
          <w:p w:rsidR="009F7CBA" w:rsidRDefault="003F65D3" w:rsidP="009F7CBA">
            <w:pPr>
              <w:pStyle w:val="Prrafodelista1"/>
              <w:numPr>
                <w:ilvl w:val="0"/>
                <w:numId w:val="9"/>
              </w:numPr>
              <w:suppressAutoHyphens/>
              <w:spacing w:after="0" w:line="240" w:lineRule="auto"/>
              <w:ind w:left="551" w:right="302" w:hanging="352"/>
              <w:rPr>
                <w:sz w:val="28"/>
                <w:szCs w:val="28"/>
              </w:rPr>
            </w:pPr>
            <w:r>
              <w:rPr>
                <w:sz w:val="28"/>
                <w:szCs w:val="28"/>
              </w:rPr>
              <w:t>A</w:t>
            </w:r>
            <w:r w:rsidR="009F7CBA">
              <w:rPr>
                <w:sz w:val="28"/>
                <w:szCs w:val="28"/>
              </w:rPr>
              <w:t>cceso</w:t>
            </w:r>
            <w:r>
              <w:rPr>
                <w:sz w:val="28"/>
                <w:szCs w:val="28"/>
              </w:rPr>
              <w:t xml:space="preserve"> </w:t>
            </w:r>
            <w:proofErr w:type="spellStart"/>
            <w:r>
              <w:rPr>
                <w:sz w:val="28"/>
                <w:szCs w:val="28"/>
              </w:rPr>
              <w:t>rapido</w:t>
            </w:r>
            <w:proofErr w:type="spellEnd"/>
            <w:r w:rsidR="009F7CBA">
              <w:rPr>
                <w:sz w:val="28"/>
                <w:szCs w:val="28"/>
              </w:rPr>
              <w:t xml:space="preserve"> a la info</w:t>
            </w:r>
            <w:r w:rsidR="005E0058">
              <w:rPr>
                <w:sz w:val="28"/>
                <w:szCs w:val="28"/>
              </w:rPr>
              <w:t>rmación para toma de decisiones</w:t>
            </w:r>
          </w:p>
          <w:p w:rsidR="009F7CBA" w:rsidRDefault="009F7CBA" w:rsidP="00E77B70">
            <w:pPr>
              <w:spacing w:after="0" w:line="240" w:lineRule="auto"/>
              <w:ind w:left="551" w:right="302"/>
              <w:jc w:val="center"/>
              <w:rPr>
                <w:sz w:val="28"/>
                <w:szCs w:val="28"/>
              </w:rPr>
            </w:pPr>
          </w:p>
        </w:tc>
      </w:tr>
      <w:tr w:rsidR="009F7CBA" w:rsidTr="00E77B70">
        <w:trPr>
          <w:trHeight w:val="476"/>
        </w:trPr>
        <w:tc>
          <w:tcPr>
            <w:tcW w:w="4371" w:type="dxa"/>
            <w:tcBorders>
              <w:top w:val="single" w:sz="4" w:space="0" w:color="000000"/>
              <w:left w:val="single" w:sz="4" w:space="0" w:color="000000"/>
              <w:bottom w:val="single" w:sz="4" w:space="0" w:color="000000"/>
            </w:tcBorders>
            <w:shd w:val="clear" w:color="auto" w:fill="auto"/>
            <w:vAlign w:val="center"/>
          </w:tcPr>
          <w:p w:rsidR="009F7CBA" w:rsidRDefault="009F7CBA" w:rsidP="00E77B70">
            <w:pPr>
              <w:snapToGrid w:val="0"/>
              <w:spacing w:after="0" w:line="240" w:lineRule="auto"/>
              <w:ind w:left="360" w:right="313"/>
              <w:jc w:val="center"/>
              <w:rPr>
                <w:b/>
                <w:sz w:val="28"/>
                <w:szCs w:val="28"/>
              </w:rPr>
            </w:pPr>
            <w:r>
              <w:rPr>
                <w:b/>
                <w:sz w:val="28"/>
                <w:szCs w:val="28"/>
              </w:rPr>
              <w:t>DEBILIDADES</w:t>
            </w:r>
          </w:p>
        </w:tc>
        <w:tc>
          <w:tcPr>
            <w:tcW w:w="4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7CBA" w:rsidRDefault="009F7CBA" w:rsidP="00E77B70">
            <w:pPr>
              <w:snapToGrid w:val="0"/>
              <w:spacing w:after="0" w:line="240" w:lineRule="auto"/>
              <w:ind w:left="551" w:right="302"/>
              <w:jc w:val="center"/>
              <w:rPr>
                <w:b/>
                <w:sz w:val="28"/>
                <w:szCs w:val="28"/>
              </w:rPr>
            </w:pPr>
            <w:r>
              <w:rPr>
                <w:b/>
                <w:sz w:val="28"/>
                <w:szCs w:val="28"/>
              </w:rPr>
              <w:t>AMENAZAS</w:t>
            </w:r>
          </w:p>
        </w:tc>
      </w:tr>
      <w:tr w:rsidR="009F7CBA" w:rsidTr="00E77B70">
        <w:tc>
          <w:tcPr>
            <w:tcW w:w="4371" w:type="dxa"/>
            <w:tcBorders>
              <w:top w:val="single" w:sz="4" w:space="0" w:color="000000"/>
              <w:left w:val="single" w:sz="4" w:space="0" w:color="000000"/>
              <w:bottom w:val="single" w:sz="4" w:space="0" w:color="000000"/>
            </w:tcBorders>
            <w:shd w:val="clear" w:color="auto" w:fill="auto"/>
          </w:tcPr>
          <w:p w:rsidR="009F7CBA" w:rsidRDefault="009F7CBA" w:rsidP="009F7CBA">
            <w:pPr>
              <w:pStyle w:val="Prrafodelista1"/>
              <w:numPr>
                <w:ilvl w:val="0"/>
                <w:numId w:val="9"/>
              </w:numPr>
              <w:suppressAutoHyphens/>
              <w:spacing w:after="0" w:line="240" w:lineRule="auto"/>
              <w:ind w:left="601" w:right="313" w:hanging="459"/>
              <w:rPr>
                <w:sz w:val="28"/>
                <w:szCs w:val="28"/>
              </w:rPr>
            </w:pPr>
            <w:r>
              <w:rPr>
                <w:sz w:val="28"/>
                <w:szCs w:val="28"/>
              </w:rPr>
              <w:t>Módulo inexistente para obtener créditos online</w:t>
            </w:r>
          </w:p>
          <w:p w:rsidR="009F7CBA" w:rsidRPr="00510AB1" w:rsidRDefault="009F7CBA" w:rsidP="00E77B70"/>
        </w:tc>
        <w:tc>
          <w:tcPr>
            <w:tcW w:w="4560" w:type="dxa"/>
            <w:tcBorders>
              <w:top w:val="single" w:sz="4" w:space="0" w:color="000000"/>
              <w:left w:val="single" w:sz="4" w:space="0" w:color="000000"/>
              <w:bottom w:val="single" w:sz="4" w:space="0" w:color="000000"/>
              <w:right w:val="single" w:sz="4" w:space="0" w:color="000000"/>
            </w:tcBorders>
            <w:shd w:val="clear" w:color="auto" w:fill="auto"/>
          </w:tcPr>
          <w:p w:rsidR="009F7CBA" w:rsidRDefault="003F65D3" w:rsidP="009F7CBA">
            <w:pPr>
              <w:pStyle w:val="Prrafodelista1"/>
              <w:numPr>
                <w:ilvl w:val="0"/>
                <w:numId w:val="9"/>
              </w:numPr>
              <w:suppressAutoHyphens/>
              <w:spacing w:after="0" w:line="240" w:lineRule="auto"/>
              <w:ind w:left="624" w:right="302" w:hanging="425"/>
              <w:rPr>
                <w:sz w:val="28"/>
                <w:szCs w:val="28"/>
              </w:rPr>
            </w:pPr>
            <w:r>
              <w:rPr>
                <w:sz w:val="28"/>
                <w:szCs w:val="28"/>
              </w:rPr>
              <w:t>Costos de empresas que proveen el servicio de red.</w:t>
            </w:r>
          </w:p>
          <w:p w:rsidR="009F7CBA" w:rsidRDefault="005E0058" w:rsidP="009F7CBA">
            <w:pPr>
              <w:pStyle w:val="Prrafodelista1"/>
              <w:numPr>
                <w:ilvl w:val="0"/>
                <w:numId w:val="9"/>
              </w:numPr>
              <w:suppressAutoHyphens/>
              <w:spacing w:after="0" w:line="240" w:lineRule="auto"/>
              <w:ind w:left="624" w:right="302" w:hanging="425"/>
              <w:rPr>
                <w:sz w:val="28"/>
                <w:szCs w:val="28"/>
              </w:rPr>
            </w:pPr>
            <w:r>
              <w:rPr>
                <w:sz w:val="28"/>
                <w:szCs w:val="28"/>
              </w:rPr>
              <w:t>Seguridad informática.</w:t>
            </w:r>
          </w:p>
          <w:p w:rsidR="009F7CBA" w:rsidRDefault="009F7CBA" w:rsidP="00E77B70">
            <w:pPr>
              <w:pStyle w:val="Prrafodelista1"/>
              <w:spacing w:after="0" w:line="240" w:lineRule="auto"/>
              <w:ind w:left="551" w:right="302"/>
              <w:jc w:val="center"/>
              <w:rPr>
                <w:sz w:val="28"/>
                <w:szCs w:val="28"/>
              </w:rPr>
            </w:pPr>
          </w:p>
        </w:tc>
      </w:tr>
    </w:tbl>
    <w:p w:rsidR="009F7CBA" w:rsidRDefault="009F7CBA" w:rsidP="009F7CBA">
      <w:pPr>
        <w:rPr>
          <w:b/>
          <w:caps/>
          <w:sz w:val="28"/>
          <w:szCs w:val="28"/>
        </w:rPr>
      </w:pPr>
    </w:p>
    <w:p w:rsidR="005E1443" w:rsidRDefault="005E1443" w:rsidP="004D3D44">
      <w:pPr>
        <w:pStyle w:val="Ttulo2"/>
        <w:numPr>
          <w:ilvl w:val="0"/>
          <w:numId w:val="0"/>
        </w:numPr>
        <w:ind w:left="792"/>
      </w:pPr>
    </w:p>
    <w:p w:rsidR="003C1A3A" w:rsidRDefault="003C1A3A" w:rsidP="003C1A3A">
      <w:pPr>
        <w:pStyle w:val="Ttulo2"/>
      </w:pPr>
      <w:bookmarkStart w:id="36" w:name="_Toc9376376"/>
      <w:r w:rsidRPr="003C1A3A">
        <w:t xml:space="preserve">Estudio </w:t>
      </w:r>
      <w:r>
        <w:t>Organizacional</w:t>
      </w:r>
      <w:bookmarkEnd w:id="36"/>
      <w:r>
        <w:t xml:space="preserve"> </w:t>
      </w:r>
    </w:p>
    <w:p w:rsidR="005E0058" w:rsidRPr="004D3D44" w:rsidRDefault="004D3D44" w:rsidP="004D3D44">
      <w:pPr>
        <w:spacing w:after="0"/>
        <w:ind w:left="360"/>
        <w:jc w:val="both"/>
        <w:rPr>
          <w:sz w:val="24"/>
          <w:szCs w:val="24"/>
        </w:rPr>
      </w:pPr>
      <w:r>
        <w:rPr>
          <w:sz w:val="24"/>
          <w:szCs w:val="24"/>
        </w:rPr>
        <w:t>C</w:t>
      </w:r>
      <w:r w:rsidRPr="004D3D44">
        <w:rPr>
          <w:sz w:val="24"/>
          <w:szCs w:val="24"/>
        </w:rPr>
        <w:t>ontará con 3 consultores, 2 de los cuales son los socios de la empresa quienes a su vez tendrán a su cargo funciones administrativas, comerciales y financieras. El tercer consultor será una persona de amplia experiencia en el sector</w:t>
      </w:r>
    </w:p>
    <w:p w:rsidR="004D3D44" w:rsidRPr="004D3D44" w:rsidRDefault="004D3D44" w:rsidP="004D3D44">
      <w:pPr>
        <w:spacing w:after="0"/>
        <w:ind w:left="360"/>
        <w:jc w:val="both"/>
        <w:rPr>
          <w:sz w:val="24"/>
          <w:szCs w:val="24"/>
        </w:rPr>
      </w:pPr>
      <w:proofErr w:type="gramStart"/>
      <w:r w:rsidRPr="004D3D44">
        <w:rPr>
          <w:sz w:val="24"/>
          <w:szCs w:val="24"/>
        </w:rPr>
        <w:t>financiero</w:t>
      </w:r>
      <w:proofErr w:type="gramEnd"/>
      <w:r w:rsidRPr="004D3D44">
        <w:rPr>
          <w:sz w:val="24"/>
          <w:szCs w:val="24"/>
        </w:rPr>
        <w:t xml:space="preserve"> a quien los socios conocen hace más de 10 años a nivel profesional y personal. Este consultor </w:t>
      </w:r>
      <w:proofErr w:type="spellStart"/>
      <w:r w:rsidRPr="004D3D44">
        <w:rPr>
          <w:sz w:val="24"/>
          <w:szCs w:val="24"/>
        </w:rPr>
        <w:t>Freelance</w:t>
      </w:r>
      <w:proofErr w:type="spellEnd"/>
      <w:r w:rsidRPr="004D3D44">
        <w:rPr>
          <w:sz w:val="24"/>
          <w:szCs w:val="24"/>
        </w:rPr>
        <w:t xml:space="preserve"> aceptó vincularse al presente proyecto, generado valor agregado a la oferta dados también sus estudios profesionales (Magister en Finanzas). La tarifa acordada por trabajo hora será de $100.000. En el corto plazo no se estima la posibilidad de contratar nuevos consultores, esto se evaluará en el año 2018 de acuerdo al crecimiento que registre la empresa durante su inicio de operación. Los socios tienen una base de datos propia con la cual iniciarían su labor de prospección, posteriormente se proyecta los nuevos clientes sean referidos de los clientes actuales que se encuentran satisfechos con el proceso de consultoría.</w:t>
      </w:r>
    </w:p>
    <w:p w:rsidR="005E0058" w:rsidRDefault="005E0058"/>
    <w:p w:rsidR="00096AC2" w:rsidRDefault="00096AC2" w:rsidP="005E0058"/>
    <w:p w:rsidR="00096AC2" w:rsidRDefault="00096AC2" w:rsidP="003F65D3">
      <w:pPr>
        <w:pStyle w:val="Ttulo1"/>
      </w:pPr>
      <w:bookmarkStart w:id="37" w:name="_Toc332213653"/>
      <w:bookmarkStart w:id="38" w:name="_Toc9376377"/>
      <w:r w:rsidRPr="00A52F21">
        <w:lastRenderedPageBreak/>
        <w:t>CRONOGRAMA DE ACTIVIDADES</w:t>
      </w:r>
      <w:r>
        <w:t xml:space="preserve"> GENERAL</w:t>
      </w:r>
      <w:bookmarkEnd w:id="37"/>
      <w:bookmarkEnd w:id="38"/>
    </w:p>
    <w:p w:rsidR="00096AC2" w:rsidRPr="005D0B90" w:rsidRDefault="00096AC2" w:rsidP="00096AC2"/>
    <w:tbl>
      <w:tblPr>
        <w:tblStyle w:val="Tablanormal2"/>
        <w:tblW w:w="0" w:type="auto"/>
        <w:tblInd w:w="-5" w:type="dxa"/>
        <w:tblLook w:val="0000" w:firstRow="0" w:lastRow="0" w:firstColumn="0" w:lastColumn="0" w:noHBand="0" w:noVBand="0"/>
      </w:tblPr>
      <w:tblGrid>
        <w:gridCol w:w="4466"/>
        <w:gridCol w:w="572"/>
        <w:gridCol w:w="1085"/>
        <w:gridCol w:w="1085"/>
        <w:gridCol w:w="846"/>
      </w:tblGrid>
      <w:tr w:rsidR="00096AC2" w:rsidRPr="00864A3D" w:rsidTr="001A2567">
        <w:trPr>
          <w:cnfStyle w:val="000000100000" w:firstRow="0" w:lastRow="0" w:firstColumn="0" w:lastColumn="0" w:oddVBand="0" w:evenVBand="0" w:oddHBand="1" w:evenHBand="0" w:firstRowFirstColumn="0" w:firstRowLastColumn="0" w:lastRowFirstColumn="0" w:lastRowLastColumn="0"/>
          <w:trHeight w:val="255"/>
        </w:trPr>
        <w:tc>
          <w:tcPr>
            <w:cnfStyle w:val="000010000000" w:firstRow="0" w:lastRow="0" w:firstColumn="0" w:lastColumn="0" w:oddVBand="1" w:evenVBand="0" w:oddHBand="0" w:evenHBand="0" w:firstRowFirstColumn="0" w:firstRowLastColumn="0" w:lastRowFirstColumn="0" w:lastRowLastColumn="0"/>
            <w:tcW w:w="0" w:type="auto"/>
          </w:tcPr>
          <w:p w:rsidR="00096AC2" w:rsidRPr="00864A3D" w:rsidRDefault="00096AC2" w:rsidP="00E77B70">
            <w:pPr>
              <w:spacing w:after="0" w:line="240" w:lineRule="auto"/>
              <w:jc w:val="center"/>
              <w:rPr>
                <w:rFonts w:cs="Calibri"/>
                <w:b/>
                <w:bCs/>
                <w:color w:val="000000"/>
                <w:sz w:val="18"/>
                <w:szCs w:val="18"/>
                <w:lang w:val="es-ES" w:eastAsia="es-ES"/>
              </w:rPr>
            </w:pPr>
            <w:r w:rsidRPr="00864A3D">
              <w:rPr>
                <w:rFonts w:cs="Calibri"/>
                <w:b/>
                <w:bCs/>
                <w:color w:val="000000"/>
                <w:spacing w:val="-2"/>
                <w:sz w:val="18"/>
                <w:szCs w:val="18"/>
                <w:lang w:val="es-ES_tradnl" w:eastAsia="es-ES"/>
              </w:rPr>
              <w:t>TAREA</w:t>
            </w:r>
          </w:p>
        </w:tc>
        <w:tc>
          <w:tcPr>
            <w:cnfStyle w:val="000001000000" w:firstRow="0" w:lastRow="0" w:firstColumn="0" w:lastColumn="0" w:oddVBand="0" w:evenVBand="1" w:oddHBand="0" w:evenHBand="0" w:firstRowFirstColumn="0" w:firstRowLastColumn="0" w:lastRowFirstColumn="0" w:lastRowLastColumn="0"/>
            <w:tcW w:w="0" w:type="auto"/>
          </w:tcPr>
          <w:p w:rsidR="00096AC2" w:rsidRPr="00864A3D" w:rsidRDefault="00096AC2" w:rsidP="00E77B70">
            <w:pPr>
              <w:spacing w:after="0" w:line="240" w:lineRule="auto"/>
              <w:jc w:val="center"/>
              <w:rPr>
                <w:rFonts w:cs="Calibri"/>
                <w:b/>
                <w:bCs/>
                <w:color w:val="000000"/>
                <w:sz w:val="18"/>
                <w:szCs w:val="18"/>
                <w:lang w:val="es-ES" w:eastAsia="es-ES"/>
              </w:rPr>
            </w:pPr>
            <w:r w:rsidRPr="00864A3D">
              <w:rPr>
                <w:rFonts w:cs="Calibri"/>
                <w:b/>
                <w:bCs/>
                <w:color w:val="000000"/>
                <w:sz w:val="18"/>
                <w:szCs w:val="18"/>
                <w:lang w:val="es-ES_tradnl" w:eastAsia="es-ES"/>
              </w:rPr>
              <w:t>DÍAS</w:t>
            </w:r>
          </w:p>
        </w:tc>
        <w:tc>
          <w:tcPr>
            <w:cnfStyle w:val="000010000000" w:firstRow="0" w:lastRow="0" w:firstColumn="0" w:lastColumn="0" w:oddVBand="1" w:evenVBand="0" w:oddHBand="0" w:evenHBand="0" w:firstRowFirstColumn="0" w:firstRowLastColumn="0" w:lastRowFirstColumn="0" w:lastRowLastColumn="0"/>
            <w:tcW w:w="0" w:type="auto"/>
          </w:tcPr>
          <w:p w:rsidR="00096AC2" w:rsidRPr="00864A3D" w:rsidRDefault="00096AC2" w:rsidP="00E77B70">
            <w:pPr>
              <w:spacing w:after="0" w:line="240" w:lineRule="auto"/>
              <w:jc w:val="center"/>
              <w:rPr>
                <w:rFonts w:cs="Calibri"/>
                <w:b/>
                <w:bCs/>
                <w:color w:val="000000"/>
                <w:sz w:val="18"/>
                <w:szCs w:val="18"/>
                <w:lang w:val="es-ES" w:eastAsia="es-ES"/>
              </w:rPr>
            </w:pPr>
            <w:r w:rsidRPr="00864A3D">
              <w:rPr>
                <w:rFonts w:cs="Calibri"/>
                <w:b/>
                <w:bCs/>
                <w:color w:val="000000"/>
                <w:spacing w:val="-1"/>
                <w:sz w:val="18"/>
                <w:szCs w:val="18"/>
                <w:lang w:val="es-ES_tradnl" w:eastAsia="es-ES"/>
              </w:rPr>
              <w:t>INICIO</w:t>
            </w:r>
          </w:p>
        </w:tc>
        <w:tc>
          <w:tcPr>
            <w:cnfStyle w:val="000001000000" w:firstRow="0" w:lastRow="0" w:firstColumn="0" w:lastColumn="0" w:oddVBand="0" w:evenVBand="1" w:oddHBand="0" w:evenHBand="0" w:firstRowFirstColumn="0" w:firstRowLastColumn="0" w:lastRowFirstColumn="0" w:lastRowLastColumn="0"/>
            <w:tcW w:w="0" w:type="auto"/>
          </w:tcPr>
          <w:p w:rsidR="00096AC2" w:rsidRPr="00864A3D" w:rsidRDefault="00096AC2" w:rsidP="00E77B70">
            <w:pPr>
              <w:spacing w:after="0" w:line="240" w:lineRule="auto"/>
              <w:jc w:val="center"/>
              <w:rPr>
                <w:rFonts w:cs="Calibri"/>
                <w:b/>
                <w:bCs/>
                <w:color w:val="000000"/>
                <w:sz w:val="18"/>
                <w:szCs w:val="18"/>
                <w:lang w:val="es-ES" w:eastAsia="es-ES"/>
              </w:rPr>
            </w:pPr>
            <w:r w:rsidRPr="00864A3D">
              <w:rPr>
                <w:rFonts w:cs="Calibri"/>
                <w:b/>
                <w:bCs/>
                <w:color w:val="000000"/>
                <w:spacing w:val="-1"/>
                <w:sz w:val="18"/>
                <w:szCs w:val="18"/>
                <w:lang w:val="es-ES_tradnl" w:eastAsia="es-ES"/>
              </w:rPr>
              <w:t>FIN</w:t>
            </w:r>
          </w:p>
        </w:tc>
        <w:tc>
          <w:tcPr>
            <w:cnfStyle w:val="000010000000" w:firstRow="0" w:lastRow="0" w:firstColumn="0" w:lastColumn="0" w:oddVBand="1" w:evenVBand="0" w:oddHBand="0" w:evenHBand="0" w:firstRowFirstColumn="0" w:firstRowLastColumn="0" w:lastRowFirstColumn="0" w:lastRowLastColumn="0"/>
            <w:tcW w:w="0" w:type="auto"/>
          </w:tcPr>
          <w:p w:rsidR="00096AC2" w:rsidRPr="00864A3D" w:rsidRDefault="00096AC2" w:rsidP="00E77B70">
            <w:pPr>
              <w:spacing w:after="0" w:line="240" w:lineRule="auto"/>
              <w:jc w:val="center"/>
              <w:rPr>
                <w:rFonts w:cs="Calibri"/>
                <w:b/>
                <w:bCs/>
                <w:sz w:val="18"/>
                <w:szCs w:val="18"/>
                <w:lang w:val="es-ES" w:eastAsia="es-ES"/>
              </w:rPr>
            </w:pPr>
            <w:r w:rsidRPr="00864A3D">
              <w:rPr>
                <w:rFonts w:cs="Calibri"/>
                <w:b/>
                <w:bCs/>
                <w:sz w:val="18"/>
                <w:szCs w:val="18"/>
                <w:lang w:eastAsia="es-ES"/>
              </w:rPr>
              <w:t>PREDEC.</w:t>
            </w:r>
          </w:p>
        </w:tc>
      </w:tr>
      <w:tr w:rsidR="00096AC2" w:rsidRPr="00864A3D" w:rsidTr="001A2567">
        <w:trPr>
          <w:trHeight w:val="371"/>
        </w:trPr>
        <w:tc>
          <w:tcPr>
            <w:cnfStyle w:val="000010000000" w:firstRow="0" w:lastRow="0" w:firstColumn="0" w:lastColumn="0" w:oddVBand="1" w:evenVBand="0" w:oddHBand="0" w:evenHBand="0" w:firstRowFirstColumn="0" w:firstRowLastColumn="0" w:lastRowFirstColumn="0" w:lastRowLastColumn="0"/>
            <w:tcW w:w="0" w:type="auto"/>
          </w:tcPr>
          <w:p w:rsidR="00096AC2" w:rsidRPr="00864A3D" w:rsidRDefault="00096AC2" w:rsidP="00E77B70">
            <w:pPr>
              <w:spacing w:after="0" w:line="240" w:lineRule="auto"/>
              <w:jc w:val="center"/>
              <w:rPr>
                <w:rFonts w:cs="Calibri"/>
                <w:sz w:val="18"/>
                <w:szCs w:val="18"/>
                <w:lang w:val="es-ES" w:eastAsia="es-ES"/>
              </w:rPr>
            </w:pPr>
            <w:r>
              <w:rPr>
                <w:rFonts w:cs="Calibri"/>
                <w:spacing w:val="-2"/>
                <w:sz w:val="18"/>
                <w:szCs w:val="18"/>
                <w:lang w:val="es-ES_tradnl" w:eastAsia="es-ES"/>
              </w:rPr>
              <w:t>RELEVAMIENTO DE</w:t>
            </w:r>
            <w:r w:rsidRPr="00864A3D">
              <w:rPr>
                <w:rFonts w:cs="Calibri"/>
                <w:spacing w:val="-2"/>
                <w:sz w:val="18"/>
                <w:szCs w:val="18"/>
                <w:lang w:val="es-ES_tradnl" w:eastAsia="es-ES"/>
              </w:rPr>
              <w:t>L PLAN DE NEGOCIOS</w:t>
            </w:r>
          </w:p>
        </w:tc>
        <w:tc>
          <w:tcPr>
            <w:cnfStyle w:val="000001000000" w:firstRow="0" w:lastRow="0" w:firstColumn="0" w:lastColumn="0" w:oddVBand="0" w:evenVBand="1" w:oddHBand="0" w:evenHBand="0" w:firstRowFirstColumn="0" w:firstRowLastColumn="0" w:lastRowFirstColumn="0" w:lastRowLastColumn="0"/>
            <w:tcW w:w="0" w:type="auto"/>
          </w:tcPr>
          <w:p w:rsidR="00096AC2" w:rsidRPr="00864A3D" w:rsidRDefault="00096AC2" w:rsidP="00E77B70">
            <w:pPr>
              <w:spacing w:after="0" w:line="240" w:lineRule="auto"/>
              <w:jc w:val="center"/>
              <w:rPr>
                <w:rFonts w:cs="Calibri"/>
                <w:color w:val="3366FF"/>
                <w:sz w:val="18"/>
                <w:szCs w:val="18"/>
                <w:lang w:val="es-ES" w:eastAsia="es-ES"/>
              </w:rPr>
            </w:pPr>
            <w:r w:rsidRPr="00864A3D">
              <w:rPr>
                <w:rFonts w:cs="Calibri"/>
                <w:color w:val="3366FF"/>
                <w:sz w:val="18"/>
                <w:szCs w:val="18"/>
                <w:lang w:val="es-ES_tradnl" w:eastAsia="es-ES"/>
              </w:rPr>
              <w:t>28</w:t>
            </w:r>
          </w:p>
        </w:tc>
        <w:tc>
          <w:tcPr>
            <w:cnfStyle w:val="000010000000" w:firstRow="0" w:lastRow="0" w:firstColumn="0" w:lastColumn="0" w:oddVBand="1" w:evenVBand="0" w:oddHBand="0" w:evenHBand="0" w:firstRowFirstColumn="0" w:firstRowLastColumn="0" w:lastRowFirstColumn="0" w:lastRowLastColumn="0"/>
            <w:tcW w:w="0" w:type="auto"/>
          </w:tcPr>
          <w:p w:rsidR="00096AC2" w:rsidRPr="00864A3D" w:rsidRDefault="00096AC2" w:rsidP="00E77B70">
            <w:pPr>
              <w:spacing w:after="0" w:line="240" w:lineRule="auto"/>
              <w:jc w:val="center"/>
              <w:rPr>
                <w:rFonts w:cs="Calibri"/>
                <w:sz w:val="18"/>
                <w:szCs w:val="18"/>
                <w:lang w:val="es-ES" w:eastAsia="es-ES"/>
              </w:rPr>
            </w:pPr>
            <w:r>
              <w:rPr>
                <w:rFonts w:cs="Calibri"/>
                <w:sz w:val="18"/>
                <w:szCs w:val="18"/>
                <w:lang w:val="es-ES" w:eastAsia="es-ES"/>
              </w:rPr>
              <w:t>1/05/2019</w:t>
            </w:r>
          </w:p>
        </w:tc>
        <w:tc>
          <w:tcPr>
            <w:cnfStyle w:val="000001000000" w:firstRow="0" w:lastRow="0" w:firstColumn="0" w:lastColumn="0" w:oddVBand="0" w:evenVBand="1" w:oddHBand="0" w:evenHBand="0" w:firstRowFirstColumn="0" w:firstRowLastColumn="0" w:lastRowFirstColumn="0" w:lastRowLastColumn="0"/>
            <w:tcW w:w="0" w:type="auto"/>
          </w:tcPr>
          <w:p w:rsidR="00096AC2" w:rsidRPr="00864A3D" w:rsidRDefault="00096AC2" w:rsidP="00E77B70">
            <w:pPr>
              <w:spacing w:after="0" w:line="240" w:lineRule="auto"/>
              <w:jc w:val="center"/>
              <w:rPr>
                <w:rFonts w:cs="Calibri"/>
                <w:sz w:val="18"/>
                <w:szCs w:val="18"/>
                <w:lang w:val="es-ES" w:eastAsia="es-ES"/>
              </w:rPr>
            </w:pPr>
            <w:r>
              <w:rPr>
                <w:rFonts w:cs="Calibri"/>
                <w:sz w:val="18"/>
                <w:szCs w:val="18"/>
                <w:lang w:val="es-ES" w:eastAsia="es-ES"/>
              </w:rPr>
              <w:t>29/05/2019</w:t>
            </w:r>
          </w:p>
        </w:tc>
        <w:tc>
          <w:tcPr>
            <w:cnfStyle w:val="000010000000" w:firstRow="0" w:lastRow="0" w:firstColumn="0" w:lastColumn="0" w:oddVBand="1" w:evenVBand="0" w:oddHBand="0" w:evenHBand="0" w:firstRowFirstColumn="0" w:firstRowLastColumn="0" w:lastRowFirstColumn="0" w:lastRowLastColumn="0"/>
            <w:tcW w:w="0" w:type="auto"/>
          </w:tcPr>
          <w:p w:rsidR="00096AC2" w:rsidRPr="00864A3D" w:rsidRDefault="00096AC2" w:rsidP="00E77B70">
            <w:pPr>
              <w:spacing w:after="0" w:line="240" w:lineRule="auto"/>
              <w:jc w:val="center"/>
              <w:rPr>
                <w:rFonts w:cs="Calibri"/>
                <w:sz w:val="18"/>
                <w:szCs w:val="18"/>
                <w:lang w:val="es-ES" w:eastAsia="es-ES"/>
              </w:rPr>
            </w:pPr>
            <w:r w:rsidRPr="00864A3D">
              <w:rPr>
                <w:rFonts w:cs="Calibri"/>
                <w:sz w:val="18"/>
                <w:szCs w:val="18"/>
                <w:lang w:val="es-ES" w:eastAsia="es-ES"/>
              </w:rPr>
              <w:t>0</w:t>
            </w:r>
          </w:p>
        </w:tc>
      </w:tr>
      <w:tr w:rsidR="00096AC2" w:rsidRPr="00864A3D" w:rsidTr="001A2567">
        <w:trPr>
          <w:cnfStyle w:val="000000100000" w:firstRow="0" w:lastRow="0" w:firstColumn="0" w:lastColumn="0" w:oddVBand="0" w:evenVBand="0" w:oddHBand="1" w:evenHBand="0" w:firstRowFirstColumn="0" w:firstRowLastColumn="0" w:lastRowFirstColumn="0" w:lastRowLastColumn="0"/>
          <w:trHeight w:val="418"/>
        </w:trPr>
        <w:tc>
          <w:tcPr>
            <w:cnfStyle w:val="000010000000" w:firstRow="0" w:lastRow="0" w:firstColumn="0" w:lastColumn="0" w:oddVBand="1" w:evenVBand="0" w:oddHBand="0" w:evenHBand="0" w:firstRowFirstColumn="0" w:firstRowLastColumn="0" w:lastRowFirstColumn="0" w:lastRowLastColumn="0"/>
            <w:tcW w:w="0" w:type="auto"/>
          </w:tcPr>
          <w:p w:rsidR="00096AC2" w:rsidRPr="00864A3D" w:rsidRDefault="00096AC2" w:rsidP="00E77B70">
            <w:pPr>
              <w:spacing w:after="0" w:line="240" w:lineRule="auto"/>
              <w:jc w:val="center"/>
              <w:rPr>
                <w:rFonts w:cs="Calibri"/>
                <w:sz w:val="18"/>
                <w:szCs w:val="18"/>
                <w:lang w:val="es-ES" w:eastAsia="es-ES"/>
              </w:rPr>
            </w:pPr>
            <w:r w:rsidRPr="00864A3D">
              <w:rPr>
                <w:rFonts w:cs="Calibri"/>
                <w:spacing w:val="-2"/>
                <w:sz w:val="18"/>
                <w:szCs w:val="18"/>
                <w:lang w:val="es-ES_tradnl" w:eastAsia="es-ES"/>
              </w:rPr>
              <w:t>ANÁLISIS PLAN DE NEGOCIOS</w:t>
            </w:r>
          </w:p>
        </w:tc>
        <w:tc>
          <w:tcPr>
            <w:cnfStyle w:val="000001000000" w:firstRow="0" w:lastRow="0" w:firstColumn="0" w:lastColumn="0" w:oddVBand="0" w:evenVBand="1" w:oddHBand="0" w:evenHBand="0" w:firstRowFirstColumn="0" w:firstRowLastColumn="0" w:lastRowFirstColumn="0" w:lastRowLastColumn="0"/>
            <w:tcW w:w="0" w:type="auto"/>
          </w:tcPr>
          <w:p w:rsidR="00096AC2" w:rsidRPr="00864A3D" w:rsidRDefault="00096AC2" w:rsidP="00E77B70">
            <w:pPr>
              <w:spacing w:after="0" w:line="240" w:lineRule="auto"/>
              <w:jc w:val="center"/>
              <w:rPr>
                <w:rFonts w:cs="Calibri"/>
                <w:color w:val="3366FF"/>
                <w:sz w:val="18"/>
                <w:szCs w:val="18"/>
                <w:lang w:val="es-ES" w:eastAsia="es-ES"/>
              </w:rPr>
            </w:pPr>
            <w:r w:rsidRPr="00864A3D">
              <w:rPr>
                <w:rFonts w:cs="Calibri"/>
                <w:color w:val="3366FF"/>
                <w:sz w:val="18"/>
                <w:szCs w:val="18"/>
                <w:lang w:val="es-ES_tradnl" w:eastAsia="es-ES"/>
              </w:rPr>
              <w:t>23</w:t>
            </w:r>
          </w:p>
        </w:tc>
        <w:tc>
          <w:tcPr>
            <w:cnfStyle w:val="000010000000" w:firstRow="0" w:lastRow="0" w:firstColumn="0" w:lastColumn="0" w:oddVBand="1" w:evenVBand="0" w:oddHBand="0" w:evenHBand="0" w:firstRowFirstColumn="0" w:firstRowLastColumn="0" w:lastRowFirstColumn="0" w:lastRowLastColumn="0"/>
            <w:tcW w:w="0" w:type="auto"/>
          </w:tcPr>
          <w:p w:rsidR="00096AC2" w:rsidRPr="00864A3D" w:rsidRDefault="00096AC2" w:rsidP="00E77B70">
            <w:pPr>
              <w:spacing w:after="0" w:line="240" w:lineRule="auto"/>
              <w:jc w:val="center"/>
              <w:rPr>
                <w:rFonts w:cs="Calibri"/>
                <w:sz w:val="18"/>
                <w:szCs w:val="18"/>
                <w:lang w:val="es-ES" w:eastAsia="es-ES"/>
              </w:rPr>
            </w:pPr>
            <w:r>
              <w:rPr>
                <w:rFonts w:cs="Calibri"/>
                <w:sz w:val="18"/>
                <w:szCs w:val="18"/>
                <w:lang w:val="es-ES" w:eastAsia="es-ES"/>
              </w:rPr>
              <w:t>30/05/2019</w:t>
            </w:r>
          </w:p>
        </w:tc>
        <w:tc>
          <w:tcPr>
            <w:cnfStyle w:val="000001000000" w:firstRow="0" w:lastRow="0" w:firstColumn="0" w:lastColumn="0" w:oddVBand="0" w:evenVBand="1" w:oddHBand="0" w:evenHBand="0" w:firstRowFirstColumn="0" w:firstRowLastColumn="0" w:lastRowFirstColumn="0" w:lastRowLastColumn="0"/>
            <w:tcW w:w="0" w:type="auto"/>
          </w:tcPr>
          <w:p w:rsidR="00096AC2" w:rsidRPr="00864A3D" w:rsidRDefault="00096AC2" w:rsidP="00E77B70">
            <w:pPr>
              <w:spacing w:after="0" w:line="240" w:lineRule="auto"/>
              <w:jc w:val="center"/>
              <w:rPr>
                <w:rFonts w:cs="Calibri"/>
                <w:sz w:val="18"/>
                <w:szCs w:val="18"/>
                <w:lang w:val="es-ES" w:eastAsia="es-ES"/>
              </w:rPr>
            </w:pPr>
            <w:r>
              <w:rPr>
                <w:rFonts w:cs="Calibri"/>
                <w:sz w:val="18"/>
                <w:szCs w:val="18"/>
                <w:lang w:val="es-ES" w:eastAsia="es-ES"/>
              </w:rPr>
              <w:t>22/06/2019</w:t>
            </w:r>
          </w:p>
        </w:tc>
        <w:tc>
          <w:tcPr>
            <w:cnfStyle w:val="000010000000" w:firstRow="0" w:lastRow="0" w:firstColumn="0" w:lastColumn="0" w:oddVBand="1" w:evenVBand="0" w:oddHBand="0" w:evenHBand="0" w:firstRowFirstColumn="0" w:firstRowLastColumn="0" w:lastRowFirstColumn="0" w:lastRowLastColumn="0"/>
            <w:tcW w:w="0" w:type="auto"/>
          </w:tcPr>
          <w:p w:rsidR="00096AC2" w:rsidRPr="00864A3D" w:rsidRDefault="00096AC2" w:rsidP="00E77B70">
            <w:pPr>
              <w:spacing w:after="0" w:line="240" w:lineRule="auto"/>
              <w:jc w:val="center"/>
              <w:rPr>
                <w:rFonts w:cs="Calibri"/>
                <w:color w:val="000000"/>
                <w:sz w:val="18"/>
                <w:szCs w:val="18"/>
                <w:lang w:val="es-ES" w:eastAsia="es-ES"/>
              </w:rPr>
            </w:pPr>
            <w:r w:rsidRPr="00864A3D">
              <w:rPr>
                <w:rFonts w:cs="Calibri"/>
                <w:color w:val="000000"/>
                <w:sz w:val="18"/>
                <w:szCs w:val="18"/>
                <w:lang w:val="es-ES_tradnl" w:eastAsia="es-ES"/>
              </w:rPr>
              <w:t>0,1</w:t>
            </w:r>
          </w:p>
        </w:tc>
      </w:tr>
      <w:tr w:rsidR="00096AC2" w:rsidRPr="00864A3D" w:rsidTr="001A2567">
        <w:trPr>
          <w:trHeight w:val="410"/>
        </w:trPr>
        <w:tc>
          <w:tcPr>
            <w:cnfStyle w:val="000010000000" w:firstRow="0" w:lastRow="0" w:firstColumn="0" w:lastColumn="0" w:oddVBand="1" w:evenVBand="0" w:oddHBand="0" w:evenHBand="0" w:firstRowFirstColumn="0" w:firstRowLastColumn="0" w:lastRowFirstColumn="0" w:lastRowLastColumn="0"/>
            <w:tcW w:w="0" w:type="auto"/>
          </w:tcPr>
          <w:p w:rsidR="00096AC2" w:rsidRPr="00864A3D" w:rsidRDefault="00096AC2" w:rsidP="00E77B70">
            <w:pPr>
              <w:spacing w:after="0" w:line="240" w:lineRule="auto"/>
              <w:jc w:val="center"/>
              <w:rPr>
                <w:rFonts w:cs="Calibri"/>
                <w:sz w:val="18"/>
                <w:szCs w:val="18"/>
                <w:lang w:val="es-ES" w:eastAsia="es-ES"/>
              </w:rPr>
            </w:pPr>
            <w:r w:rsidRPr="00864A3D">
              <w:rPr>
                <w:rFonts w:cs="Calibri"/>
                <w:sz w:val="18"/>
                <w:szCs w:val="18"/>
                <w:lang w:val="es-ES" w:eastAsia="es-ES"/>
              </w:rPr>
              <w:t>INFORME DE DIAGNOSTICO</w:t>
            </w:r>
          </w:p>
        </w:tc>
        <w:tc>
          <w:tcPr>
            <w:cnfStyle w:val="000001000000" w:firstRow="0" w:lastRow="0" w:firstColumn="0" w:lastColumn="0" w:oddVBand="0" w:evenVBand="1" w:oddHBand="0" w:evenHBand="0" w:firstRowFirstColumn="0" w:firstRowLastColumn="0" w:lastRowFirstColumn="0" w:lastRowLastColumn="0"/>
            <w:tcW w:w="0" w:type="auto"/>
          </w:tcPr>
          <w:p w:rsidR="00096AC2" w:rsidRPr="00864A3D" w:rsidRDefault="00096AC2" w:rsidP="00E77B70">
            <w:pPr>
              <w:spacing w:after="0" w:line="240" w:lineRule="auto"/>
              <w:jc w:val="center"/>
              <w:rPr>
                <w:rFonts w:cs="Calibri"/>
                <w:color w:val="3366FF"/>
                <w:sz w:val="18"/>
                <w:szCs w:val="18"/>
                <w:lang w:val="es-ES" w:eastAsia="es-ES"/>
              </w:rPr>
            </w:pPr>
            <w:r w:rsidRPr="00864A3D">
              <w:rPr>
                <w:rFonts w:cs="Calibri"/>
                <w:color w:val="3366FF"/>
                <w:sz w:val="18"/>
                <w:szCs w:val="18"/>
                <w:lang w:val="es-ES" w:eastAsia="es-ES"/>
              </w:rPr>
              <w:t>2</w:t>
            </w:r>
          </w:p>
        </w:tc>
        <w:tc>
          <w:tcPr>
            <w:cnfStyle w:val="000010000000" w:firstRow="0" w:lastRow="0" w:firstColumn="0" w:lastColumn="0" w:oddVBand="1" w:evenVBand="0" w:oddHBand="0" w:evenHBand="0" w:firstRowFirstColumn="0" w:firstRowLastColumn="0" w:lastRowFirstColumn="0" w:lastRowLastColumn="0"/>
            <w:tcW w:w="0" w:type="auto"/>
          </w:tcPr>
          <w:p w:rsidR="00096AC2" w:rsidRPr="00864A3D" w:rsidRDefault="00096AC2" w:rsidP="00E77B70">
            <w:pPr>
              <w:spacing w:after="0" w:line="240" w:lineRule="auto"/>
              <w:jc w:val="center"/>
              <w:rPr>
                <w:rFonts w:cs="Calibri"/>
                <w:sz w:val="18"/>
                <w:szCs w:val="18"/>
                <w:lang w:val="es-ES" w:eastAsia="es-ES"/>
              </w:rPr>
            </w:pPr>
            <w:r>
              <w:rPr>
                <w:rFonts w:cs="Calibri"/>
                <w:sz w:val="18"/>
                <w:szCs w:val="18"/>
                <w:lang w:val="es-ES" w:eastAsia="es-ES"/>
              </w:rPr>
              <w:t>23/06/2019</w:t>
            </w:r>
          </w:p>
        </w:tc>
        <w:tc>
          <w:tcPr>
            <w:cnfStyle w:val="000001000000" w:firstRow="0" w:lastRow="0" w:firstColumn="0" w:lastColumn="0" w:oddVBand="0" w:evenVBand="1" w:oddHBand="0" w:evenHBand="0" w:firstRowFirstColumn="0" w:firstRowLastColumn="0" w:lastRowFirstColumn="0" w:lastRowLastColumn="0"/>
            <w:tcW w:w="0" w:type="auto"/>
          </w:tcPr>
          <w:p w:rsidR="00096AC2" w:rsidRPr="00864A3D" w:rsidRDefault="00096AC2" w:rsidP="00E77B70">
            <w:pPr>
              <w:spacing w:after="0" w:line="240" w:lineRule="auto"/>
              <w:jc w:val="center"/>
              <w:rPr>
                <w:rFonts w:cs="Calibri"/>
                <w:sz w:val="18"/>
                <w:szCs w:val="18"/>
                <w:lang w:val="es-ES" w:eastAsia="es-ES"/>
              </w:rPr>
            </w:pPr>
            <w:r>
              <w:rPr>
                <w:rFonts w:cs="Calibri"/>
                <w:sz w:val="18"/>
                <w:szCs w:val="18"/>
                <w:lang w:val="es-ES" w:eastAsia="es-ES"/>
              </w:rPr>
              <w:t>25/06/2019</w:t>
            </w:r>
          </w:p>
        </w:tc>
        <w:tc>
          <w:tcPr>
            <w:cnfStyle w:val="000010000000" w:firstRow="0" w:lastRow="0" w:firstColumn="0" w:lastColumn="0" w:oddVBand="1" w:evenVBand="0" w:oddHBand="0" w:evenHBand="0" w:firstRowFirstColumn="0" w:firstRowLastColumn="0" w:lastRowFirstColumn="0" w:lastRowLastColumn="0"/>
            <w:tcW w:w="0" w:type="auto"/>
          </w:tcPr>
          <w:p w:rsidR="00096AC2" w:rsidRPr="00864A3D" w:rsidRDefault="00096AC2" w:rsidP="00E77B70">
            <w:pPr>
              <w:spacing w:after="0" w:line="240" w:lineRule="auto"/>
              <w:jc w:val="center"/>
              <w:rPr>
                <w:rFonts w:cs="Calibri"/>
                <w:color w:val="000000"/>
                <w:sz w:val="18"/>
                <w:szCs w:val="18"/>
                <w:lang w:val="es-ES" w:eastAsia="es-ES"/>
              </w:rPr>
            </w:pPr>
            <w:r w:rsidRPr="00864A3D">
              <w:rPr>
                <w:rFonts w:cs="Calibri"/>
                <w:color w:val="000000"/>
                <w:sz w:val="18"/>
                <w:szCs w:val="18"/>
                <w:lang w:val="es-ES_tradnl" w:eastAsia="es-ES"/>
              </w:rPr>
              <w:t>2</w:t>
            </w:r>
          </w:p>
        </w:tc>
      </w:tr>
      <w:tr w:rsidR="00096AC2" w:rsidRPr="00864A3D" w:rsidTr="001A2567">
        <w:trPr>
          <w:cnfStyle w:val="000000100000" w:firstRow="0" w:lastRow="0" w:firstColumn="0" w:lastColumn="0" w:oddVBand="0" w:evenVBand="0" w:oddHBand="1" w:evenHBand="0" w:firstRowFirstColumn="0" w:firstRowLastColumn="0" w:lastRowFirstColumn="0" w:lastRowLastColumn="0"/>
          <w:trHeight w:val="600"/>
        </w:trPr>
        <w:tc>
          <w:tcPr>
            <w:cnfStyle w:val="000010000000" w:firstRow="0" w:lastRow="0" w:firstColumn="0" w:lastColumn="0" w:oddVBand="1" w:evenVBand="0" w:oddHBand="0" w:evenHBand="0" w:firstRowFirstColumn="0" w:firstRowLastColumn="0" w:lastRowFirstColumn="0" w:lastRowLastColumn="0"/>
            <w:tcW w:w="0" w:type="auto"/>
          </w:tcPr>
          <w:p w:rsidR="00096AC2" w:rsidRPr="00864A3D" w:rsidRDefault="00096AC2" w:rsidP="00E77B70">
            <w:pPr>
              <w:spacing w:after="0" w:line="240" w:lineRule="auto"/>
              <w:jc w:val="center"/>
              <w:rPr>
                <w:rFonts w:cs="Calibri"/>
                <w:sz w:val="18"/>
                <w:szCs w:val="18"/>
                <w:lang w:val="es-ES" w:eastAsia="es-ES"/>
              </w:rPr>
            </w:pPr>
            <w:r w:rsidRPr="00864A3D">
              <w:rPr>
                <w:rFonts w:cs="Calibri"/>
                <w:sz w:val="18"/>
                <w:szCs w:val="18"/>
                <w:lang w:val="es-ES" w:eastAsia="es-ES"/>
              </w:rPr>
              <w:t>RESPUESTA DE CONFORMIDAD DEL INFORME</w:t>
            </w:r>
          </w:p>
        </w:tc>
        <w:tc>
          <w:tcPr>
            <w:cnfStyle w:val="000001000000" w:firstRow="0" w:lastRow="0" w:firstColumn="0" w:lastColumn="0" w:oddVBand="0" w:evenVBand="1" w:oddHBand="0" w:evenHBand="0" w:firstRowFirstColumn="0" w:firstRowLastColumn="0" w:lastRowFirstColumn="0" w:lastRowLastColumn="0"/>
            <w:tcW w:w="0" w:type="auto"/>
          </w:tcPr>
          <w:p w:rsidR="00096AC2" w:rsidRPr="00864A3D" w:rsidRDefault="00096AC2" w:rsidP="00E77B70">
            <w:pPr>
              <w:spacing w:after="0" w:line="240" w:lineRule="auto"/>
              <w:jc w:val="center"/>
              <w:rPr>
                <w:rFonts w:cs="Calibri"/>
                <w:color w:val="3366FF"/>
                <w:sz w:val="18"/>
                <w:szCs w:val="18"/>
                <w:lang w:val="es-ES" w:eastAsia="es-ES"/>
              </w:rPr>
            </w:pPr>
            <w:r w:rsidRPr="00864A3D">
              <w:rPr>
                <w:rFonts w:cs="Calibri"/>
                <w:color w:val="3366FF"/>
                <w:sz w:val="18"/>
                <w:szCs w:val="18"/>
                <w:lang w:val="es-ES" w:eastAsia="es-ES"/>
              </w:rPr>
              <w:t>2</w:t>
            </w:r>
          </w:p>
        </w:tc>
        <w:tc>
          <w:tcPr>
            <w:cnfStyle w:val="000010000000" w:firstRow="0" w:lastRow="0" w:firstColumn="0" w:lastColumn="0" w:oddVBand="1" w:evenVBand="0" w:oddHBand="0" w:evenHBand="0" w:firstRowFirstColumn="0" w:firstRowLastColumn="0" w:lastRowFirstColumn="0" w:lastRowLastColumn="0"/>
            <w:tcW w:w="0" w:type="auto"/>
          </w:tcPr>
          <w:p w:rsidR="00096AC2" w:rsidRPr="00864A3D" w:rsidRDefault="00096AC2" w:rsidP="00E77B70">
            <w:pPr>
              <w:spacing w:after="0" w:line="240" w:lineRule="auto"/>
              <w:jc w:val="center"/>
              <w:rPr>
                <w:rFonts w:cs="Calibri"/>
                <w:sz w:val="18"/>
                <w:szCs w:val="18"/>
                <w:lang w:val="es-ES" w:eastAsia="es-ES"/>
              </w:rPr>
            </w:pPr>
            <w:r>
              <w:rPr>
                <w:rFonts w:cs="Calibri"/>
                <w:sz w:val="18"/>
                <w:szCs w:val="18"/>
                <w:lang w:val="es-ES" w:eastAsia="es-ES"/>
              </w:rPr>
              <w:t>26/06/2019</w:t>
            </w:r>
          </w:p>
        </w:tc>
        <w:tc>
          <w:tcPr>
            <w:cnfStyle w:val="000001000000" w:firstRow="0" w:lastRow="0" w:firstColumn="0" w:lastColumn="0" w:oddVBand="0" w:evenVBand="1" w:oddHBand="0" w:evenHBand="0" w:firstRowFirstColumn="0" w:firstRowLastColumn="0" w:lastRowFirstColumn="0" w:lastRowLastColumn="0"/>
            <w:tcW w:w="0" w:type="auto"/>
          </w:tcPr>
          <w:p w:rsidR="00096AC2" w:rsidRPr="00864A3D" w:rsidRDefault="00096AC2" w:rsidP="00E77B70">
            <w:pPr>
              <w:spacing w:after="0" w:line="240" w:lineRule="auto"/>
              <w:jc w:val="center"/>
              <w:rPr>
                <w:rFonts w:cs="Calibri"/>
                <w:sz w:val="18"/>
                <w:szCs w:val="18"/>
                <w:lang w:val="es-ES" w:eastAsia="es-ES"/>
              </w:rPr>
            </w:pPr>
            <w:r>
              <w:rPr>
                <w:rFonts w:cs="Calibri"/>
                <w:sz w:val="18"/>
                <w:szCs w:val="18"/>
                <w:lang w:val="es-ES" w:eastAsia="es-ES"/>
              </w:rPr>
              <w:t>28/06/2019</w:t>
            </w:r>
          </w:p>
        </w:tc>
        <w:tc>
          <w:tcPr>
            <w:cnfStyle w:val="000010000000" w:firstRow="0" w:lastRow="0" w:firstColumn="0" w:lastColumn="0" w:oddVBand="1" w:evenVBand="0" w:oddHBand="0" w:evenHBand="0" w:firstRowFirstColumn="0" w:firstRowLastColumn="0" w:lastRowFirstColumn="0" w:lastRowLastColumn="0"/>
            <w:tcW w:w="0" w:type="auto"/>
          </w:tcPr>
          <w:p w:rsidR="00096AC2" w:rsidRPr="00864A3D" w:rsidRDefault="00096AC2" w:rsidP="00E77B70">
            <w:pPr>
              <w:spacing w:after="0" w:line="240" w:lineRule="auto"/>
              <w:jc w:val="center"/>
              <w:rPr>
                <w:rFonts w:cs="Calibri"/>
                <w:sz w:val="18"/>
                <w:szCs w:val="18"/>
                <w:lang w:val="es-ES" w:eastAsia="es-ES"/>
              </w:rPr>
            </w:pPr>
            <w:r w:rsidRPr="00864A3D">
              <w:rPr>
                <w:rFonts w:cs="Calibri"/>
                <w:sz w:val="18"/>
                <w:szCs w:val="18"/>
                <w:lang w:val="es-ES" w:eastAsia="es-ES"/>
              </w:rPr>
              <w:t>3</w:t>
            </w:r>
          </w:p>
        </w:tc>
      </w:tr>
      <w:tr w:rsidR="00096AC2" w:rsidRPr="00864A3D" w:rsidTr="001A2567">
        <w:trPr>
          <w:trHeight w:val="600"/>
        </w:trPr>
        <w:tc>
          <w:tcPr>
            <w:cnfStyle w:val="000010000000" w:firstRow="0" w:lastRow="0" w:firstColumn="0" w:lastColumn="0" w:oddVBand="1" w:evenVBand="0" w:oddHBand="0" w:evenHBand="0" w:firstRowFirstColumn="0" w:firstRowLastColumn="0" w:lastRowFirstColumn="0" w:lastRowLastColumn="0"/>
            <w:tcW w:w="0" w:type="auto"/>
          </w:tcPr>
          <w:p w:rsidR="00096AC2" w:rsidRPr="00864A3D" w:rsidRDefault="00096AC2" w:rsidP="00E77B70">
            <w:pPr>
              <w:spacing w:after="0" w:line="240" w:lineRule="auto"/>
              <w:jc w:val="center"/>
              <w:rPr>
                <w:rFonts w:cs="Calibri"/>
                <w:sz w:val="18"/>
                <w:szCs w:val="18"/>
                <w:lang w:val="es-ES" w:eastAsia="es-ES"/>
              </w:rPr>
            </w:pPr>
            <w:r w:rsidRPr="00864A3D">
              <w:rPr>
                <w:rFonts w:cs="Calibri"/>
                <w:sz w:val="18"/>
                <w:szCs w:val="18"/>
                <w:lang w:val="es-ES" w:eastAsia="es-ES"/>
              </w:rPr>
              <w:t xml:space="preserve">ELABORACIÓN DE </w:t>
            </w:r>
            <w:smartTag w:uri="urn:schemas-microsoft-com:office:smarttags" w:element="PersonName">
              <w:smartTagPr>
                <w:attr w:name="ProductID" w:val="LA PROPUESTA DEL"/>
              </w:smartTagPr>
              <w:r w:rsidRPr="00864A3D">
                <w:rPr>
                  <w:rFonts w:cs="Calibri"/>
                  <w:sz w:val="18"/>
                  <w:szCs w:val="18"/>
                  <w:lang w:val="es-ES" w:eastAsia="es-ES"/>
                </w:rPr>
                <w:t>LA PROPUESTA DEL</w:t>
              </w:r>
            </w:smartTag>
            <w:r w:rsidRPr="00864A3D">
              <w:rPr>
                <w:rFonts w:cs="Calibri"/>
                <w:sz w:val="18"/>
                <w:szCs w:val="18"/>
                <w:lang w:val="es-ES" w:eastAsia="es-ES"/>
              </w:rPr>
              <w:t xml:space="preserve"> PLAN DE NEGOCIOS</w:t>
            </w:r>
          </w:p>
        </w:tc>
        <w:tc>
          <w:tcPr>
            <w:cnfStyle w:val="000001000000" w:firstRow="0" w:lastRow="0" w:firstColumn="0" w:lastColumn="0" w:oddVBand="0" w:evenVBand="1" w:oddHBand="0" w:evenHBand="0" w:firstRowFirstColumn="0" w:firstRowLastColumn="0" w:lastRowFirstColumn="0" w:lastRowLastColumn="0"/>
            <w:tcW w:w="0" w:type="auto"/>
          </w:tcPr>
          <w:p w:rsidR="00096AC2" w:rsidRPr="00864A3D" w:rsidRDefault="00096AC2" w:rsidP="00E77B70">
            <w:pPr>
              <w:spacing w:after="0" w:line="240" w:lineRule="auto"/>
              <w:jc w:val="center"/>
              <w:rPr>
                <w:rFonts w:cs="Calibri"/>
                <w:color w:val="3366FF"/>
                <w:sz w:val="18"/>
                <w:szCs w:val="18"/>
                <w:lang w:val="es-ES" w:eastAsia="es-ES"/>
              </w:rPr>
            </w:pPr>
            <w:r w:rsidRPr="00864A3D">
              <w:rPr>
                <w:rFonts w:cs="Calibri"/>
                <w:color w:val="3366FF"/>
                <w:sz w:val="18"/>
                <w:szCs w:val="18"/>
                <w:lang w:val="es-ES" w:eastAsia="es-ES"/>
              </w:rPr>
              <w:t>10</w:t>
            </w:r>
          </w:p>
        </w:tc>
        <w:tc>
          <w:tcPr>
            <w:cnfStyle w:val="000010000000" w:firstRow="0" w:lastRow="0" w:firstColumn="0" w:lastColumn="0" w:oddVBand="1" w:evenVBand="0" w:oddHBand="0" w:evenHBand="0" w:firstRowFirstColumn="0" w:firstRowLastColumn="0" w:lastRowFirstColumn="0" w:lastRowLastColumn="0"/>
            <w:tcW w:w="0" w:type="auto"/>
          </w:tcPr>
          <w:p w:rsidR="00096AC2" w:rsidRPr="00864A3D" w:rsidRDefault="00096AC2" w:rsidP="00E77B70">
            <w:pPr>
              <w:spacing w:after="0" w:line="240" w:lineRule="auto"/>
              <w:jc w:val="center"/>
              <w:rPr>
                <w:rFonts w:cs="Calibri"/>
                <w:sz w:val="18"/>
                <w:szCs w:val="18"/>
                <w:lang w:val="es-ES" w:eastAsia="es-ES"/>
              </w:rPr>
            </w:pPr>
            <w:r>
              <w:rPr>
                <w:rFonts w:cs="Calibri"/>
                <w:sz w:val="18"/>
                <w:szCs w:val="18"/>
                <w:lang w:val="es-ES" w:eastAsia="es-ES"/>
              </w:rPr>
              <w:t>29/06/2019</w:t>
            </w:r>
          </w:p>
        </w:tc>
        <w:tc>
          <w:tcPr>
            <w:cnfStyle w:val="000001000000" w:firstRow="0" w:lastRow="0" w:firstColumn="0" w:lastColumn="0" w:oddVBand="0" w:evenVBand="1" w:oddHBand="0" w:evenHBand="0" w:firstRowFirstColumn="0" w:firstRowLastColumn="0" w:lastRowFirstColumn="0" w:lastRowLastColumn="0"/>
            <w:tcW w:w="0" w:type="auto"/>
          </w:tcPr>
          <w:p w:rsidR="00096AC2" w:rsidRPr="00864A3D" w:rsidRDefault="00096AC2" w:rsidP="00E77B70">
            <w:pPr>
              <w:spacing w:after="0" w:line="240" w:lineRule="auto"/>
              <w:jc w:val="center"/>
              <w:rPr>
                <w:rFonts w:cs="Calibri"/>
                <w:sz w:val="18"/>
                <w:szCs w:val="18"/>
                <w:lang w:val="es-ES" w:eastAsia="es-ES"/>
              </w:rPr>
            </w:pPr>
            <w:r>
              <w:rPr>
                <w:rFonts w:cs="Calibri"/>
                <w:sz w:val="18"/>
                <w:szCs w:val="18"/>
                <w:lang w:val="es-ES" w:eastAsia="es-ES"/>
              </w:rPr>
              <w:t>09/07/2019</w:t>
            </w:r>
          </w:p>
        </w:tc>
        <w:tc>
          <w:tcPr>
            <w:cnfStyle w:val="000010000000" w:firstRow="0" w:lastRow="0" w:firstColumn="0" w:lastColumn="0" w:oddVBand="1" w:evenVBand="0" w:oddHBand="0" w:evenHBand="0" w:firstRowFirstColumn="0" w:firstRowLastColumn="0" w:lastRowFirstColumn="0" w:lastRowLastColumn="0"/>
            <w:tcW w:w="0" w:type="auto"/>
          </w:tcPr>
          <w:p w:rsidR="00096AC2" w:rsidRPr="00864A3D" w:rsidRDefault="00096AC2" w:rsidP="00E77B70">
            <w:pPr>
              <w:spacing w:after="0" w:line="240" w:lineRule="auto"/>
              <w:jc w:val="center"/>
              <w:rPr>
                <w:rFonts w:cs="Calibri"/>
                <w:sz w:val="18"/>
                <w:szCs w:val="18"/>
                <w:lang w:val="es-ES" w:eastAsia="es-ES"/>
              </w:rPr>
            </w:pPr>
            <w:r w:rsidRPr="00864A3D">
              <w:rPr>
                <w:rFonts w:cs="Calibri"/>
                <w:sz w:val="18"/>
                <w:szCs w:val="18"/>
                <w:lang w:val="es-ES" w:eastAsia="es-ES"/>
              </w:rPr>
              <w:t>4</w:t>
            </w:r>
          </w:p>
        </w:tc>
      </w:tr>
      <w:tr w:rsidR="00096AC2" w:rsidRPr="00864A3D" w:rsidTr="001A2567">
        <w:trPr>
          <w:cnfStyle w:val="000000100000" w:firstRow="0" w:lastRow="0" w:firstColumn="0" w:lastColumn="0" w:oddVBand="0" w:evenVBand="0" w:oddHBand="1" w:evenHBand="0" w:firstRowFirstColumn="0" w:firstRowLastColumn="0" w:lastRowFirstColumn="0" w:lastRowLastColumn="0"/>
          <w:trHeight w:val="600"/>
        </w:trPr>
        <w:tc>
          <w:tcPr>
            <w:cnfStyle w:val="000010000000" w:firstRow="0" w:lastRow="0" w:firstColumn="0" w:lastColumn="0" w:oddVBand="1" w:evenVBand="0" w:oddHBand="0" w:evenHBand="0" w:firstRowFirstColumn="0" w:firstRowLastColumn="0" w:lastRowFirstColumn="0" w:lastRowLastColumn="0"/>
            <w:tcW w:w="0" w:type="auto"/>
          </w:tcPr>
          <w:p w:rsidR="00096AC2" w:rsidRPr="00864A3D" w:rsidRDefault="00096AC2" w:rsidP="00E77B70">
            <w:pPr>
              <w:spacing w:after="0" w:line="240" w:lineRule="auto"/>
              <w:jc w:val="center"/>
              <w:rPr>
                <w:rFonts w:cs="Calibri"/>
                <w:sz w:val="18"/>
                <w:szCs w:val="18"/>
                <w:lang w:val="es-ES" w:eastAsia="es-ES"/>
              </w:rPr>
            </w:pPr>
            <w:r w:rsidRPr="00864A3D">
              <w:rPr>
                <w:rFonts w:cs="Calibri"/>
                <w:sz w:val="18"/>
                <w:szCs w:val="18"/>
                <w:lang w:val="es-ES" w:eastAsia="es-ES"/>
              </w:rPr>
              <w:t>RESPUESTA DE CONFORMIDAD DE LA PROPUESTA</w:t>
            </w:r>
          </w:p>
        </w:tc>
        <w:tc>
          <w:tcPr>
            <w:cnfStyle w:val="000001000000" w:firstRow="0" w:lastRow="0" w:firstColumn="0" w:lastColumn="0" w:oddVBand="0" w:evenVBand="1" w:oddHBand="0" w:evenHBand="0" w:firstRowFirstColumn="0" w:firstRowLastColumn="0" w:lastRowFirstColumn="0" w:lastRowLastColumn="0"/>
            <w:tcW w:w="0" w:type="auto"/>
          </w:tcPr>
          <w:p w:rsidR="00096AC2" w:rsidRPr="00864A3D" w:rsidRDefault="00096AC2" w:rsidP="00E77B70">
            <w:pPr>
              <w:spacing w:after="0" w:line="240" w:lineRule="auto"/>
              <w:jc w:val="center"/>
              <w:rPr>
                <w:rFonts w:cs="Calibri"/>
                <w:color w:val="3366FF"/>
                <w:sz w:val="18"/>
                <w:szCs w:val="18"/>
                <w:lang w:val="es-ES" w:eastAsia="es-ES"/>
              </w:rPr>
            </w:pPr>
            <w:r w:rsidRPr="00864A3D">
              <w:rPr>
                <w:rFonts w:cs="Calibri"/>
                <w:color w:val="3366FF"/>
                <w:sz w:val="18"/>
                <w:szCs w:val="18"/>
                <w:lang w:val="es-ES" w:eastAsia="es-ES"/>
              </w:rPr>
              <w:t>3</w:t>
            </w:r>
          </w:p>
        </w:tc>
        <w:tc>
          <w:tcPr>
            <w:cnfStyle w:val="000010000000" w:firstRow="0" w:lastRow="0" w:firstColumn="0" w:lastColumn="0" w:oddVBand="1" w:evenVBand="0" w:oddHBand="0" w:evenHBand="0" w:firstRowFirstColumn="0" w:firstRowLastColumn="0" w:lastRowFirstColumn="0" w:lastRowLastColumn="0"/>
            <w:tcW w:w="0" w:type="auto"/>
          </w:tcPr>
          <w:p w:rsidR="00096AC2" w:rsidRPr="00864A3D" w:rsidRDefault="00096AC2" w:rsidP="00E77B70">
            <w:pPr>
              <w:spacing w:after="0" w:line="240" w:lineRule="auto"/>
              <w:jc w:val="center"/>
              <w:rPr>
                <w:rFonts w:cs="Calibri"/>
                <w:sz w:val="18"/>
                <w:szCs w:val="18"/>
                <w:lang w:val="es-ES" w:eastAsia="es-ES"/>
              </w:rPr>
            </w:pPr>
            <w:r>
              <w:rPr>
                <w:rFonts w:cs="Calibri"/>
                <w:sz w:val="18"/>
                <w:szCs w:val="18"/>
                <w:lang w:val="es-ES" w:eastAsia="es-ES"/>
              </w:rPr>
              <w:t>10/07/2019</w:t>
            </w:r>
          </w:p>
        </w:tc>
        <w:tc>
          <w:tcPr>
            <w:cnfStyle w:val="000001000000" w:firstRow="0" w:lastRow="0" w:firstColumn="0" w:lastColumn="0" w:oddVBand="0" w:evenVBand="1" w:oddHBand="0" w:evenHBand="0" w:firstRowFirstColumn="0" w:firstRowLastColumn="0" w:lastRowFirstColumn="0" w:lastRowLastColumn="0"/>
            <w:tcW w:w="0" w:type="auto"/>
          </w:tcPr>
          <w:p w:rsidR="00096AC2" w:rsidRPr="00864A3D" w:rsidRDefault="00096AC2" w:rsidP="00E77B70">
            <w:pPr>
              <w:spacing w:after="0" w:line="240" w:lineRule="auto"/>
              <w:jc w:val="center"/>
              <w:rPr>
                <w:rFonts w:cs="Calibri"/>
                <w:sz w:val="18"/>
                <w:szCs w:val="18"/>
                <w:lang w:val="es-ES" w:eastAsia="es-ES"/>
              </w:rPr>
            </w:pPr>
            <w:r>
              <w:rPr>
                <w:rFonts w:cs="Calibri"/>
                <w:sz w:val="18"/>
                <w:szCs w:val="18"/>
                <w:lang w:val="es-ES" w:eastAsia="es-ES"/>
              </w:rPr>
              <w:t>13/07/2019</w:t>
            </w:r>
          </w:p>
        </w:tc>
        <w:tc>
          <w:tcPr>
            <w:cnfStyle w:val="000010000000" w:firstRow="0" w:lastRow="0" w:firstColumn="0" w:lastColumn="0" w:oddVBand="1" w:evenVBand="0" w:oddHBand="0" w:evenHBand="0" w:firstRowFirstColumn="0" w:firstRowLastColumn="0" w:lastRowFirstColumn="0" w:lastRowLastColumn="0"/>
            <w:tcW w:w="0" w:type="auto"/>
          </w:tcPr>
          <w:p w:rsidR="00096AC2" w:rsidRPr="00864A3D" w:rsidRDefault="00096AC2" w:rsidP="00E77B70">
            <w:pPr>
              <w:spacing w:after="0" w:line="240" w:lineRule="auto"/>
              <w:jc w:val="center"/>
              <w:rPr>
                <w:rFonts w:cs="Calibri"/>
                <w:sz w:val="18"/>
                <w:szCs w:val="18"/>
                <w:lang w:val="es-ES" w:eastAsia="es-ES"/>
              </w:rPr>
            </w:pPr>
            <w:r w:rsidRPr="00864A3D">
              <w:rPr>
                <w:rFonts w:cs="Calibri"/>
                <w:sz w:val="18"/>
                <w:szCs w:val="18"/>
                <w:lang w:val="es-ES" w:eastAsia="es-ES"/>
              </w:rPr>
              <w:t>5</w:t>
            </w:r>
          </w:p>
        </w:tc>
      </w:tr>
      <w:tr w:rsidR="00096AC2" w:rsidRPr="00864A3D" w:rsidTr="001A2567">
        <w:trPr>
          <w:trHeight w:val="600"/>
        </w:trPr>
        <w:tc>
          <w:tcPr>
            <w:cnfStyle w:val="000010000000" w:firstRow="0" w:lastRow="0" w:firstColumn="0" w:lastColumn="0" w:oddVBand="1" w:evenVBand="0" w:oddHBand="0" w:evenHBand="0" w:firstRowFirstColumn="0" w:firstRowLastColumn="0" w:lastRowFirstColumn="0" w:lastRowLastColumn="0"/>
            <w:tcW w:w="0" w:type="auto"/>
          </w:tcPr>
          <w:p w:rsidR="00096AC2" w:rsidRPr="00864A3D" w:rsidRDefault="00096AC2" w:rsidP="00096AC2">
            <w:pPr>
              <w:spacing w:after="0" w:line="240" w:lineRule="auto"/>
              <w:jc w:val="center"/>
              <w:rPr>
                <w:rFonts w:cs="Calibri"/>
                <w:sz w:val="18"/>
                <w:szCs w:val="18"/>
                <w:lang w:val="es-ES" w:eastAsia="es-ES"/>
              </w:rPr>
            </w:pPr>
            <w:r>
              <w:rPr>
                <w:rFonts w:cs="Calibri"/>
                <w:sz w:val="18"/>
                <w:szCs w:val="18"/>
                <w:lang w:val="es-ES" w:eastAsia="es-ES"/>
              </w:rPr>
              <w:t>EJECUCION DEL PROYECTO</w:t>
            </w:r>
          </w:p>
        </w:tc>
        <w:tc>
          <w:tcPr>
            <w:cnfStyle w:val="000001000000" w:firstRow="0" w:lastRow="0" w:firstColumn="0" w:lastColumn="0" w:oddVBand="0" w:evenVBand="1" w:oddHBand="0" w:evenHBand="0" w:firstRowFirstColumn="0" w:firstRowLastColumn="0" w:lastRowFirstColumn="0" w:lastRowLastColumn="0"/>
            <w:tcW w:w="0" w:type="auto"/>
          </w:tcPr>
          <w:p w:rsidR="00096AC2" w:rsidRPr="00864A3D" w:rsidRDefault="00096AC2" w:rsidP="00E77B70">
            <w:pPr>
              <w:spacing w:after="0" w:line="240" w:lineRule="auto"/>
              <w:jc w:val="center"/>
              <w:rPr>
                <w:rFonts w:cs="Calibri"/>
                <w:color w:val="FF0000"/>
                <w:sz w:val="18"/>
                <w:szCs w:val="18"/>
                <w:lang w:val="es-ES" w:eastAsia="es-ES"/>
              </w:rPr>
            </w:pPr>
            <w:r>
              <w:rPr>
                <w:rFonts w:cs="Calibri"/>
                <w:color w:val="FF0000"/>
                <w:sz w:val="18"/>
                <w:szCs w:val="18"/>
                <w:lang w:val="es-ES" w:eastAsia="es-ES"/>
              </w:rPr>
              <w:t>90</w:t>
            </w:r>
          </w:p>
        </w:tc>
        <w:tc>
          <w:tcPr>
            <w:cnfStyle w:val="000010000000" w:firstRow="0" w:lastRow="0" w:firstColumn="0" w:lastColumn="0" w:oddVBand="1" w:evenVBand="0" w:oddHBand="0" w:evenHBand="0" w:firstRowFirstColumn="0" w:firstRowLastColumn="0" w:lastRowFirstColumn="0" w:lastRowLastColumn="0"/>
            <w:tcW w:w="0" w:type="auto"/>
          </w:tcPr>
          <w:p w:rsidR="00096AC2" w:rsidRPr="00864A3D" w:rsidRDefault="00096AC2" w:rsidP="00E77B70">
            <w:pPr>
              <w:spacing w:after="0" w:line="240" w:lineRule="auto"/>
              <w:jc w:val="center"/>
              <w:rPr>
                <w:rFonts w:cs="Calibri"/>
                <w:sz w:val="18"/>
                <w:szCs w:val="18"/>
                <w:lang w:val="es-ES" w:eastAsia="es-ES"/>
              </w:rPr>
            </w:pPr>
            <w:r>
              <w:rPr>
                <w:rFonts w:cs="Calibri"/>
                <w:sz w:val="18"/>
                <w:szCs w:val="18"/>
                <w:lang w:val="es-ES" w:eastAsia="es-ES"/>
              </w:rPr>
              <w:t>14/07/2019</w:t>
            </w:r>
          </w:p>
        </w:tc>
        <w:tc>
          <w:tcPr>
            <w:cnfStyle w:val="000001000000" w:firstRow="0" w:lastRow="0" w:firstColumn="0" w:lastColumn="0" w:oddVBand="0" w:evenVBand="1" w:oddHBand="0" w:evenHBand="0" w:firstRowFirstColumn="0" w:firstRowLastColumn="0" w:lastRowFirstColumn="0" w:lastRowLastColumn="0"/>
            <w:tcW w:w="0" w:type="auto"/>
          </w:tcPr>
          <w:p w:rsidR="00096AC2" w:rsidRPr="00864A3D" w:rsidRDefault="00096AC2" w:rsidP="00E77B70">
            <w:pPr>
              <w:spacing w:after="0" w:line="240" w:lineRule="auto"/>
              <w:jc w:val="center"/>
              <w:rPr>
                <w:rFonts w:cs="Calibri"/>
                <w:sz w:val="18"/>
                <w:szCs w:val="18"/>
                <w:lang w:val="es-ES" w:eastAsia="es-ES"/>
              </w:rPr>
            </w:pPr>
            <w:r>
              <w:rPr>
                <w:rFonts w:cs="Calibri"/>
                <w:sz w:val="18"/>
                <w:szCs w:val="18"/>
                <w:lang w:val="es-ES" w:eastAsia="es-ES"/>
              </w:rPr>
              <w:t>14/10/2019</w:t>
            </w:r>
          </w:p>
        </w:tc>
        <w:tc>
          <w:tcPr>
            <w:cnfStyle w:val="000010000000" w:firstRow="0" w:lastRow="0" w:firstColumn="0" w:lastColumn="0" w:oddVBand="1" w:evenVBand="0" w:oddHBand="0" w:evenHBand="0" w:firstRowFirstColumn="0" w:firstRowLastColumn="0" w:lastRowFirstColumn="0" w:lastRowLastColumn="0"/>
            <w:tcW w:w="0" w:type="auto"/>
          </w:tcPr>
          <w:p w:rsidR="00096AC2" w:rsidRPr="00864A3D" w:rsidRDefault="00096AC2" w:rsidP="00E77B70">
            <w:pPr>
              <w:spacing w:after="0" w:line="240" w:lineRule="auto"/>
              <w:jc w:val="center"/>
              <w:rPr>
                <w:rFonts w:cs="Calibri"/>
                <w:sz w:val="18"/>
                <w:szCs w:val="18"/>
                <w:lang w:val="es-ES" w:eastAsia="es-ES"/>
              </w:rPr>
            </w:pPr>
            <w:r w:rsidRPr="00864A3D">
              <w:rPr>
                <w:rFonts w:cs="Calibri"/>
                <w:sz w:val="18"/>
                <w:szCs w:val="18"/>
                <w:lang w:val="es-ES" w:eastAsia="es-ES"/>
              </w:rPr>
              <w:t>6</w:t>
            </w:r>
          </w:p>
        </w:tc>
      </w:tr>
    </w:tbl>
    <w:p w:rsidR="00096AC2" w:rsidRPr="00864A3D" w:rsidRDefault="00096AC2" w:rsidP="00096AC2">
      <w:pPr>
        <w:rPr>
          <w:rFonts w:cs="Calibri"/>
          <w:b/>
          <w:caps/>
          <w:sz w:val="28"/>
          <w:szCs w:val="28"/>
        </w:rPr>
      </w:pPr>
    </w:p>
    <w:p w:rsidR="00096AC2" w:rsidRPr="003F65D3" w:rsidRDefault="003F65D3" w:rsidP="00096AC2">
      <w:pPr>
        <w:spacing w:after="0"/>
        <w:jc w:val="both"/>
        <w:rPr>
          <w:rFonts w:cs="Calibri"/>
          <w:b/>
          <w:i/>
          <w:color w:val="FF0000"/>
          <w:sz w:val="20"/>
          <w:szCs w:val="20"/>
          <w:lang w:val="es-ES" w:eastAsia="es-ES"/>
        </w:rPr>
      </w:pPr>
      <w:r>
        <w:rPr>
          <w:rFonts w:cs="Calibri"/>
          <w:b/>
          <w:i/>
          <w:color w:val="FF0000"/>
          <w:sz w:val="20"/>
          <w:szCs w:val="20"/>
          <w:lang w:val="es-ES" w:eastAsia="es-ES"/>
        </w:rPr>
        <w:t>S</w:t>
      </w:r>
      <w:r w:rsidRPr="003F65D3">
        <w:rPr>
          <w:rFonts w:cs="Calibri"/>
          <w:b/>
          <w:i/>
          <w:color w:val="FF0000"/>
          <w:sz w:val="20"/>
          <w:szCs w:val="20"/>
          <w:lang w:val="es-ES" w:eastAsia="es-ES"/>
        </w:rPr>
        <w:t>uma un total de 158 días laborables que corresponden al periodo comprendido entre el 1/05/2019 el 14/10/2019.</w:t>
      </w:r>
    </w:p>
    <w:p w:rsidR="005E0058" w:rsidRDefault="005E0058" w:rsidP="005E0058">
      <w:r>
        <w:br w:type="page"/>
      </w:r>
    </w:p>
    <w:sectPr w:rsidR="005E0058" w:rsidSect="00415FD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0"/>
        </w:tabs>
        <w:ind w:left="720" w:hanging="360"/>
      </w:pPr>
      <w:rPr>
        <w:rFonts w:ascii="Symbol" w:hAnsi="Symbol" w:cs="Times New Roman"/>
      </w:rPr>
    </w:lvl>
  </w:abstractNum>
  <w:abstractNum w:abstractNumId="1">
    <w:nsid w:val="00000005"/>
    <w:multiLevelType w:val="multilevel"/>
    <w:tmpl w:val="00000005"/>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2">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1C34700"/>
    <w:multiLevelType w:val="hybridMultilevel"/>
    <w:tmpl w:val="41ACE330"/>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4">
    <w:nsid w:val="04FE2175"/>
    <w:multiLevelType w:val="hybridMultilevel"/>
    <w:tmpl w:val="A78ACC4E"/>
    <w:lvl w:ilvl="0" w:tplc="54304EC4">
      <w:start w:val="1"/>
      <w:numFmt w:val="decimal"/>
      <w:lvlText w:val="%1."/>
      <w:lvlJc w:val="left"/>
      <w:pPr>
        <w:ind w:left="1080" w:hanging="720"/>
      </w:pPr>
      <w:rPr>
        <w:rFonts w:cs="Times New Roman" w:hint="default"/>
        <w:sz w:val="44"/>
        <w:szCs w:val="44"/>
      </w:r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5">
    <w:nsid w:val="16992860"/>
    <w:multiLevelType w:val="multilevel"/>
    <w:tmpl w:val="3500A55C"/>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715"/>
        </w:tabs>
        <w:ind w:left="715" w:hanging="432"/>
      </w:pPr>
      <w:rPr>
        <w:rFonts w:hint="default"/>
      </w:rPr>
    </w:lvl>
    <w:lvl w:ilvl="2">
      <w:start w:val="1"/>
      <w:numFmt w:val="decimal"/>
      <w:pStyle w:val="Ttulo3"/>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1A8E5F1A"/>
    <w:multiLevelType w:val="hybridMultilevel"/>
    <w:tmpl w:val="6556FE0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1EC64198"/>
    <w:multiLevelType w:val="hybridMultilevel"/>
    <w:tmpl w:val="5A2CB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341074D0"/>
    <w:multiLevelType w:val="hybridMultilevel"/>
    <w:tmpl w:val="49A0EF2E"/>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9">
    <w:nsid w:val="69680894"/>
    <w:multiLevelType w:val="hybridMultilevel"/>
    <w:tmpl w:val="7AF8FFE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70EC68C9"/>
    <w:multiLevelType w:val="hybridMultilevel"/>
    <w:tmpl w:val="62EA2F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5"/>
  </w:num>
  <w:num w:numId="2">
    <w:abstractNumId w:val="5"/>
  </w:num>
  <w:num w:numId="3">
    <w:abstractNumId w:val="4"/>
  </w:num>
  <w:num w:numId="4">
    <w:abstractNumId w:val="3"/>
  </w:num>
  <w:num w:numId="5">
    <w:abstractNumId w:val="8"/>
  </w:num>
  <w:num w:numId="6">
    <w:abstractNumId w:val="7"/>
  </w:num>
  <w:num w:numId="7">
    <w:abstractNumId w:val="9"/>
  </w:num>
  <w:num w:numId="8">
    <w:abstractNumId w:val="6"/>
  </w:num>
  <w:num w:numId="9">
    <w:abstractNumId w:val="0"/>
  </w:num>
  <w:num w:numId="10">
    <w:abstractNumId w:val="2"/>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96F"/>
    <w:rsid w:val="00096AC2"/>
    <w:rsid w:val="0016633E"/>
    <w:rsid w:val="001A2567"/>
    <w:rsid w:val="003C1A3A"/>
    <w:rsid w:val="003F65D3"/>
    <w:rsid w:val="0041596F"/>
    <w:rsid w:val="00415FDF"/>
    <w:rsid w:val="004D3D44"/>
    <w:rsid w:val="00506794"/>
    <w:rsid w:val="005E0058"/>
    <w:rsid w:val="005E1443"/>
    <w:rsid w:val="009F7CBA"/>
    <w:rsid w:val="00CC71D8"/>
    <w:rsid w:val="00E77B7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76943707-632E-4DA9-ADF6-F7866206C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96F"/>
    <w:pPr>
      <w:spacing w:after="200" w:line="276" w:lineRule="auto"/>
    </w:pPr>
    <w:rPr>
      <w:rFonts w:ascii="Calibri" w:eastAsia="Times New Roman" w:hAnsi="Calibri" w:cs="Times New Roman"/>
    </w:rPr>
  </w:style>
  <w:style w:type="paragraph" w:styleId="Ttulo1">
    <w:name w:val="heading 1"/>
    <w:basedOn w:val="Normal"/>
    <w:next w:val="Normal"/>
    <w:link w:val="Ttulo1Car"/>
    <w:qFormat/>
    <w:rsid w:val="0041596F"/>
    <w:pPr>
      <w:keepNext/>
      <w:numPr>
        <w:numId w:val="1"/>
      </w:numPr>
      <w:spacing w:before="240" w:after="60"/>
      <w:outlineLvl w:val="0"/>
    </w:pPr>
    <w:rPr>
      <w:rFonts w:cs="Arial"/>
      <w:b/>
      <w:bCs/>
      <w:caps/>
      <w:kern w:val="32"/>
      <w:sz w:val="44"/>
      <w:szCs w:val="32"/>
    </w:rPr>
  </w:style>
  <w:style w:type="paragraph" w:styleId="Ttulo2">
    <w:name w:val="heading 2"/>
    <w:basedOn w:val="Normal"/>
    <w:next w:val="Normal"/>
    <w:link w:val="Ttulo2Car"/>
    <w:qFormat/>
    <w:rsid w:val="0041596F"/>
    <w:pPr>
      <w:keepNext/>
      <w:numPr>
        <w:ilvl w:val="1"/>
        <w:numId w:val="1"/>
      </w:numPr>
      <w:tabs>
        <w:tab w:val="clear" w:pos="715"/>
        <w:tab w:val="num" w:pos="792"/>
      </w:tabs>
      <w:spacing w:before="240" w:after="60"/>
      <w:ind w:left="792"/>
      <w:outlineLvl w:val="1"/>
    </w:pPr>
    <w:rPr>
      <w:rFonts w:cs="Arial"/>
      <w:b/>
      <w:bCs/>
      <w:i/>
      <w:iCs/>
      <w:sz w:val="36"/>
      <w:szCs w:val="28"/>
    </w:rPr>
  </w:style>
  <w:style w:type="paragraph" w:styleId="Ttulo3">
    <w:name w:val="heading 3"/>
    <w:basedOn w:val="Normal"/>
    <w:next w:val="Normal"/>
    <w:link w:val="Ttulo3Car"/>
    <w:qFormat/>
    <w:rsid w:val="0041596F"/>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link w:val="Ttulo4Car"/>
    <w:qFormat/>
    <w:rsid w:val="0041596F"/>
    <w:pPr>
      <w:keepNext/>
      <w:widowControl w:val="0"/>
      <w:spacing w:after="0" w:line="360" w:lineRule="auto"/>
      <w:jc w:val="center"/>
      <w:outlineLvl w:val="3"/>
    </w:pPr>
    <w:rPr>
      <w:rFonts w:ascii="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1596F"/>
    <w:rPr>
      <w:rFonts w:ascii="Calibri" w:eastAsia="Times New Roman" w:hAnsi="Calibri" w:cs="Arial"/>
      <w:b/>
      <w:bCs/>
      <w:caps/>
      <w:kern w:val="32"/>
      <w:sz w:val="44"/>
      <w:szCs w:val="32"/>
    </w:rPr>
  </w:style>
  <w:style w:type="character" w:customStyle="1" w:styleId="Ttulo2Car">
    <w:name w:val="Título 2 Car"/>
    <w:basedOn w:val="Fuentedeprrafopredeter"/>
    <w:link w:val="Ttulo2"/>
    <w:rsid w:val="0041596F"/>
    <w:rPr>
      <w:rFonts w:ascii="Calibri" w:eastAsia="Times New Roman" w:hAnsi="Calibri" w:cs="Arial"/>
      <w:b/>
      <w:bCs/>
      <w:i/>
      <w:iCs/>
      <w:sz w:val="36"/>
      <w:szCs w:val="28"/>
    </w:rPr>
  </w:style>
  <w:style w:type="character" w:customStyle="1" w:styleId="Ttulo3Car">
    <w:name w:val="Título 3 Car"/>
    <w:basedOn w:val="Fuentedeprrafopredeter"/>
    <w:link w:val="Ttulo3"/>
    <w:rsid w:val="0041596F"/>
    <w:rPr>
      <w:rFonts w:ascii="Arial" w:eastAsia="Times New Roman" w:hAnsi="Arial" w:cs="Arial"/>
      <w:b/>
      <w:bCs/>
      <w:sz w:val="26"/>
      <w:szCs w:val="26"/>
    </w:rPr>
  </w:style>
  <w:style w:type="character" w:customStyle="1" w:styleId="Ttulo4Car">
    <w:name w:val="Título 4 Car"/>
    <w:basedOn w:val="Fuentedeprrafopredeter"/>
    <w:link w:val="Ttulo4"/>
    <w:rsid w:val="0041596F"/>
    <w:rPr>
      <w:rFonts w:ascii="Times New Roman" w:eastAsia="Times New Roman" w:hAnsi="Times New Roman" w:cs="Times New Roman"/>
      <w:b/>
      <w:sz w:val="24"/>
      <w:szCs w:val="20"/>
      <w:lang w:val="es-ES_tradnl" w:eastAsia="es-ES"/>
    </w:rPr>
  </w:style>
  <w:style w:type="paragraph" w:styleId="TtulodeTDC">
    <w:name w:val="TOC Heading"/>
    <w:basedOn w:val="Ttulo1"/>
    <w:next w:val="Normal"/>
    <w:uiPriority w:val="39"/>
    <w:unhideWhenUsed/>
    <w:qFormat/>
    <w:rsid w:val="00415FDF"/>
    <w:pPr>
      <w:keepLines/>
      <w:numPr>
        <w:numId w:val="0"/>
      </w:numPr>
      <w:spacing w:after="0" w:line="259" w:lineRule="auto"/>
      <w:outlineLvl w:val="9"/>
    </w:pPr>
    <w:rPr>
      <w:rFonts w:asciiTheme="majorHAnsi" w:eastAsiaTheme="majorEastAsia" w:hAnsiTheme="majorHAnsi" w:cstheme="majorBidi"/>
      <w:b w:val="0"/>
      <w:bCs w:val="0"/>
      <w:caps w:val="0"/>
      <w:color w:val="2E74B5" w:themeColor="accent1" w:themeShade="BF"/>
      <w:kern w:val="0"/>
      <w:sz w:val="32"/>
      <w:lang w:eastAsia="es-AR"/>
    </w:rPr>
  </w:style>
  <w:style w:type="paragraph" w:styleId="TDC2">
    <w:name w:val="toc 2"/>
    <w:basedOn w:val="Normal"/>
    <w:next w:val="Normal"/>
    <w:autoRedefine/>
    <w:uiPriority w:val="39"/>
    <w:unhideWhenUsed/>
    <w:rsid w:val="00415FDF"/>
    <w:pPr>
      <w:spacing w:after="100"/>
      <w:ind w:left="220"/>
    </w:pPr>
  </w:style>
  <w:style w:type="paragraph" w:styleId="TDC3">
    <w:name w:val="toc 3"/>
    <w:basedOn w:val="Normal"/>
    <w:next w:val="Normal"/>
    <w:autoRedefine/>
    <w:uiPriority w:val="39"/>
    <w:unhideWhenUsed/>
    <w:rsid w:val="00415FDF"/>
    <w:pPr>
      <w:spacing w:after="100"/>
      <w:ind w:left="440"/>
    </w:pPr>
  </w:style>
  <w:style w:type="character" w:styleId="Hipervnculo">
    <w:name w:val="Hyperlink"/>
    <w:basedOn w:val="Fuentedeprrafopredeter"/>
    <w:uiPriority w:val="99"/>
    <w:unhideWhenUsed/>
    <w:rsid w:val="00415FDF"/>
    <w:rPr>
      <w:color w:val="0563C1" w:themeColor="hyperlink"/>
      <w:u w:val="single"/>
    </w:rPr>
  </w:style>
  <w:style w:type="paragraph" w:styleId="Sinespaciado">
    <w:name w:val="No Spacing"/>
    <w:link w:val="SinespaciadoCar"/>
    <w:uiPriority w:val="1"/>
    <w:qFormat/>
    <w:rsid w:val="00415FDF"/>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415FDF"/>
    <w:rPr>
      <w:rFonts w:eastAsiaTheme="minorEastAsia"/>
      <w:lang w:eastAsia="es-AR"/>
    </w:rPr>
  </w:style>
  <w:style w:type="paragraph" w:customStyle="1" w:styleId="Prrafodelista1">
    <w:name w:val="Párrafo de lista1"/>
    <w:basedOn w:val="Normal"/>
    <w:rsid w:val="009F7CBA"/>
    <w:pPr>
      <w:ind w:left="720"/>
    </w:pPr>
  </w:style>
  <w:style w:type="table" w:styleId="Tablanormal2">
    <w:name w:val="Plain Table 2"/>
    <w:basedOn w:val="Tablanormal"/>
    <w:uiPriority w:val="42"/>
    <w:rsid w:val="00096AC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DC1">
    <w:name w:val="toc 1"/>
    <w:basedOn w:val="Normal"/>
    <w:next w:val="Normal"/>
    <w:autoRedefine/>
    <w:uiPriority w:val="39"/>
    <w:unhideWhenUsed/>
    <w:rsid w:val="003F65D3"/>
    <w:pPr>
      <w:spacing w:after="100"/>
    </w:pPr>
  </w:style>
  <w:style w:type="paragraph" w:styleId="Prrafodelista">
    <w:name w:val="List Paragraph"/>
    <w:basedOn w:val="Normal"/>
    <w:uiPriority w:val="34"/>
    <w:qFormat/>
    <w:rsid w:val="003C1A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F2EC5-9C14-4E21-A311-B871743B4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10</Pages>
  <Words>1798</Words>
  <Characters>9894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RED WAN</vt:lpstr>
    </vt:vector>
  </TitlesOfParts>
  <Company>Ifts n° 12</Company>
  <LinksUpToDate>false</LinksUpToDate>
  <CharactersWithSpaces>11669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WAN</dc:title>
  <dc:subject>Práctica Profesional III</dc:subject>
  <dc:creator>Ariel Mendez – Federico Cantone</dc:creator>
  <cp:keywords/>
  <dc:description/>
  <cp:lastModifiedBy>Ariel Fernando Mendez Zurita</cp:lastModifiedBy>
  <cp:revision>5</cp:revision>
  <dcterms:created xsi:type="dcterms:W3CDTF">2019-05-19T02:39:00Z</dcterms:created>
  <dcterms:modified xsi:type="dcterms:W3CDTF">2019-05-22T03:12:00Z</dcterms:modified>
</cp:coreProperties>
</file>