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FCFEB5" w14:textId="77777777" w:rsidR="00DD5CEA" w:rsidRDefault="00DD5CEA" w:rsidP="00021BB0">
      <w:pPr>
        <w:pStyle w:val="Heading1"/>
        <w:keepNext w:val="0"/>
        <w:keepLines w:val="0"/>
        <w:suppressAutoHyphens/>
        <w:spacing w:before="0" w:line="480" w:lineRule="auto"/>
        <w:contextualSpacing/>
        <w:rPr>
          <w:rFonts w:asciiTheme="minorHAnsi" w:hAnsiTheme="minorHAnsi" w:cstheme="minorBidi"/>
        </w:rPr>
      </w:pPr>
    </w:p>
    <w:p w14:paraId="5EF01D09" w14:textId="286595E7" w:rsidR="00BB579F" w:rsidRDefault="00BB579F" w:rsidP="00021BB0">
      <w:pPr>
        <w:pStyle w:val="NormalWeb"/>
        <w:spacing w:before="0" w:beforeAutospacing="0" w:after="0" w:afterAutospacing="0" w:line="480" w:lineRule="auto"/>
        <w:ind w:firstLine="375"/>
        <w:rPr>
          <w:color w:val="000000"/>
        </w:rPr>
      </w:pPr>
      <w:r w:rsidRPr="00BB579F">
        <w:rPr>
          <w:color w:val="000000"/>
        </w:rPr>
        <w:t>Augustus Mendy</w:t>
      </w:r>
    </w:p>
    <w:p w14:paraId="6DB6464E" w14:textId="77777777" w:rsidR="000E23BE" w:rsidRDefault="000E23BE" w:rsidP="00021BB0">
      <w:pPr>
        <w:pStyle w:val="NormalWeb"/>
        <w:spacing w:before="0" w:beforeAutospacing="0" w:after="0" w:afterAutospacing="0" w:line="480" w:lineRule="auto"/>
        <w:ind w:firstLine="375"/>
        <w:rPr>
          <w:color w:val="000000"/>
        </w:rPr>
      </w:pPr>
      <w:r w:rsidRPr="000E23BE">
        <w:rPr>
          <w:color w:val="000000"/>
        </w:rPr>
        <w:t>CS-300-11373-M01</w:t>
      </w:r>
    </w:p>
    <w:p w14:paraId="7E7BE72D" w14:textId="7D3ECFC9" w:rsidR="00BB579F" w:rsidRDefault="00BB579F" w:rsidP="00021BB0">
      <w:pPr>
        <w:pStyle w:val="NormalWeb"/>
        <w:spacing w:before="0" w:beforeAutospacing="0" w:after="0" w:afterAutospacing="0" w:line="480" w:lineRule="auto"/>
        <w:ind w:firstLine="375"/>
        <w:rPr>
          <w:color w:val="000000"/>
        </w:rPr>
      </w:pPr>
      <w:r>
        <w:rPr>
          <w:color w:val="000000"/>
        </w:rPr>
        <w:t>Southern New Hampshire University</w:t>
      </w:r>
    </w:p>
    <w:p w14:paraId="7260A188" w14:textId="1CAA0CB9" w:rsidR="00BB579F" w:rsidRDefault="000E23BE" w:rsidP="00021BB0">
      <w:pPr>
        <w:pStyle w:val="NormalWeb"/>
        <w:spacing w:before="0" w:beforeAutospacing="0" w:after="0" w:afterAutospacing="0" w:line="480" w:lineRule="auto"/>
        <w:ind w:firstLine="375"/>
        <w:rPr>
          <w:color w:val="000000"/>
        </w:rPr>
      </w:pPr>
      <w:r>
        <w:rPr>
          <w:color w:val="000000"/>
        </w:rPr>
        <w:t xml:space="preserve">May </w:t>
      </w:r>
      <w:r w:rsidR="00021BB0">
        <w:rPr>
          <w:color w:val="000000"/>
        </w:rPr>
        <w:t>26</w:t>
      </w:r>
      <w:r>
        <w:rPr>
          <w:color w:val="000000"/>
        </w:rPr>
        <w:t>, 2024</w:t>
      </w:r>
    </w:p>
    <w:p w14:paraId="1C7C2025" w14:textId="77777777" w:rsidR="000E23BE" w:rsidRDefault="000E23BE" w:rsidP="00021BB0">
      <w:pPr>
        <w:pStyle w:val="NormalWeb"/>
        <w:spacing w:before="0" w:beforeAutospacing="0" w:after="0" w:afterAutospacing="0" w:line="480" w:lineRule="auto"/>
        <w:rPr>
          <w:color w:val="000000"/>
        </w:rPr>
      </w:pPr>
    </w:p>
    <w:p w14:paraId="0DAEAF1E" w14:textId="45DD3EB1" w:rsidR="003E3A69" w:rsidRPr="00021BB0" w:rsidRDefault="008C523C" w:rsidP="00021BB0">
      <w:pPr>
        <w:spacing w:line="480" w:lineRule="auto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8C523C">
        <w:rPr>
          <w:rFonts w:ascii="Times New Roman" w:eastAsiaTheme="majorEastAsia" w:hAnsi="Times New Roman" w:cs="Times New Roman"/>
          <w:sz w:val="24"/>
          <w:szCs w:val="24"/>
        </w:rPr>
        <w:t>3-3 Project One Milestone One Vector Data Structure</w:t>
      </w:r>
    </w:p>
    <w:p w14:paraId="64C9CB14" w14:textId="77777777" w:rsidR="00E40EA8" w:rsidRPr="00E40EA8" w:rsidRDefault="00E40EA8" w:rsidP="00E40E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EA8">
        <w:rPr>
          <w:rFonts w:ascii="Times New Roman" w:eastAsia="Times New Roman" w:hAnsi="Times New Roman" w:cs="Times New Roman"/>
          <w:sz w:val="24"/>
          <w:szCs w:val="24"/>
        </w:rPr>
        <w:t xml:space="preserve">The code's goal is to write an application that can process data from a file and turn it into a linked list. Once the list has been established, the user should be able to see the list, search the list, </w:t>
      </w:r>
      <w:proofErr w:type="gramStart"/>
      <w:r w:rsidRPr="00E40EA8">
        <w:rPr>
          <w:rFonts w:ascii="Times New Roman" w:eastAsia="Times New Roman" w:hAnsi="Times New Roman" w:cs="Times New Roman"/>
          <w:sz w:val="24"/>
          <w:szCs w:val="24"/>
        </w:rPr>
        <w:t>add</w:t>
      </w:r>
      <w:proofErr w:type="gramEnd"/>
      <w:r w:rsidRPr="00E40EA8">
        <w:rPr>
          <w:rFonts w:ascii="Times New Roman" w:eastAsia="Times New Roman" w:hAnsi="Times New Roman" w:cs="Times New Roman"/>
          <w:sz w:val="24"/>
          <w:szCs w:val="24"/>
        </w:rPr>
        <w:t xml:space="preserve"> and delete things from the list, and rearrange the list to start or end. The activity, in my opinion, was </w:t>
      </w:r>
      <w:proofErr w:type="gramStart"/>
      <w:r w:rsidRPr="00E40EA8">
        <w:rPr>
          <w:rFonts w:ascii="Times New Roman" w:eastAsia="Times New Roman" w:hAnsi="Times New Roman" w:cs="Times New Roman"/>
          <w:sz w:val="24"/>
          <w:szCs w:val="24"/>
        </w:rPr>
        <w:t>really simple</w:t>
      </w:r>
      <w:proofErr w:type="gramEnd"/>
      <w:r w:rsidRPr="00E40EA8">
        <w:rPr>
          <w:rFonts w:ascii="Times New Roman" w:eastAsia="Times New Roman" w:hAnsi="Times New Roman" w:cs="Times New Roman"/>
          <w:sz w:val="24"/>
          <w:szCs w:val="24"/>
        </w:rPr>
        <w:t xml:space="preserve"> to grasp and follow. As a result, carrying out the exercise was also rather simple. I find it a little difficult to follow directions, but as the weeks pass, I am more adept at them. I got through this one somewhat with the aid of the textbook.</w:t>
      </w:r>
    </w:p>
    <w:p w14:paraId="48DF961B" w14:textId="77777777" w:rsidR="00E30734" w:rsidRDefault="00E30734" w:rsidP="00E30734"/>
    <w:p w14:paraId="35636249" w14:textId="2687B444" w:rsidR="00E40EA8" w:rsidRDefault="00E40EA8" w:rsidP="00E3073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0EA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E40EA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Pseudocode</w:t>
      </w:r>
    </w:p>
    <w:p w14:paraId="0E042B2A" w14:textId="77777777" w:rsidR="00E40EA8" w:rsidRPr="00E40EA8" w:rsidRDefault="00E40EA8" w:rsidP="00E40EA8">
      <w:pPr>
        <w:rPr>
          <w:rFonts w:ascii="Times New Roman" w:hAnsi="Times New Roman" w:cs="Times New Roman"/>
          <w:sz w:val="24"/>
          <w:szCs w:val="24"/>
        </w:rPr>
      </w:pPr>
      <w:r w:rsidRPr="00E40EA8">
        <w:rPr>
          <w:rFonts w:ascii="Times New Roman" w:hAnsi="Times New Roman" w:cs="Times New Roman"/>
          <w:sz w:val="24"/>
          <w:szCs w:val="24"/>
        </w:rPr>
        <w:t>Add to a list that is linked:</w:t>
      </w:r>
    </w:p>
    <w:p w14:paraId="50F8B243" w14:textId="77777777" w:rsidR="00E40EA8" w:rsidRPr="00E40EA8" w:rsidRDefault="00E40EA8" w:rsidP="00E40EA8">
      <w:pPr>
        <w:rPr>
          <w:rFonts w:ascii="Times New Roman" w:hAnsi="Times New Roman" w:cs="Times New Roman"/>
          <w:sz w:val="24"/>
          <w:szCs w:val="24"/>
        </w:rPr>
      </w:pPr>
      <w:r w:rsidRPr="00E40EA8">
        <w:rPr>
          <w:rFonts w:ascii="Times New Roman" w:hAnsi="Times New Roman" w:cs="Times New Roman"/>
          <w:sz w:val="24"/>
          <w:szCs w:val="24"/>
        </w:rPr>
        <w:t>Establish a new node and provide it input.</w:t>
      </w:r>
    </w:p>
    <w:p w14:paraId="6FDBA388" w14:textId="77777777" w:rsidR="00E40EA8" w:rsidRPr="00E40EA8" w:rsidRDefault="00E40EA8" w:rsidP="00E40EA8">
      <w:pPr>
        <w:rPr>
          <w:rFonts w:ascii="Times New Roman" w:hAnsi="Times New Roman" w:cs="Times New Roman"/>
          <w:sz w:val="24"/>
          <w:szCs w:val="24"/>
        </w:rPr>
      </w:pPr>
      <w:r w:rsidRPr="00E40EA8">
        <w:rPr>
          <w:rFonts w:ascii="Times New Roman" w:hAnsi="Times New Roman" w:cs="Times New Roman"/>
          <w:sz w:val="24"/>
          <w:szCs w:val="24"/>
        </w:rPr>
        <w:t>Assign the new node to the head and tail of the list IF the head is empty.</w:t>
      </w:r>
    </w:p>
    <w:p w14:paraId="581D8786" w14:textId="77777777" w:rsidR="00E40EA8" w:rsidRPr="00E40EA8" w:rsidRDefault="00E40EA8" w:rsidP="00E40EA8">
      <w:pPr>
        <w:rPr>
          <w:rFonts w:ascii="Times New Roman" w:hAnsi="Times New Roman" w:cs="Times New Roman"/>
          <w:sz w:val="24"/>
          <w:szCs w:val="24"/>
        </w:rPr>
      </w:pPr>
      <w:r w:rsidRPr="00E40EA8">
        <w:rPr>
          <w:rFonts w:ascii="Times New Roman" w:hAnsi="Times New Roman" w:cs="Times New Roman"/>
          <w:sz w:val="24"/>
          <w:szCs w:val="24"/>
        </w:rPr>
        <w:t>If not, set the new node as the new tail and make the current tail point to it.</w:t>
      </w:r>
    </w:p>
    <w:p w14:paraId="7FE507E7" w14:textId="77777777" w:rsidR="00E40EA8" w:rsidRPr="00E40EA8" w:rsidRDefault="00E40EA8" w:rsidP="00E40EA8">
      <w:pPr>
        <w:rPr>
          <w:rFonts w:ascii="Times New Roman" w:hAnsi="Times New Roman" w:cs="Times New Roman"/>
          <w:sz w:val="24"/>
          <w:szCs w:val="24"/>
        </w:rPr>
      </w:pPr>
      <w:r w:rsidRPr="00E40EA8">
        <w:rPr>
          <w:rFonts w:ascii="Times New Roman" w:hAnsi="Times New Roman" w:cs="Times New Roman"/>
          <w:sz w:val="24"/>
          <w:szCs w:val="24"/>
        </w:rPr>
        <w:t>To a linked list, prepend:</w:t>
      </w:r>
    </w:p>
    <w:p w14:paraId="106D1C29" w14:textId="77777777" w:rsidR="00E40EA8" w:rsidRPr="00E40EA8" w:rsidRDefault="00E40EA8" w:rsidP="00E40EA8">
      <w:pPr>
        <w:rPr>
          <w:rFonts w:ascii="Times New Roman" w:hAnsi="Times New Roman" w:cs="Times New Roman"/>
          <w:sz w:val="24"/>
          <w:szCs w:val="24"/>
        </w:rPr>
      </w:pPr>
      <w:r w:rsidRPr="00E40EA8">
        <w:rPr>
          <w:rFonts w:ascii="Times New Roman" w:hAnsi="Times New Roman" w:cs="Times New Roman"/>
          <w:sz w:val="24"/>
          <w:szCs w:val="24"/>
        </w:rPr>
        <w:t>Construct a new node and give it an input.</w:t>
      </w:r>
    </w:p>
    <w:p w14:paraId="44DE1275" w14:textId="77777777" w:rsidR="00E40EA8" w:rsidRPr="00E40EA8" w:rsidRDefault="00E40EA8" w:rsidP="00E40EA8">
      <w:pPr>
        <w:rPr>
          <w:rFonts w:ascii="Times New Roman" w:hAnsi="Times New Roman" w:cs="Times New Roman"/>
          <w:sz w:val="24"/>
          <w:szCs w:val="24"/>
        </w:rPr>
      </w:pPr>
      <w:r w:rsidRPr="00E40EA8">
        <w:rPr>
          <w:rFonts w:ascii="Times New Roman" w:hAnsi="Times New Roman" w:cs="Times New Roman"/>
          <w:sz w:val="24"/>
          <w:szCs w:val="24"/>
        </w:rPr>
        <w:t>Assign the new node to the head and tail of the list IF the head is empty.</w:t>
      </w:r>
    </w:p>
    <w:p w14:paraId="1676E9E0" w14:textId="77777777" w:rsidR="00E40EA8" w:rsidRPr="00E40EA8" w:rsidRDefault="00E40EA8" w:rsidP="00E40EA8">
      <w:pPr>
        <w:rPr>
          <w:rFonts w:ascii="Times New Roman" w:hAnsi="Times New Roman" w:cs="Times New Roman"/>
          <w:sz w:val="24"/>
          <w:szCs w:val="24"/>
        </w:rPr>
      </w:pPr>
      <w:r w:rsidRPr="00E40EA8">
        <w:rPr>
          <w:rFonts w:ascii="Times New Roman" w:hAnsi="Times New Roman" w:cs="Times New Roman"/>
          <w:sz w:val="24"/>
          <w:szCs w:val="24"/>
        </w:rPr>
        <w:t>If not, position the new node as the head and make it point to the head.</w:t>
      </w:r>
    </w:p>
    <w:p w14:paraId="6AF6E1E8" w14:textId="77777777" w:rsidR="00E40EA8" w:rsidRPr="00E40EA8" w:rsidRDefault="00E40EA8" w:rsidP="00E40EA8">
      <w:pPr>
        <w:rPr>
          <w:rFonts w:ascii="Times New Roman" w:hAnsi="Times New Roman" w:cs="Times New Roman"/>
          <w:sz w:val="24"/>
          <w:szCs w:val="24"/>
        </w:rPr>
      </w:pPr>
      <w:r w:rsidRPr="00E40EA8">
        <w:rPr>
          <w:rFonts w:ascii="Times New Roman" w:hAnsi="Times New Roman" w:cs="Times New Roman"/>
          <w:sz w:val="24"/>
          <w:szCs w:val="24"/>
        </w:rPr>
        <w:t>Create a linked list and print it:</w:t>
      </w:r>
    </w:p>
    <w:p w14:paraId="1C456F94" w14:textId="77777777" w:rsidR="00E40EA8" w:rsidRPr="00E40EA8" w:rsidRDefault="00E40EA8" w:rsidP="00E40EA8">
      <w:pPr>
        <w:rPr>
          <w:rFonts w:ascii="Times New Roman" w:hAnsi="Times New Roman" w:cs="Times New Roman"/>
          <w:sz w:val="24"/>
          <w:szCs w:val="24"/>
        </w:rPr>
      </w:pPr>
      <w:r w:rsidRPr="00E40EA8">
        <w:rPr>
          <w:rFonts w:ascii="Times New Roman" w:hAnsi="Times New Roman" w:cs="Times New Roman"/>
          <w:sz w:val="24"/>
          <w:szCs w:val="24"/>
        </w:rPr>
        <w:t>Output the element's attributes starting at the head WHILE the current element is still present.</w:t>
      </w:r>
    </w:p>
    <w:p w14:paraId="458734B9" w14:textId="3389D42C" w:rsidR="00E40EA8" w:rsidRDefault="00E40EA8" w:rsidP="00E40EA8">
      <w:pPr>
        <w:rPr>
          <w:rFonts w:ascii="Times New Roman" w:hAnsi="Times New Roman" w:cs="Times New Roman"/>
          <w:sz w:val="24"/>
          <w:szCs w:val="24"/>
        </w:rPr>
      </w:pPr>
      <w:r w:rsidRPr="00E40EA8">
        <w:rPr>
          <w:rFonts w:ascii="Times New Roman" w:hAnsi="Times New Roman" w:cs="Times New Roman"/>
          <w:sz w:val="24"/>
          <w:szCs w:val="24"/>
        </w:rPr>
        <w:t>The current element will be increased to the next indicated element in</w:t>
      </w:r>
      <w:r>
        <w:rPr>
          <w:rFonts w:ascii="Times New Roman" w:hAnsi="Times New Roman" w:cs="Times New Roman"/>
          <w:sz w:val="24"/>
          <w:szCs w:val="24"/>
        </w:rPr>
        <w:t xml:space="preserve"> the list.</w:t>
      </w:r>
    </w:p>
    <w:p w14:paraId="10F3DBB9" w14:textId="77777777" w:rsidR="00E40EA8" w:rsidRDefault="00E40EA8" w:rsidP="00E40EA8">
      <w:pPr>
        <w:rPr>
          <w:rFonts w:ascii="Times New Roman" w:hAnsi="Times New Roman" w:cs="Times New Roman"/>
          <w:sz w:val="24"/>
          <w:szCs w:val="24"/>
        </w:rPr>
      </w:pPr>
    </w:p>
    <w:p w14:paraId="36EFEFA4" w14:textId="77777777" w:rsidR="00E40EA8" w:rsidRDefault="00E40EA8" w:rsidP="00E40EA8">
      <w:pPr>
        <w:rPr>
          <w:rFonts w:ascii="Times New Roman" w:hAnsi="Times New Roman" w:cs="Times New Roman"/>
          <w:sz w:val="24"/>
          <w:szCs w:val="24"/>
        </w:rPr>
      </w:pPr>
    </w:p>
    <w:p w14:paraId="0A630D2C" w14:textId="77777777" w:rsidR="00E40EA8" w:rsidRPr="00E40EA8" w:rsidRDefault="00E40EA8" w:rsidP="00E40EA8">
      <w:pPr>
        <w:rPr>
          <w:rFonts w:ascii="Times New Roman" w:hAnsi="Times New Roman" w:cs="Times New Roman"/>
          <w:sz w:val="24"/>
          <w:szCs w:val="24"/>
        </w:rPr>
      </w:pPr>
      <w:r w:rsidRPr="00E40EA8">
        <w:rPr>
          <w:rFonts w:ascii="Times New Roman" w:hAnsi="Times New Roman" w:cs="Times New Roman"/>
          <w:sz w:val="24"/>
          <w:szCs w:val="24"/>
        </w:rPr>
        <w:lastRenderedPageBreak/>
        <w:t>Delete from a linked list:</w:t>
      </w:r>
    </w:p>
    <w:p w14:paraId="14FD16F8" w14:textId="77777777" w:rsidR="00E40EA8" w:rsidRPr="00E40EA8" w:rsidRDefault="00E40EA8" w:rsidP="00E40EA8">
      <w:pPr>
        <w:rPr>
          <w:rFonts w:ascii="Times New Roman" w:hAnsi="Times New Roman" w:cs="Times New Roman"/>
          <w:sz w:val="24"/>
          <w:szCs w:val="24"/>
        </w:rPr>
      </w:pPr>
      <w:r w:rsidRPr="00E40EA8">
        <w:rPr>
          <w:rFonts w:ascii="Times New Roman" w:hAnsi="Times New Roman" w:cs="Times New Roman"/>
          <w:sz w:val="24"/>
          <w:szCs w:val="24"/>
        </w:rPr>
        <w:t>If the selected item is the head node, remove it while the element in the list exists but does not match the key.</w:t>
      </w:r>
    </w:p>
    <w:p w14:paraId="4C66F498" w14:textId="77777777" w:rsidR="00E40EA8" w:rsidRPr="00E40EA8" w:rsidRDefault="00E40EA8" w:rsidP="00E40EA8">
      <w:pPr>
        <w:rPr>
          <w:rFonts w:ascii="Times New Roman" w:hAnsi="Times New Roman" w:cs="Times New Roman"/>
          <w:sz w:val="24"/>
          <w:szCs w:val="24"/>
        </w:rPr>
      </w:pPr>
      <w:r w:rsidRPr="00E40EA8">
        <w:rPr>
          <w:rFonts w:ascii="Times New Roman" w:hAnsi="Times New Roman" w:cs="Times New Roman"/>
          <w:sz w:val="24"/>
          <w:szCs w:val="24"/>
        </w:rPr>
        <w:t>Check if the element is the key; if so, assign it to the temporary value.</w:t>
      </w:r>
    </w:p>
    <w:p w14:paraId="24C25685" w14:textId="77777777" w:rsidR="00E40EA8" w:rsidRPr="00E40EA8" w:rsidRDefault="00E40EA8" w:rsidP="00E40EA8">
      <w:pPr>
        <w:rPr>
          <w:rFonts w:ascii="Times New Roman" w:hAnsi="Times New Roman" w:cs="Times New Roman"/>
          <w:sz w:val="24"/>
          <w:szCs w:val="24"/>
        </w:rPr>
      </w:pPr>
      <w:r w:rsidRPr="00E40EA8">
        <w:rPr>
          <w:rFonts w:ascii="Times New Roman" w:hAnsi="Times New Roman" w:cs="Times New Roman"/>
          <w:sz w:val="24"/>
          <w:szCs w:val="24"/>
        </w:rPr>
        <w:t>If it is not, verify the following value.</w:t>
      </w:r>
    </w:p>
    <w:p w14:paraId="4E7DE3FD" w14:textId="77777777" w:rsidR="00E40EA8" w:rsidRPr="00E40EA8" w:rsidRDefault="00E40EA8" w:rsidP="00E40EA8">
      <w:pPr>
        <w:rPr>
          <w:rFonts w:ascii="Times New Roman" w:hAnsi="Times New Roman" w:cs="Times New Roman"/>
          <w:sz w:val="24"/>
          <w:szCs w:val="24"/>
        </w:rPr>
      </w:pPr>
      <w:r w:rsidRPr="00E40EA8">
        <w:rPr>
          <w:rFonts w:ascii="Times New Roman" w:hAnsi="Times New Roman" w:cs="Times New Roman"/>
          <w:sz w:val="24"/>
          <w:szCs w:val="24"/>
        </w:rPr>
        <w:t>Delete the temporary value.</w:t>
      </w:r>
    </w:p>
    <w:p w14:paraId="4EA0392D" w14:textId="77777777" w:rsidR="00E40EA8" w:rsidRPr="00E40EA8" w:rsidRDefault="00E40EA8" w:rsidP="00E40EA8">
      <w:pPr>
        <w:rPr>
          <w:rFonts w:ascii="Times New Roman" w:hAnsi="Times New Roman" w:cs="Times New Roman"/>
          <w:sz w:val="24"/>
          <w:szCs w:val="24"/>
        </w:rPr>
      </w:pPr>
      <w:r w:rsidRPr="00E40EA8">
        <w:rPr>
          <w:rFonts w:ascii="Times New Roman" w:hAnsi="Times New Roman" w:cs="Times New Roman"/>
          <w:sz w:val="24"/>
          <w:szCs w:val="24"/>
        </w:rPr>
        <w:t>Search a linked list:</w:t>
      </w:r>
    </w:p>
    <w:p w14:paraId="73BE4C23" w14:textId="77777777" w:rsidR="00E40EA8" w:rsidRPr="00E40EA8" w:rsidRDefault="00E40EA8" w:rsidP="00E40EA8">
      <w:pPr>
        <w:rPr>
          <w:rFonts w:ascii="Times New Roman" w:hAnsi="Times New Roman" w:cs="Times New Roman"/>
          <w:sz w:val="24"/>
          <w:szCs w:val="24"/>
        </w:rPr>
      </w:pPr>
      <w:r w:rsidRPr="00E40EA8">
        <w:rPr>
          <w:rFonts w:ascii="Times New Roman" w:hAnsi="Times New Roman" w:cs="Times New Roman"/>
          <w:sz w:val="24"/>
          <w:szCs w:val="24"/>
        </w:rPr>
        <w:t>Assign a new node to the head while the element still exists.</w:t>
      </w:r>
    </w:p>
    <w:p w14:paraId="667BBDEB" w14:textId="77777777" w:rsidR="00E40EA8" w:rsidRPr="00E40EA8" w:rsidRDefault="00E40EA8" w:rsidP="00E40EA8">
      <w:pPr>
        <w:rPr>
          <w:rFonts w:ascii="Times New Roman" w:hAnsi="Times New Roman" w:cs="Times New Roman"/>
          <w:sz w:val="24"/>
          <w:szCs w:val="24"/>
        </w:rPr>
      </w:pPr>
      <w:r w:rsidRPr="00E40EA8">
        <w:rPr>
          <w:rFonts w:ascii="Times New Roman" w:hAnsi="Times New Roman" w:cs="Times New Roman"/>
          <w:sz w:val="24"/>
          <w:szCs w:val="24"/>
        </w:rPr>
        <w:t xml:space="preserve">If the element matches the search key, return </w:t>
      </w:r>
      <w:proofErr w:type="gramStart"/>
      <w:r w:rsidRPr="00E40EA8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Pr="00E40EA8">
        <w:rPr>
          <w:rFonts w:ascii="Times New Roman" w:hAnsi="Times New Roman" w:cs="Times New Roman"/>
          <w:sz w:val="24"/>
          <w:szCs w:val="24"/>
        </w:rPr>
        <w:t xml:space="preserve"> and advance to the next element.</w:t>
      </w:r>
    </w:p>
    <w:p w14:paraId="3798BE84" w14:textId="3431CD18" w:rsidR="00E40EA8" w:rsidRPr="00E40EA8" w:rsidRDefault="00E40EA8" w:rsidP="00E40EA8">
      <w:pPr>
        <w:rPr>
          <w:rFonts w:ascii="Times New Roman" w:hAnsi="Times New Roman" w:cs="Times New Roman"/>
          <w:sz w:val="24"/>
          <w:szCs w:val="24"/>
        </w:rPr>
      </w:pPr>
      <w:r w:rsidRPr="00E40EA8">
        <w:rPr>
          <w:rFonts w:ascii="Times New Roman" w:hAnsi="Times New Roman" w:cs="Times New Roman"/>
          <w:sz w:val="24"/>
          <w:szCs w:val="24"/>
        </w:rPr>
        <w:t>If none of the elements match the search key, return empty.</w:t>
      </w:r>
    </w:p>
    <w:sectPr w:rsidR="00E40EA8" w:rsidRPr="00E40EA8" w:rsidSect="007E4A18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2F6BE0" w14:textId="77777777" w:rsidR="0077245A" w:rsidRDefault="0077245A" w:rsidP="001D1E84">
      <w:pPr>
        <w:spacing w:after="0" w:line="240" w:lineRule="auto"/>
      </w:pPr>
      <w:r>
        <w:separator/>
      </w:r>
    </w:p>
  </w:endnote>
  <w:endnote w:type="continuationSeparator" w:id="0">
    <w:p w14:paraId="759E2DB7" w14:textId="77777777" w:rsidR="0077245A" w:rsidRDefault="0077245A" w:rsidP="001D1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8248D1" w14:textId="1DE09AD2" w:rsidR="6593A9E2" w:rsidRDefault="6593A9E2" w:rsidP="6593A9E2">
    <w:pPr>
      <w:jc w:val="center"/>
    </w:pPr>
    <w:r>
      <w:fldChar w:fldCharType="begin"/>
    </w:r>
    <w:r>
      <w:instrText>PAGE</w:instrText>
    </w:r>
    <w:r>
      <w:fldChar w:fldCharType="separate"/>
    </w:r>
    <w:r w:rsidR="00786B76">
      <w:rPr>
        <w:noProof/>
      </w:rPr>
      <w:t>1</w:t>
    </w:r>
    <w:r>
      <w:fldChar w:fldCharType="end"/>
    </w:r>
  </w:p>
  <w:p w14:paraId="2C5F4AE1" w14:textId="24BA634F" w:rsidR="00B00155" w:rsidRDefault="00B00155" w:rsidP="00006F63">
    <w:pPr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A29D8A" w14:textId="77777777" w:rsidR="0077245A" w:rsidRDefault="0077245A" w:rsidP="001D1E84">
      <w:pPr>
        <w:spacing w:after="0" w:line="240" w:lineRule="auto"/>
      </w:pPr>
      <w:r>
        <w:separator/>
      </w:r>
    </w:p>
  </w:footnote>
  <w:footnote w:type="continuationSeparator" w:id="0">
    <w:p w14:paraId="156B245E" w14:textId="77777777" w:rsidR="0077245A" w:rsidRDefault="0077245A" w:rsidP="001D1E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2E7D9B" w14:textId="04225827" w:rsidR="001D1E84" w:rsidRDefault="002F7B91" w:rsidP="0083111D">
    <w:pPr>
      <w:pStyle w:val="Header"/>
      <w:spacing w:after="200"/>
      <w:jc w:val="center"/>
    </w:pPr>
    <w:r>
      <w:rPr>
        <w:noProof/>
      </w:rPr>
      <w:drawing>
        <wp:inline distT="0" distB="0" distL="0" distR="0" wp14:anchorId="349C8512" wp14:editId="73A9C027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intelligence.xml><?xml version="1.0" encoding="utf-8"?>
<int:Intelligence xmlns:int="http://schemas.microsoft.com/office/intelligence/2019/intelligence">
  <int:IntelligenceSettings/>
  <int:Manifest>
    <int:ParagraphRange paragraphId="1724525241" textId="961504909" start="31" length="31" invalidationStart="31" invalidationLength="31" id="ig2qiXGk"/>
    <int:ParagraphRange paragraphId="1724525241" textId="2025671783" start="31" length="31" invalidationStart="31" invalidationLength="31" id="CNhen++c"/>
  </int:Manifest>
  <int:Observations>
    <int:Content id="ig2qiXGk">
      <int:Rejection type="LegacyProofing"/>
    </int:Content>
    <int:Content id="CNhen++c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E"/>
    <w:multiLevelType w:val="singleLevel"/>
    <w:tmpl w:val="C8701F5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DC368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0"/>
    <w:multiLevelType w:val="singleLevel"/>
    <w:tmpl w:val="D1D43EC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E1FE7E9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4" w15:restartNumberingAfterBreak="0">
    <w:nsid w:val="FFFFFF82"/>
    <w:multiLevelType w:val="singleLevel"/>
    <w:tmpl w:val="6812F7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C818D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2D9E66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89"/>
    <w:multiLevelType w:val="singleLevel"/>
    <w:tmpl w:val="1E7861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03CF4CAF"/>
    <w:multiLevelType w:val="hybridMultilevel"/>
    <w:tmpl w:val="3E2E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4D74D17"/>
    <w:multiLevelType w:val="hybridMultilevel"/>
    <w:tmpl w:val="7C461B18"/>
    <w:lvl w:ilvl="0" w:tplc="D97E4B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7EFC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5689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B259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085C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1446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A8B5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E440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8EDA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6825C5A"/>
    <w:multiLevelType w:val="hybridMultilevel"/>
    <w:tmpl w:val="49883F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3A2F7B"/>
    <w:multiLevelType w:val="hybridMultilevel"/>
    <w:tmpl w:val="9F0C39DA"/>
    <w:lvl w:ilvl="0" w:tplc="B1688B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650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F431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E438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808B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8274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E284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4607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F2F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C361D8"/>
    <w:multiLevelType w:val="hybridMultilevel"/>
    <w:tmpl w:val="E8E09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482775B"/>
    <w:multiLevelType w:val="multilevel"/>
    <w:tmpl w:val="9808F64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19B9019F"/>
    <w:multiLevelType w:val="hybridMultilevel"/>
    <w:tmpl w:val="9CD04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E87B41"/>
    <w:multiLevelType w:val="hybridMultilevel"/>
    <w:tmpl w:val="8154F58A"/>
    <w:lvl w:ilvl="0" w:tplc="6FD822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CAE1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DC9D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7028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0672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68B3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465C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762B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0A0F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E517E8"/>
    <w:multiLevelType w:val="hybridMultilevel"/>
    <w:tmpl w:val="A20AF6C6"/>
    <w:lvl w:ilvl="0" w:tplc="B9EE99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FEB1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D0E8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066C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F495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0244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D630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CE52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E9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107D15"/>
    <w:multiLevelType w:val="hybridMultilevel"/>
    <w:tmpl w:val="CEDA1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1F2952"/>
    <w:multiLevelType w:val="hybridMultilevel"/>
    <w:tmpl w:val="63A40148"/>
    <w:lvl w:ilvl="0" w:tplc="A0847B9C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5EA4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CCF3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40B1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14A4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8A6F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8C57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D2D0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68A0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38238E"/>
    <w:multiLevelType w:val="hybridMultilevel"/>
    <w:tmpl w:val="88E07028"/>
    <w:lvl w:ilvl="0" w:tplc="521C92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74E7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2C15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6667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3E8A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426B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7EBE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BC03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4AA5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0D6E97"/>
    <w:multiLevelType w:val="hybridMultilevel"/>
    <w:tmpl w:val="BE7C0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9445987">
    <w:abstractNumId w:val="18"/>
  </w:num>
  <w:num w:numId="2" w16cid:durableId="1204319407">
    <w:abstractNumId w:val="9"/>
  </w:num>
  <w:num w:numId="3" w16cid:durableId="308242334">
    <w:abstractNumId w:val="16"/>
  </w:num>
  <w:num w:numId="4" w16cid:durableId="1527911481">
    <w:abstractNumId w:val="19"/>
  </w:num>
  <w:num w:numId="5" w16cid:durableId="1574849146">
    <w:abstractNumId w:val="15"/>
  </w:num>
  <w:num w:numId="6" w16cid:durableId="1922638303">
    <w:abstractNumId w:val="11"/>
  </w:num>
  <w:num w:numId="7" w16cid:durableId="2030645526">
    <w:abstractNumId w:val="13"/>
  </w:num>
  <w:num w:numId="8" w16cid:durableId="367492538">
    <w:abstractNumId w:val="13"/>
  </w:num>
  <w:num w:numId="9" w16cid:durableId="586882935">
    <w:abstractNumId w:val="13"/>
  </w:num>
  <w:num w:numId="10" w16cid:durableId="270863949">
    <w:abstractNumId w:val="13"/>
  </w:num>
  <w:num w:numId="11" w16cid:durableId="811751532">
    <w:abstractNumId w:val="13"/>
  </w:num>
  <w:num w:numId="12" w16cid:durableId="1151560397">
    <w:abstractNumId w:val="13"/>
  </w:num>
  <w:num w:numId="13" w16cid:durableId="1622608864">
    <w:abstractNumId w:val="13"/>
  </w:num>
  <w:num w:numId="14" w16cid:durableId="1263223456">
    <w:abstractNumId w:val="13"/>
  </w:num>
  <w:num w:numId="15" w16cid:durableId="248270026">
    <w:abstractNumId w:val="13"/>
  </w:num>
  <w:num w:numId="16" w16cid:durableId="632716594">
    <w:abstractNumId w:val="13"/>
  </w:num>
  <w:num w:numId="17" w16cid:durableId="1177959920">
    <w:abstractNumId w:val="20"/>
  </w:num>
  <w:num w:numId="18" w16cid:durableId="536508703">
    <w:abstractNumId w:val="8"/>
  </w:num>
  <w:num w:numId="19" w16cid:durableId="717586341">
    <w:abstractNumId w:val="14"/>
  </w:num>
  <w:num w:numId="20" w16cid:durableId="346686464">
    <w:abstractNumId w:val="7"/>
  </w:num>
  <w:num w:numId="21" w16cid:durableId="226886082">
    <w:abstractNumId w:val="5"/>
  </w:num>
  <w:num w:numId="22" w16cid:durableId="1234581253">
    <w:abstractNumId w:val="4"/>
  </w:num>
  <w:num w:numId="23" w16cid:durableId="2013947005">
    <w:abstractNumId w:val="3"/>
  </w:num>
  <w:num w:numId="24" w16cid:durableId="699429729">
    <w:abstractNumId w:val="2"/>
  </w:num>
  <w:num w:numId="25" w16cid:durableId="125970814">
    <w:abstractNumId w:val="6"/>
  </w:num>
  <w:num w:numId="26" w16cid:durableId="305284816">
    <w:abstractNumId w:val="1"/>
  </w:num>
  <w:num w:numId="27" w16cid:durableId="1466510000">
    <w:abstractNumId w:val="0"/>
  </w:num>
  <w:num w:numId="28" w16cid:durableId="1639410837">
    <w:abstractNumId w:val="17"/>
  </w:num>
  <w:num w:numId="29" w16cid:durableId="955332461">
    <w:abstractNumId w:val="12"/>
  </w:num>
  <w:num w:numId="30" w16cid:durableId="4083851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CysDQ1MDexMDE3NTdX0lEKTi0uzszPAykwqQUAdgdeiCwAAAA="/>
  </w:docVars>
  <w:rsids>
    <w:rsidRoot w:val="001D1E84"/>
    <w:rsid w:val="00006F63"/>
    <w:rsid w:val="0001394A"/>
    <w:rsid w:val="00021BB0"/>
    <w:rsid w:val="000266D5"/>
    <w:rsid w:val="00032ACE"/>
    <w:rsid w:val="000339CC"/>
    <w:rsid w:val="00035EFD"/>
    <w:rsid w:val="00045B34"/>
    <w:rsid w:val="00050D9D"/>
    <w:rsid w:val="000620AB"/>
    <w:rsid w:val="00066467"/>
    <w:rsid w:val="000D336B"/>
    <w:rsid w:val="000E23BE"/>
    <w:rsid w:val="000F7829"/>
    <w:rsid w:val="0011255B"/>
    <w:rsid w:val="00115EAA"/>
    <w:rsid w:val="0012651E"/>
    <w:rsid w:val="001337CF"/>
    <w:rsid w:val="001436DF"/>
    <w:rsid w:val="00155FD5"/>
    <w:rsid w:val="00165AF5"/>
    <w:rsid w:val="001804F7"/>
    <w:rsid w:val="001978E0"/>
    <w:rsid w:val="001D1E84"/>
    <w:rsid w:val="002567F8"/>
    <w:rsid w:val="00294172"/>
    <w:rsid w:val="0029444E"/>
    <w:rsid w:val="00296CFD"/>
    <w:rsid w:val="00297BC3"/>
    <w:rsid w:val="002A0D25"/>
    <w:rsid w:val="002C2C1E"/>
    <w:rsid w:val="002C66F1"/>
    <w:rsid w:val="002F7B91"/>
    <w:rsid w:val="0036198E"/>
    <w:rsid w:val="00371C90"/>
    <w:rsid w:val="003730EB"/>
    <w:rsid w:val="00375C84"/>
    <w:rsid w:val="00376091"/>
    <w:rsid w:val="003860D4"/>
    <w:rsid w:val="00386298"/>
    <w:rsid w:val="003C4BC5"/>
    <w:rsid w:val="003C7959"/>
    <w:rsid w:val="003D08CF"/>
    <w:rsid w:val="003E3A69"/>
    <w:rsid w:val="003E4DED"/>
    <w:rsid w:val="003E653B"/>
    <w:rsid w:val="004036BB"/>
    <w:rsid w:val="00416D83"/>
    <w:rsid w:val="00447939"/>
    <w:rsid w:val="00450A68"/>
    <w:rsid w:val="004A4AC5"/>
    <w:rsid w:val="004B00DD"/>
    <w:rsid w:val="004B1F34"/>
    <w:rsid w:val="004B28CF"/>
    <w:rsid w:val="004C2BDD"/>
    <w:rsid w:val="004C6860"/>
    <w:rsid w:val="004F30F5"/>
    <w:rsid w:val="0050115E"/>
    <w:rsid w:val="00507C4E"/>
    <w:rsid w:val="00515511"/>
    <w:rsid w:val="00525583"/>
    <w:rsid w:val="005455F6"/>
    <w:rsid w:val="005460C7"/>
    <w:rsid w:val="00570C48"/>
    <w:rsid w:val="005823B1"/>
    <w:rsid w:val="00584BB0"/>
    <w:rsid w:val="00584D4F"/>
    <w:rsid w:val="005B3CCF"/>
    <w:rsid w:val="005D655C"/>
    <w:rsid w:val="005D6977"/>
    <w:rsid w:val="00606681"/>
    <w:rsid w:val="006754D1"/>
    <w:rsid w:val="00681B12"/>
    <w:rsid w:val="00683B92"/>
    <w:rsid w:val="006A2577"/>
    <w:rsid w:val="006C28DA"/>
    <w:rsid w:val="006E16B9"/>
    <w:rsid w:val="006F590F"/>
    <w:rsid w:val="00707A30"/>
    <w:rsid w:val="00711976"/>
    <w:rsid w:val="00717295"/>
    <w:rsid w:val="00721A0F"/>
    <w:rsid w:val="007477D3"/>
    <w:rsid w:val="00766EBB"/>
    <w:rsid w:val="0077245A"/>
    <w:rsid w:val="00786B76"/>
    <w:rsid w:val="00786E86"/>
    <w:rsid w:val="007B0335"/>
    <w:rsid w:val="007B2D5E"/>
    <w:rsid w:val="007B549D"/>
    <w:rsid w:val="007B7744"/>
    <w:rsid w:val="007C4A6E"/>
    <w:rsid w:val="007D2C5F"/>
    <w:rsid w:val="007E4A18"/>
    <w:rsid w:val="007F18B0"/>
    <w:rsid w:val="008006F6"/>
    <w:rsid w:val="0081024D"/>
    <w:rsid w:val="00817278"/>
    <w:rsid w:val="00826BD8"/>
    <w:rsid w:val="0083111D"/>
    <w:rsid w:val="00870BB3"/>
    <w:rsid w:val="008B02FA"/>
    <w:rsid w:val="008C523C"/>
    <w:rsid w:val="008D2DEE"/>
    <w:rsid w:val="008D3E11"/>
    <w:rsid w:val="008D7781"/>
    <w:rsid w:val="008E7C2A"/>
    <w:rsid w:val="009136D0"/>
    <w:rsid w:val="00931B48"/>
    <w:rsid w:val="00942AFE"/>
    <w:rsid w:val="009464F9"/>
    <w:rsid w:val="009531B3"/>
    <w:rsid w:val="009650FB"/>
    <w:rsid w:val="00975EC4"/>
    <w:rsid w:val="0097732C"/>
    <w:rsid w:val="00981F30"/>
    <w:rsid w:val="009B0ECD"/>
    <w:rsid w:val="009D1B15"/>
    <w:rsid w:val="009D296D"/>
    <w:rsid w:val="009E1779"/>
    <w:rsid w:val="00A11A1B"/>
    <w:rsid w:val="00A13AAA"/>
    <w:rsid w:val="00A416AC"/>
    <w:rsid w:val="00A4BB46"/>
    <w:rsid w:val="00A64D74"/>
    <w:rsid w:val="00A8027E"/>
    <w:rsid w:val="00A822E0"/>
    <w:rsid w:val="00A8692A"/>
    <w:rsid w:val="00A97264"/>
    <w:rsid w:val="00AC6D18"/>
    <w:rsid w:val="00AF1BE9"/>
    <w:rsid w:val="00B00155"/>
    <w:rsid w:val="00B219D6"/>
    <w:rsid w:val="00B41A20"/>
    <w:rsid w:val="00B55EF3"/>
    <w:rsid w:val="00B73AB0"/>
    <w:rsid w:val="00BB579F"/>
    <w:rsid w:val="00BC3939"/>
    <w:rsid w:val="00BE28B3"/>
    <w:rsid w:val="00BE33D4"/>
    <w:rsid w:val="00BE5DED"/>
    <w:rsid w:val="00BE6F9C"/>
    <w:rsid w:val="00BF053F"/>
    <w:rsid w:val="00C15874"/>
    <w:rsid w:val="00C473BD"/>
    <w:rsid w:val="00C52579"/>
    <w:rsid w:val="00C623E3"/>
    <w:rsid w:val="00C65E63"/>
    <w:rsid w:val="00C8101D"/>
    <w:rsid w:val="00C81EB0"/>
    <w:rsid w:val="00C9243B"/>
    <w:rsid w:val="00CB139F"/>
    <w:rsid w:val="00CB384E"/>
    <w:rsid w:val="00CC6665"/>
    <w:rsid w:val="00D02793"/>
    <w:rsid w:val="00D25119"/>
    <w:rsid w:val="00D85492"/>
    <w:rsid w:val="00D863D3"/>
    <w:rsid w:val="00DA6FFD"/>
    <w:rsid w:val="00DD5CEA"/>
    <w:rsid w:val="00DF3454"/>
    <w:rsid w:val="00E27CC9"/>
    <w:rsid w:val="00E30734"/>
    <w:rsid w:val="00E30F68"/>
    <w:rsid w:val="00E344BC"/>
    <w:rsid w:val="00E40EA8"/>
    <w:rsid w:val="00E87F6D"/>
    <w:rsid w:val="00E91BB0"/>
    <w:rsid w:val="00EF1AFA"/>
    <w:rsid w:val="00F01C32"/>
    <w:rsid w:val="00F10739"/>
    <w:rsid w:val="00F178DE"/>
    <w:rsid w:val="00F50D4B"/>
    <w:rsid w:val="00F63208"/>
    <w:rsid w:val="00FA3F04"/>
    <w:rsid w:val="00FC39FF"/>
    <w:rsid w:val="00FD2C99"/>
    <w:rsid w:val="0108EBB9"/>
    <w:rsid w:val="021B9F00"/>
    <w:rsid w:val="0334322B"/>
    <w:rsid w:val="03E39C1F"/>
    <w:rsid w:val="04408C7B"/>
    <w:rsid w:val="05BD293E"/>
    <w:rsid w:val="06264C14"/>
    <w:rsid w:val="0871B827"/>
    <w:rsid w:val="0ADEE82D"/>
    <w:rsid w:val="0AFF7C37"/>
    <w:rsid w:val="0B28E45E"/>
    <w:rsid w:val="0BAF772B"/>
    <w:rsid w:val="0BED20E8"/>
    <w:rsid w:val="0DA71CDC"/>
    <w:rsid w:val="0E5717D0"/>
    <w:rsid w:val="0E6EEFF5"/>
    <w:rsid w:val="0FE85919"/>
    <w:rsid w:val="0FFF4D64"/>
    <w:rsid w:val="10122433"/>
    <w:rsid w:val="107CCA0C"/>
    <w:rsid w:val="108E1C47"/>
    <w:rsid w:val="10ED5090"/>
    <w:rsid w:val="11809A51"/>
    <w:rsid w:val="1377A89D"/>
    <w:rsid w:val="140859C8"/>
    <w:rsid w:val="14333E9E"/>
    <w:rsid w:val="143D87E8"/>
    <w:rsid w:val="14BBA967"/>
    <w:rsid w:val="155459A5"/>
    <w:rsid w:val="15D95849"/>
    <w:rsid w:val="16E63876"/>
    <w:rsid w:val="199204BA"/>
    <w:rsid w:val="1D544346"/>
    <w:rsid w:val="1DD87568"/>
    <w:rsid w:val="1E473E12"/>
    <w:rsid w:val="1FBF7A41"/>
    <w:rsid w:val="2099F3A4"/>
    <w:rsid w:val="209A5BFB"/>
    <w:rsid w:val="20FF1E56"/>
    <w:rsid w:val="2122FD26"/>
    <w:rsid w:val="212AF7A7"/>
    <w:rsid w:val="2414147E"/>
    <w:rsid w:val="24A5292E"/>
    <w:rsid w:val="26334412"/>
    <w:rsid w:val="269F778E"/>
    <w:rsid w:val="276C2BDA"/>
    <w:rsid w:val="28A09EA9"/>
    <w:rsid w:val="28EB9B70"/>
    <w:rsid w:val="2A07387E"/>
    <w:rsid w:val="2A8A88D7"/>
    <w:rsid w:val="2C66AB1D"/>
    <w:rsid w:val="2C9DBFF6"/>
    <w:rsid w:val="2E027B7E"/>
    <w:rsid w:val="2E1F7575"/>
    <w:rsid w:val="2EFFC491"/>
    <w:rsid w:val="2F0D58A3"/>
    <w:rsid w:val="30319B0A"/>
    <w:rsid w:val="30A79DFC"/>
    <w:rsid w:val="3120F3E3"/>
    <w:rsid w:val="31828916"/>
    <w:rsid w:val="32857C85"/>
    <w:rsid w:val="335B2CB0"/>
    <w:rsid w:val="33B524D4"/>
    <w:rsid w:val="3429A560"/>
    <w:rsid w:val="35DA3A1C"/>
    <w:rsid w:val="36787861"/>
    <w:rsid w:val="36B86A07"/>
    <w:rsid w:val="379E4525"/>
    <w:rsid w:val="38183C8A"/>
    <w:rsid w:val="39498768"/>
    <w:rsid w:val="39EA80F2"/>
    <w:rsid w:val="3B1CD925"/>
    <w:rsid w:val="3B61F5F1"/>
    <w:rsid w:val="3BCC25B0"/>
    <w:rsid w:val="3C5CC89C"/>
    <w:rsid w:val="3DF898FD"/>
    <w:rsid w:val="3F958E07"/>
    <w:rsid w:val="3FA3D5E1"/>
    <w:rsid w:val="3FBA4F04"/>
    <w:rsid w:val="4086015A"/>
    <w:rsid w:val="40FC026E"/>
    <w:rsid w:val="419930A7"/>
    <w:rsid w:val="433034D8"/>
    <w:rsid w:val="43F49C0E"/>
    <w:rsid w:val="4407AE18"/>
    <w:rsid w:val="44E5108E"/>
    <w:rsid w:val="454F6367"/>
    <w:rsid w:val="462F8E0A"/>
    <w:rsid w:val="473DF728"/>
    <w:rsid w:val="474FC93F"/>
    <w:rsid w:val="478166E2"/>
    <w:rsid w:val="48A6E9E9"/>
    <w:rsid w:val="4917CBAD"/>
    <w:rsid w:val="496E8CD8"/>
    <w:rsid w:val="49869457"/>
    <w:rsid w:val="4B27F012"/>
    <w:rsid w:val="4B730C50"/>
    <w:rsid w:val="4C2F0F63"/>
    <w:rsid w:val="4DBF0AC3"/>
    <w:rsid w:val="4DE86A1F"/>
    <w:rsid w:val="4E450508"/>
    <w:rsid w:val="4EFB29A7"/>
    <w:rsid w:val="500C5F2E"/>
    <w:rsid w:val="50292C83"/>
    <w:rsid w:val="50F6AB85"/>
    <w:rsid w:val="50FF65C9"/>
    <w:rsid w:val="528CAAD4"/>
    <w:rsid w:val="52FD49C7"/>
    <w:rsid w:val="53C3A66E"/>
    <w:rsid w:val="546DFCD1"/>
    <w:rsid w:val="54FBC8A4"/>
    <w:rsid w:val="55B0F44B"/>
    <w:rsid w:val="564FD906"/>
    <w:rsid w:val="569BE7C0"/>
    <w:rsid w:val="5769750F"/>
    <w:rsid w:val="5781F2AD"/>
    <w:rsid w:val="57D78097"/>
    <w:rsid w:val="587FFAEB"/>
    <w:rsid w:val="5942F2DA"/>
    <w:rsid w:val="596424B2"/>
    <w:rsid w:val="5A1BCB4C"/>
    <w:rsid w:val="5AE8359B"/>
    <w:rsid w:val="5AF798AE"/>
    <w:rsid w:val="5B446DB4"/>
    <w:rsid w:val="5BFC9BFB"/>
    <w:rsid w:val="5C0F0D12"/>
    <w:rsid w:val="5D65C314"/>
    <w:rsid w:val="5DFB47A6"/>
    <w:rsid w:val="5FAC6366"/>
    <w:rsid w:val="60AA16FC"/>
    <w:rsid w:val="61DDC75D"/>
    <w:rsid w:val="62108DBB"/>
    <w:rsid w:val="6214ED8A"/>
    <w:rsid w:val="63C1E914"/>
    <w:rsid w:val="65144797"/>
    <w:rsid w:val="6593A9E2"/>
    <w:rsid w:val="65ED312E"/>
    <w:rsid w:val="65FCF0CE"/>
    <w:rsid w:val="666DC8A6"/>
    <w:rsid w:val="66C07802"/>
    <w:rsid w:val="67A25410"/>
    <w:rsid w:val="67E5F1EB"/>
    <w:rsid w:val="6906A65D"/>
    <w:rsid w:val="698894D3"/>
    <w:rsid w:val="6A50F942"/>
    <w:rsid w:val="6AF739D0"/>
    <w:rsid w:val="6E91F1B5"/>
    <w:rsid w:val="6EB8585E"/>
    <w:rsid w:val="6F0D6941"/>
    <w:rsid w:val="6FC08472"/>
    <w:rsid w:val="70D3B440"/>
    <w:rsid w:val="7144B78E"/>
    <w:rsid w:val="71FD8DAF"/>
    <w:rsid w:val="74A6CC3D"/>
    <w:rsid w:val="74B2F3E3"/>
    <w:rsid w:val="74D2761E"/>
    <w:rsid w:val="75E52965"/>
    <w:rsid w:val="767A556B"/>
    <w:rsid w:val="76DCC0AC"/>
    <w:rsid w:val="78300D02"/>
    <w:rsid w:val="7866DFA5"/>
    <w:rsid w:val="789BADA3"/>
    <w:rsid w:val="78D0FAB3"/>
    <w:rsid w:val="78E007F6"/>
    <w:rsid w:val="79429779"/>
    <w:rsid w:val="79E32773"/>
    <w:rsid w:val="7BDA290A"/>
    <w:rsid w:val="7CBA2B05"/>
    <w:rsid w:val="7CCA1C47"/>
    <w:rsid w:val="7D09C3F6"/>
    <w:rsid w:val="7D75F96B"/>
    <w:rsid w:val="7DA553E7"/>
    <w:rsid w:val="7DFCBEC2"/>
    <w:rsid w:val="7F8BAF4B"/>
    <w:rsid w:val="7FDBD97C"/>
    <w:rsid w:val="7FFAF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3BA796"/>
  <w15:docId w15:val="{9D6DB48A-633E-474D-A41E-85633780A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C2A"/>
  </w:style>
  <w:style w:type="paragraph" w:styleId="Heading1">
    <w:name w:val="heading 1"/>
    <w:basedOn w:val="Normal"/>
    <w:next w:val="Normal"/>
    <w:link w:val="Heading1Char"/>
    <w:uiPriority w:val="9"/>
    <w:qFormat/>
    <w:rsid w:val="00C65E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24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B00155"/>
    <w:pPr>
      <w:keepNext w:val="0"/>
      <w:keepLines w:val="0"/>
      <w:suppressAutoHyphens/>
      <w:spacing w:before="0" w:line="240" w:lineRule="auto"/>
      <w:outlineLvl w:val="1"/>
    </w:pPr>
    <w:rPr>
      <w:rFonts w:ascii="Calibri" w:hAnsi="Calibri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1E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B3B82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1E8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25BC9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1E8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25BC9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1E8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1E8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1E8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4AA4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1E8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E4AA4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1E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E84"/>
  </w:style>
  <w:style w:type="character" w:customStyle="1" w:styleId="Heading1Char">
    <w:name w:val="Heading 1 Char"/>
    <w:basedOn w:val="DefaultParagraphFont"/>
    <w:link w:val="Heading1"/>
    <w:uiPriority w:val="9"/>
    <w:rsid w:val="00C65E63"/>
    <w:rPr>
      <w:rFonts w:asciiTheme="majorHAnsi" w:eastAsiaTheme="majorEastAsia" w:hAnsiTheme="majorHAnsi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0155"/>
    <w:rPr>
      <w:rFonts w:ascii="Calibri" w:eastAsiaTheme="majorEastAsia" w:hAnsi="Calibri" w:cstheme="majorBidi"/>
      <w:b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1E84"/>
    <w:rPr>
      <w:rFonts w:asciiTheme="majorHAnsi" w:eastAsiaTheme="majorEastAsia" w:hAnsiTheme="majorHAnsi" w:cstheme="majorBidi"/>
      <w:color w:val="0B3B82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1E84"/>
    <w:rPr>
      <w:rFonts w:asciiTheme="majorHAnsi" w:eastAsiaTheme="majorEastAsia" w:hAnsiTheme="majorHAnsi" w:cstheme="majorBidi"/>
      <w:i/>
      <w:iCs/>
      <w:color w:val="125BC9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1E84"/>
    <w:rPr>
      <w:rFonts w:asciiTheme="majorHAnsi" w:eastAsiaTheme="majorEastAsia" w:hAnsiTheme="majorHAnsi" w:cstheme="majorBidi"/>
      <w:color w:val="125BC9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1E84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1E84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1E84"/>
    <w:rPr>
      <w:rFonts w:asciiTheme="majorHAnsi" w:eastAsiaTheme="majorEastAsia" w:hAnsiTheme="majorHAnsi" w:cstheme="majorBidi"/>
      <w:color w:val="0E4AA4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1E84"/>
    <w:rPr>
      <w:rFonts w:asciiTheme="majorHAnsi" w:eastAsiaTheme="majorEastAsia" w:hAnsiTheme="majorHAnsi" w:cstheme="majorBidi"/>
      <w:i/>
      <w:iCs/>
      <w:color w:val="0E4AA4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D1E84"/>
    <w:pPr>
      <w:spacing w:after="200" w:line="240" w:lineRule="auto"/>
    </w:pPr>
    <w:rPr>
      <w:i/>
      <w:iCs/>
      <w:color w:val="0A337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D1E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1E8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E84"/>
    <w:pPr>
      <w:numPr>
        <w:ilvl w:val="1"/>
      </w:numPr>
    </w:pPr>
    <w:rPr>
      <w:color w:val="186CE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D1E84"/>
    <w:rPr>
      <w:color w:val="186CE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D1E84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1D1E84"/>
    <w:rPr>
      <w:i/>
      <w:iCs/>
      <w:color w:val="auto"/>
    </w:rPr>
  </w:style>
  <w:style w:type="paragraph" w:styleId="NoSpacing">
    <w:name w:val="No Spacing"/>
    <w:uiPriority w:val="1"/>
    <w:qFormat/>
    <w:rsid w:val="001D1E8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D1E84"/>
    <w:pPr>
      <w:spacing w:before="200"/>
      <w:ind w:left="864" w:right="864"/>
    </w:pPr>
    <w:rPr>
      <w:i/>
      <w:iCs/>
      <w:color w:val="125BC9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1E84"/>
    <w:rPr>
      <w:i/>
      <w:iCs/>
      <w:color w:val="125BC9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1E84"/>
    <w:pPr>
      <w:pBdr>
        <w:top w:val="single" w:sz="4" w:space="10" w:color="125BC9" w:themeColor="text1" w:themeTint="BF"/>
        <w:bottom w:val="single" w:sz="4" w:space="10" w:color="125BC9" w:themeColor="text1" w:themeTint="BF"/>
      </w:pBdr>
      <w:spacing w:before="360" w:after="360"/>
      <w:ind w:left="864" w:right="864"/>
      <w:jc w:val="center"/>
    </w:pPr>
    <w:rPr>
      <w:i/>
      <w:iCs/>
      <w:color w:val="125BC9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1E84"/>
    <w:rPr>
      <w:i/>
      <w:iCs/>
      <w:color w:val="125BC9" w:themeColor="text1" w:themeTint="BF"/>
    </w:rPr>
  </w:style>
  <w:style w:type="character" w:styleId="SubtleEmphasis">
    <w:name w:val="Subtle Emphasis"/>
    <w:basedOn w:val="DefaultParagraphFont"/>
    <w:uiPriority w:val="19"/>
    <w:qFormat/>
    <w:rsid w:val="001D1E84"/>
    <w:rPr>
      <w:i/>
      <w:iCs/>
      <w:color w:val="125BC9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D1E8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D1E84"/>
    <w:rPr>
      <w:smallCaps/>
      <w:color w:val="125BC9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1D1E84"/>
    <w:rPr>
      <w:b/>
      <w:bCs/>
      <w:smallCaps/>
      <w:color w:val="125BC9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1D1E84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1E84"/>
    <w:pPr>
      <w:outlineLvl w:val="9"/>
    </w:pPr>
  </w:style>
  <w:style w:type="paragraph" w:customStyle="1" w:styleId="TableParagraph">
    <w:name w:val="Table Paragraph"/>
    <w:basedOn w:val="Normal"/>
    <w:uiPriority w:val="1"/>
    <w:rsid w:val="001D1E84"/>
    <w:pPr>
      <w:widowControl w:val="0"/>
      <w:autoSpaceDE w:val="0"/>
      <w:autoSpaceDN w:val="0"/>
      <w:spacing w:after="0" w:line="243" w:lineRule="exact"/>
      <w:ind w:left="108"/>
    </w:pPr>
    <w:rPr>
      <w:rFonts w:ascii="Calibri" w:eastAsia="Calibri" w:hAnsi="Calibri" w:cs="Calibri"/>
      <w:lang w:bidi="en-US"/>
    </w:rPr>
  </w:style>
  <w:style w:type="paragraph" w:styleId="BodyText">
    <w:name w:val="Body Text"/>
    <w:basedOn w:val="Normal"/>
    <w:link w:val="BodyTextChar"/>
    <w:uiPriority w:val="1"/>
    <w:rsid w:val="001D1E8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1D1E84"/>
    <w:rPr>
      <w:rFonts w:ascii="Calibri" w:eastAsia="Calibri" w:hAnsi="Calibri" w:cs="Calibri"/>
      <w:lang w:bidi="en-US"/>
    </w:rPr>
  </w:style>
  <w:style w:type="paragraph" w:styleId="ListParagraph">
    <w:name w:val="List Paragraph"/>
    <w:basedOn w:val="Normal"/>
    <w:uiPriority w:val="34"/>
    <w:qFormat/>
    <w:rsid w:val="001D1E84"/>
    <w:pPr>
      <w:ind w:left="720"/>
      <w:contextualSpacing/>
    </w:pPr>
  </w:style>
  <w:style w:type="table" w:styleId="TableGrid">
    <w:name w:val="Table Grid"/>
    <w:basedOn w:val="TableNormal"/>
    <w:uiPriority w:val="39"/>
    <w:rsid w:val="001D1E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107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07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07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07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07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07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73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17295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unhideWhenUsed/>
    <w:rPr>
      <w:color w:val="2B579A"/>
      <w:shd w:val="clear" w:color="auto" w:fill="E6E6E6"/>
    </w:rPr>
  </w:style>
  <w:style w:type="paragraph" w:styleId="ListBullet">
    <w:name w:val="List Bullet"/>
    <w:basedOn w:val="ListParagraph"/>
    <w:uiPriority w:val="99"/>
    <w:unhideWhenUsed/>
    <w:rsid w:val="004F30F5"/>
    <w:pPr>
      <w:numPr>
        <w:numId w:val="1"/>
      </w:numPr>
      <w:suppressAutoHyphens/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CB13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2C9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B57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69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29008">
          <w:marLeft w:val="0"/>
          <w:marRight w:val="0"/>
          <w:marTop w:val="0"/>
          <w:marBottom w:val="305"/>
          <w:divBdr>
            <w:top w:val="single" w:sz="6" w:space="0" w:color="E6EBEF"/>
            <w:left w:val="single" w:sz="6" w:space="0" w:color="E6EBEF"/>
            <w:bottom w:val="single" w:sz="6" w:space="0" w:color="E6EBEF"/>
            <w:right w:val="single" w:sz="6" w:space="0" w:color="E6EBEF"/>
          </w:divBdr>
          <w:divsChild>
            <w:div w:id="11293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2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02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36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72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621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225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36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630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8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814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99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372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034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796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01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797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04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23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0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0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5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9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7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7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3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6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6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0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0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8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8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3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648944">
          <w:marLeft w:val="0"/>
          <w:marRight w:val="0"/>
          <w:marTop w:val="0"/>
          <w:marBottom w:val="305"/>
          <w:divBdr>
            <w:top w:val="single" w:sz="6" w:space="0" w:color="E6EBEF"/>
            <w:left w:val="single" w:sz="6" w:space="0" w:color="E6EBEF"/>
            <w:bottom w:val="single" w:sz="6" w:space="0" w:color="E6EBEF"/>
            <w:right w:val="single" w:sz="6" w:space="0" w:color="E6EBEF"/>
          </w:divBdr>
          <w:divsChild>
            <w:div w:id="3618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36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31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739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847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375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020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135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39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89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203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73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66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66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46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631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532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324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199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acd46a491ad34683" Type="http://schemas.microsoft.com/office/2019/09/relationships/intelligence" Target="intelligenc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microsoft.com/office/2019/05/relationships/documenttasks" Target="documenttasks/documenttasks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ocumenttasks/documenttasks1.xml><?xml version="1.0" encoding="utf-8"?>
<t:Tasks xmlns:t="http://schemas.microsoft.com/office/tasks/2019/documenttasks" xmlns:oel="http://schemas.microsoft.com/office/2019/extlst">
  <t:Task id="{C7AF2A97-5173-4045-8471-A44F95E2A8D2}">
    <t:Anchor>
      <t:Comment id="458759238"/>
    </t:Anchor>
    <t:History>
      <t:Event id="{A1ED2785-FEBF-48EF-BE0D-2B6BC9347724}" time="2021-08-31T21:18:35.838Z">
        <t:Attribution userId="S::gva_j.smith21@snhu.edu::201fc5d5-89b2-43df-8351-f363a27c76a6" userProvider="AD" userName="Smith, Jessica"/>
        <t:Anchor>
          <t:Comment id="1750974520"/>
        </t:Anchor>
        <t:Create/>
      </t:Event>
      <t:Event id="{A768D267-1635-4E44-95D9-7EE91C253E2E}" time="2021-08-31T21:18:35.838Z">
        <t:Attribution userId="S::gva_j.smith21@snhu.edu::201fc5d5-89b2-43df-8351-f363a27c76a6" userProvider="AD" userName="Smith, Jessica"/>
        <t:Anchor>
          <t:Comment id="1750974520"/>
        </t:Anchor>
        <t:Assign userId="S::c.dow1@snhu.edu::8bd87bba-3f1b-451c-89aa-32c6acaf7a4c" userProvider="AD" userName="Dow, Christopher"/>
      </t:Event>
      <t:Event id="{BBFDAFD9-F44A-4BB8-AF3C-DE4F7A32E9F9}" time="2021-08-31T21:18:35.838Z">
        <t:Attribution userId="S::gva_j.smith21@snhu.edu::201fc5d5-89b2-43df-8351-f363a27c76a6" userProvider="AD" userName="Smith, Jessica"/>
        <t:Anchor>
          <t:Comment id="1750974520"/>
        </t:Anchor>
        <t:SetTitle title="@Dow, Christopher Could you point me to this resource/template?"/>
      </t:Event>
      <t:Event id="{8FAD3255-D490-4D1A-94D6-03922363C2F1}" time="2021-09-10T20:59:02.354Z">
        <t:Attribution userId="S::gva_j.smith21@snhu.edu::201fc5d5-89b2-43df-8351-f363a27c76a6" userProvider="AD" userName="Smith, Jessica"/>
        <t:Progress percentComplete="100"/>
      </t:Event>
    </t:History>
  </t:Task>
</t:Tasks>
</file>

<file path=word/theme/theme1.xml><?xml version="1.0" encoding="utf-8"?>
<a:theme xmlns:a="http://schemas.openxmlformats.org/drawingml/2006/main" name="SNHU Template">
  <a:themeElements>
    <a:clrScheme name="SNHU Colors">
      <a:dk1>
        <a:srgbClr val="0A3370"/>
      </a:dk1>
      <a:lt1>
        <a:srgbClr val="FFFFFF"/>
      </a:lt1>
      <a:dk2>
        <a:srgbClr val="0A3370"/>
      </a:dk2>
      <a:lt2>
        <a:srgbClr val="3B97D3"/>
      </a:lt2>
      <a:accent1>
        <a:srgbClr val="FDB913"/>
      </a:accent1>
      <a:accent2>
        <a:srgbClr val="0A3370"/>
      </a:accent2>
      <a:accent3>
        <a:srgbClr val="3B97D3"/>
      </a:accent3>
      <a:accent4>
        <a:srgbClr val="3E63AD"/>
      </a:accent4>
      <a:accent5>
        <a:srgbClr val="1B6935"/>
      </a:accent5>
      <a:accent6>
        <a:srgbClr val="4B535B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ubtle Solids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NHU Template" id="{DB3EB97B-35D1-42D0-B487-35325CC411A7}" vid="{9C1066B4-A883-4501-9AA2-C50CCF86D30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E30BC2-B365-4860-832D-E1D99451E1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4E07BE-03E1-4F8C-84EF-2613B9C9F3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88D03A-230C-4358-899F-1C8DE75D086F}">
  <ds:schemaRefs>
    <ds:schemaRef ds:uri="http://schemas.microsoft.com/office/2006/metadata/properties"/>
    <ds:schemaRef ds:uri="http://schemas.microsoft.com/office/infopath/2007/PartnerControls"/>
    <ds:schemaRef ds:uri="c534d78a-cb69-4aca-a069-043e1704d47b"/>
  </ds:schemaRefs>
</ds:datastoreItem>
</file>

<file path=customXml/itemProps4.xml><?xml version="1.0" encoding="utf-8"?>
<ds:datastoreItem xmlns:ds="http://schemas.openxmlformats.org/officeDocument/2006/customXml" ds:itemID="{F758899E-8C1D-4FA3-A372-9EB54ADF0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HIS 100 Module One Activity Template</vt:lpstr>
    </vt:vector>
  </TitlesOfParts>
  <Company>SNHU</Company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HIS 100 Module One Activity Template</dc:title>
  <dc:subject/>
  <dc:creator>Soto, Nicole</dc:creator>
  <cp:keywords/>
  <dc:description/>
  <cp:lastModifiedBy>Mendy, Augustus</cp:lastModifiedBy>
  <cp:revision>46</cp:revision>
  <dcterms:created xsi:type="dcterms:W3CDTF">2022-01-21T14:41:00Z</dcterms:created>
  <dcterms:modified xsi:type="dcterms:W3CDTF">2024-05-27T20:07:00Z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LastSaved">
    <vt:filetime>2016-05-04T00:00:00Z</vt:filetime>
  </property>
  <property fmtid="{D5CDD505-2E9C-101B-9397-08002B2CF9AE}" pid="4" name="Created">
    <vt:filetime>2015-09-22T00:00:00Z</vt:filetime>
  </property>
  <property fmtid="{D5CDD505-2E9C-101B-9397-08002B2CF9AE}" pid="5" name="Order">
    <vt:r8>6679200</vt:r8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