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CADD4" w14:textId="6C10BC25" w:rsidR="00DC0406" w:rsidRDefault="006D07CC">
      <w:r>
        <w:rPr>
          <w:rFonts w:hint="eastAsia"/>
        </w:rPr>
        <w:t>报名作品提交测试</w:t>
      </w:r>
    </w:p>
    <w:p w14:paraId="590ED180" w14:textId="77777777" w:rsidR="006D07CC" w:rsidRDefault="006D07CC">
      <w:pPr>
        <w:rPr>
          <w:rFonts w:hint="eastAsia"/>
        </w:rPr>
      </w:pPr>
    </w:p>
    <w:sectPr w:rsidR="006D0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AE"/>
    <w:rsid w:val="00344FAE"/>
    <w:rsid w:val="006D07CC"/>
    <w:rsid w:val="00DC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A6E4"/>
  <w15:chartTrackingRefBased/>
  <w15:docId w15:val="{268822A6-933C-4D65-9250-3DC8DFC2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MENG</dc:creator>
  <cp:keywords/>
  <dc:description/>
  <cp:lastModifiedBy>A MENG</cp:lastModifiedBy>
  <cp:revision>2</cp:revision>
  <dcterms:created xsi:type="dcterms:W3CDTF">2022-03-02T10:15:00Z</dcterms:created>
  <dcterms:modified xsi:type="dcterms:W3CDTF">2022-03-02T10:15:00Z</dcterms:modified>
</cp:coreProperties>
</file>